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B3" w:rsidRPr="00B9665A" w:rsidRDefault="00A74DB3" w:rsidP="00B9665A">
      <w:pPr>
        <w:pStyle w:val="a3"/>
        <w:jc w:val="center"/>
        <w:rPr>
          <w:rFonts w:ascii="Times New Roman" w:hAnsi="Times New Roman" w:cs="Times New Roman"/>
          <w:b/>
          <w:sz w:val="24"/>
          <w:szCs w:val="24"/>
          <w:lang w:val="en-US"/>
        </w:rPr>
      </w:pPr>
      <w:r w:rsidRPr="00B9665A">
        <w:rPr>
          <w:rFonts w:ascii="Times New Roman" w:hAnsi="Times New Roman" w:cs="Times New Roman"/>
          <w:b/>
          <w:sz w:val="24"/>
          <w:szCs w:val="24"/>
          <w:lang w:val="en-US"/>
        </w:rPr>
        <w:t>PPR 6 - 18 to 22 February 2019</w:t>
      </w:r>
    </w:p>
    <w:p w:rsidR="00A74DB3" w:rsidRDefault="00A74DB3" w:rsidP="002406A1">
      <w:pPr>
        <w:pStyle w:val="a3"/>
        <w:jc w:val="both"/>
        <w:rPr>
          <w:rFonts w:ascii="Times New Roman" w:hAnsi="Times New Roman" w:cs="Times New Roman"/>
          <w:sz w:val="24"/>
          <w:szCs w:val="24"/>
          <w:lang w:val="en-US"/>
        </w:rPr>
      </w:pPr>
    </w:p>
    <w:p w:rsidR="00B9665A" w:rsidRPr="00625163" w:rsidRDefault="00B9665A" w:rsidP="00B9665A">
      <w:pPr>
        <w:pStyle w:val="a3"/>
        <w:ind w:firstLine="708"/>
        <w:jc w:val="both"/>
        <w:rPr>
          <w:rFonts w:ascii="Times New Roman" w:hAnsi="Times New Roman" w:cs="Times New Roman"/>
          <w:sz w:val="24"/>
          <w:szCs w:val="24"/>
          <w:lang w:val="en-US"/>
        </w:rPr>
      </w:pPr>
      <w:r w:rsidRPr="00625163">
        <w:rPr>
          <w:rFonts w:ascii="Times New Roman" w:hAnsi="Times New Roman" w:cs="Times New Roman"/>
          <w:sz w:val="24"/>
          <w:szCs w:val="24"/>
          <w:lang w:val="en-US"/>
        </w:rPr>
        <w:t xml:space="preserve">The 6th session of the Sub-Committee on </w:t>
      </w:r>
      <w:r>
        <w:rPr>
          <w:rFonts w:ascii="Times New Roman" w:hAnsi="Times New Roman" w:cs="Times New Roman"/>
          <w:sz w:val="24"/>
          <w:szCs w:val="24"/>
          <w:lang w:val="en-US"/>
        </w:rPr>
        <w:t xml:space="preserve">Pollution Prevention and Response </w:t>
      </w:r>
      <w:r w:rsidRPr="00625163">
        <w:rPr>
          <w:rFonts w:ascii="Times New Roman" w:hAnsi="Times New Roman" w:cs="Times New Roman"/>
          <w:sz w:val="24"/>
          <w:szCs w:val="24"/>
          <w:lang w:val="en-US"/>
        </w:rPr>
        <w:t>(</w:t>
      </w:r>
      <w:r>
        <w:rPr>
          <w:rFonts w:ascii="Times New Roman" w:hAnsi="Times New Roman" w:cs="Times New Roman"/>
          <w:sz w:val="24"/>
          <w:szCs w:val="24"/>
          <w:lang w:val="en-US"/>
        </w:rPr>
        <w:t>PPR</w:t>
      </w:r>
      <w:r w:rsidRPr="00625163">
        <w:rPr>
          <w:rFonts w:ascii="Times New Roman" w:hAnsi="Times New Roman" w:cs="Times New Roman"/>
          <w:sz w:val="24"/>
          <w:szCs w:val="24"/>
          <w:lang w:val="en-US"/>
        </w:rPr>
        <w:t xml:space="preserve"> 6)</w:t>
      </w:r>
      <w:r w:rsidR="00F71821">
        <w:rPr>
          <w:rFonts w:ascii="Times New Roman" w:hAnsi="Times New Roman" w:cs="Times New Roman"/>
          <w:sz w:val="24"/>
          <w:szCs w:val="24"/>
          <w:lang w:val="en-US"/>
        </w:rPr>
        <w:t xml:space="preserve"> </w:t>
      </w:r>
      <w:proofErr w:type="gramStart"/>
      <w:r w:rsidRPr="00625163">
        <w:rPr>
          <w:rFonts w:ascii="Times New Roman" w:hAnsi="Times New Roman" w:cs="Times New Roman"/>
          <w:sz w:val="24"/>
          <w:szCs w:val="24"/>
          <w:lang w:val="en-US"/>
        </w:rPr>
        <w:t>was held</w:t>
      </w:r>
      <w:proofErr w:type="gramEnd"/>
      <w:r w:rsidRPr="00625163">
        <w:rPr>
          <w:rFonts w:ascii="Times New Roman" w:hAnsi="Times New Roman" w:cs="Times New Roman"/>
          <w:sz w:val="24"/>
          <w:szCs w:val="24"/>
          <w:lang w:val="en-US"/>
        </w:rPr>
        <w:t xml:space="preserve"> at IMO Headquarters from </w:t>
      </w:r>
      <w:r>
        <w:rPr>
          <w:rFonts w:ascii="Times New Roman" w:hAnsi="Times New Roman" w:cs="Times New Roman"/>
          <w:sz w:val="24"/>
          <w:szCs w:val="24"/>
          <w:lang w:val="en-US"/>
        </w:rPr>
        <w:t>18</w:t>
      </w:r>
      <w:r w:rsidRPr="00625163">
        <w:rPr>
          <w:rFonts w:ascii="Times New Roman" w:hAnsi="Times New Roman" w:cs="Times New Roman"/>
          <w:sz w:val="24"/>
          <w:szCs w:val="24"/>
          <w:lang w:val="en-US"/>
        </w:rPr>
        <w:t xml:space="preserve"> to </w:t>
      </w:r>
      <w:r>
        <w:rPr>
          <w:rFonts w:ascii="Times New Roman" w:hAnsi="Times New Roman" w:cs="Times New Roman"/>
          <w:sz w:val="24"/>
          <w:szCs w:val="24"/>
          <w:lang w:val="en-US"/>
        </w:rPr>
        <w:t>22</w:t>
      </w:r>
      <w:r w:rsidRPr="00625163">
        <w:rPr>
          <w:rFonts w:ascii="Times New Roman" w:hAnsi="Times New Roman" w:cs="Times New Roman"/>
          <w:sz w:val="24"/>
          <w:szCs w:val="24"/>
          <w:lang w:val="en-US"/>
        </w:rPr>
        <w:t xml:space="preserve"> February 2019.</w:t>
      </w:r>
    </w:p>
    <w:p w:rsidR="00B9665A" w:rsidRPr="00625163" w:rsidRDefault="00B9665A" w:rsidP="00B9665A">
      <w:pPr>
        <w:pStyle w:val="a3"/>
        <w:jc w:val="both"/>
        <w:rPr>
          <w:rFonts w:ascii="Times New Roman" w:hAnsi="Times New Roman" w:cs="Times New Roman"/>
          <w:sz w:val="24"/>
          <w:szCs w:val="24"/>
          <w:lang w:val="en-US"/>
        </w:rPr>
      </w:pPr>
    </w:p>
    <w:p w:rsidR="00A74DB3" w:rsidRPr="00B9665A" w:rsidRDefault="00A74DB3" w:rsidP="002406A1">
      <w:pPr>
        <w:pStyle w:val="a3"/>
        <w:jc w:val="both"/>
        <w:rPr>
          <w:rFonts w:ascii="Times New Roman" w:hAnsi="Times New Roman" w:cs="Times New Roman"/>
          <w:b/>
          <w:i/>
          <w:sz w:val="24"/>
          <w:szCs w:val="24"/>
          <w:lang w:val="en-US"/>
        </w:rPr>
      </w:pPr>
      <w:r w:rsidRPr="00B9665A">
        <w:rPr>
          <w:rFonts w:ascii="Times New Roman" w:hAnsi="Times New Roman" w:cs="Times New Roman"/>
          <w:b/>
          <w:i/>
          <w:sz w:val="24"/>
          <w:szCs w:val="24"/>
          <w:lang w:val="en-US"/>
        </w:rPr>
        <w:t>Safety and pollution hazards of chemicals and preparation of consequential amendments to the IBC code</w:t>
      </w:r>
    </w:p>
    <w:p w:rsidR="000C6B9B" w:rsidRDefault="000C6B9B" w:rsidP="000C6B9B">
      <w:pPr>
        <w:pStyle w:val="a3"/>
        <w:ind w:firstLine="708"/>
        <w:jc w:val="both"/>
        <w:rPr>
          <w:rFonts w:ascii="Times New Roman" w:hAnsi="Times New Roman" w:cs="Times New Roman"/>
          <w:i/>
          <w:sz w:val="24"/>
          <w:szCs w:val="24"/>
          <w:lang w:val="en-US"/>
        </w:rPr>
      </w:pPr>
    </w:p>
    <w:p w:rsidR="00A74DB3" w:rsidRPr="000C6B9B" w:rsidRDefault="00A74DB3" w:rsidP="000C6B9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Regarding the development of a recommendation concerning cut-off values to be used when assessing mixtures, GESAMP/EHS 55 had been unable to finalize the development of recommended cut-off values due to time constraints, but had nonetheless developed text describing the procedure for assigning ratings to </w:t>
      </w:r>
      <w:proofErr w:type="gramStart"/>
      <w:r w:rsidRPr="002406A1">
        <w:rPr>
          <w:rFonts w:ascii="Times New Roman" w:hAnsi="Times New Roman" w:cs="Times New Roman"/>
          <w:sz w:val="24"/>
          <w:szCs w:val="24"/>
          <w:lang w:val="en-US"/>
        </w:rPr>
        <w:t>mixtures which</w:t>
      </w:r>
      <w:proofErr w:type="gramEnd"/>
      <w:r w:rsidRPr="002406A1">
        <w:rPr>
          <w:rFonts w:ascii="Times New Roman" w:hAnsi="Times New Roman" w:cs="Times New Roman"/>
          <w:sz w:val="24"/>
          <w:szCs w:val="24"/>
          <w:lang w:val="en-US"/>
        </w:rPr>
        <w:t xml:space="preserve"> would form the basis for developing a simplified recommendation at GESAMP/EHS 56.</w:t>
      </w:r>
    </w:p>
    <w:p w:rsidR="00A74DB3" w:rsidRPr="002406A1" w:rsidRDefault="00A74DB3" w:rsidP="000C6B9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concurred with the evaluation of products and noted their respective inclusion in lists 1, 2, 3 and 5 of MEPC.2/Circ.24, with validity for all countries and with no expiry date.</w:t>
      </w:r>
    </w:p>
    <w:p w:rsidR="00A74DB3" w:rsidRPr="002406A1" w:rsidRDefault="00A74DB3" w:rsidP="000C6B9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also concurred with the evaluation of cleaning additives and noted their inclusion in annex 10 to MEPC.2/Circ.24, recalling that MEPC.2/Circ.24 </w:t>
      </w:r>
      <w:proofErr w:type="gramStart"/>
      <w:r w:rsidRPr="002406A1">
        <w:rPr>
          <w:rFonts w:ascii="Times New Roman" w:hAnsi="Times New Roman" w:cs="Times New Roman"/>
          <w:sz w:val="24"/>
          <w:szCs w:val="24"/>
          <w:lang w:val="en-US"/>
        </w:rPr>
        <w:t>had been published</w:t>
      </w:r>
      <w:proofErr w:type="gramEnd"/>
      <w:r w:rsidRPr="002406A1">
        <w:rPr>
          <w:rFonts w:ascii="Times New Roman" w:hAnsi="Times New Roman" w:cs="Times New Roman"/>
          <w:sz w:val="24"/>
          <w:szCs w:val="24"/>
          <w:lang w:val="en-US"/>
        </w:rPr>
        <w:t xml:space="preserve"> on 1 December 2018.</w:t>
      </w:r>
    </w:p>
    <w:p w:rsidR="00A74DB3" w:rsidRPr="002406A1" w:rsidRDefault="00A74DB3" w:rsidP="000C6B9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There was a need to update the Tank cleaning additives guidance and reporting form (MEPC.1/Circ.590) to provide clearer guidance on the types of products that </w:t>
      </w:r>
      <w:proofErr w:type="gramStart"/>
      <w:r w:rsidRPr="002406A1">
        <w:rPr>
          <w:rFonts w:ascii="Times New Roman" w:hAnsi="Times New Roman" w:cs="Times New Roman"/>
          <w:sz w:val="24"/>
          <w:szCs w:val="24"/>
          <w:lang w:val="en-US"/>
        </w:rPr>
        <w:t>could be submitted, as many of the cleaning products considered were for the cleaning of tanks carrying oil products, removal of cement products, or not intended for the cleaning of NLS tanks</w:t>
      </w:r>
      <w:proofErr w:type="gramEnd"/>
      <w:r w:rsidRPr="002406A1">
        <w:rPr>
          <w:rFonts w:ascii="Times New Roman" w:hAnsi="Times New Roman" w:cs="Times New Roman"/>
          <w:sz w:val="24"/>
          <w:szCs w:val="24"/>
          <w:lang w:val="en-US"/>
        </w:rPr>
        <w:t>.</w:t>
      </w:r>
    </w:p>
    <w:p w:rsidR="00A74DB3" w:rsidRPr="002406A1" w:rsidRDefault="00A74DB3" w:rsidP="000C6B9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Consequently, PPR 6 concurred that a revision of MEPC.1/Circ.590 </w:t>
      </w:r>
      <w:proofErr w:type="gramStart"/>
      <w:r w:rsidRPr="002406A1">
        <w:rPr>
          <w:rFonts w:ascii="Times New Roman" w:hAnsi="Times New Roman" w:cs="Times New Roman"/>
          <w:sz w:val="24"/>
          <w:szCs w:val="24"/>
          <w:lang w:val="en-US"/>
        </w:rPr>
        <w:t>was needed</w:t>
      </w:r>
      <w:proofErr w:type="gramEnd"/>
      <w:r w:rsidRPr="002406A1">
        <w:rPr>
          <w:rFonts w:ascii="Times New Roman" w:hAnsi="Times New Roman" w:cs="Times New Roman"/>
          <w:sz w:val="24"/>
          <w:szCs w:val="24"/>
          <w:lang w:val="en-US"/>
        </w:rPr>
        <w:t>, with expanded guidance on what can be considered as a cleaning additive for the cleaning of NLS cargo residues, and requested interested members to submit proposals to ESPH 25 for further consideration.</w:t>
      </w:r>
    </w:p>
    <w:p w:rsidR="00A74DB3" w:rsidRPr="002406A1" w:rsidRDefault="00A74DB3" w:rsidP="002406A1">
      <w:pPr>
        <w:pStyle w:val="a3"/>
        <w:jc w:val="both"/>
        <w:rPr>
          <w:rFonts w:ascii="Times New Roman" w:hAnsi="Times New Roman" w:cs="Times New Roman"/>
          <w:sz w:val="24"/>
          <w:szCs w:val="24"/>
          <w:lang w:val="en-US"/>
        </w:rPr>
      </w:pPr>
    </w:p>
    <w:p w:rsidR="00A74DB3" w:rsidRPr="000C6B9B" w:rsidRDefault="00A74DB3" w:rsidP="002406A1">
      <w:pPr>
        <w:pStyle w:val="a3"/>
        <w:jc w:val="both"/>
        <w:rPr>
          <w:rFonts w:ascii="Times New Roman" w:hAnsi="Times New Roman" w:cs="Times New Roman"/>
          <w:i/>
          <w:sz w:val="24"/>
          <w:szCs w:val="24"/>
          <w:lang w:val="en-US"/>
        </w:rPr>
      </w:pPr>
      <w:r w:rsidRPr="000C6B9B">
        <w:rPr>
          <w:rFonts w:ascii="Times New Roman" w:hAnsi="Times New Roman" w:cs="Times New Roman"/>
          <w:i/>
          <w:sz w:val="24"/>
          <w:szCs w:val="24"/>
          <w:lang w:val="en-US"/>
        </w:rPr>
        <w:t>Revision of MEPC.1/Circ.512 and BLG.1/Circ.33, and the development of guidance for assessing and classifying complex chemical mixtures</w:t>
      </w:r>
    </w:p>
    <w:p w:rsidR="00A74DB3" w:rsidRPr="002406A1" w:rsidRDefault="00A74DB3" w:rsidP="000C6B9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5 had, following the finalization of the </w:t>
      </w:r>
      <w:proofErr w:type="gramStart"/>
      <w:r w:rsidRPr="002406A1">
        <w:rPr>
          <w:rFonts w:ascii="Times New Roman" w:hAnsi="Times New Roman" w:cs="Times New Roman"/>
          <w:sz w:val="24"/>
          <w:szCs w:val="24"/>
          <w:lang w:val="en-US"/>
        </w:rPr>
        <w:t>draft revised</w:t>
      </w:r>
      <w:proofErr w:type="gramEnd"/>
      <w:r w:rsidRPr="002406A1">
        <w:rPr>
          <w:rFonts w:ascii="Times New Roman" w:hAnsi="Times New Roman" w:cs="Times New Roman"/>
          <w:sz w:val="24"/>
          <w:szCs w:val="24"/>
          <w:lang w:val="en-US"/>
        </w:rPr>
        <w:t xml:space="preserve"> chapters 17, 18, 19 and 21 of the IBC Code, instructed the ESPH Working Group to capture all relevant decisions in relation to the assignment of carriage requirements under the IBC Code by updating BLG.1/Circ.33 and MEPC.1/Circ.512.</w:t>
      </w:r>
    </w:p>
    <w:p w:rsidR="00A74DB3" w:rsidRPr="002406A1" w:rsidRDefault="00A74DB3" w:rsidP="000C6B9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ESPH 24 had developed the draft text for such guidance and included it as a new section 9 in the draft revised MEPC.1/Circ.512.</w:t>
      </w:r>
    </w:p>
    <w:p w:rsidR="00A74DB3" w:rsidRPr="002406A1" w:rsidRDefault="00A74DB3" w:rsidP="000C6B9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has instructed ESPH to finalize</w:t>
      </w:r>
      <w:r w:rsidR="000C6B9B">
        <w:rPr>
          <w:rFonts w:ascii="Times New Roman" w:hAnsi="Times New Roman" w:cs="Times New Roman"/>
          <w:sz w:val="24"/>
          <w:szCs w:val="24"/>
          <w:lang w:val="en-US"/>
        </w:rPr>
        <w:t>:</w:t>
      </w:r>
    </w:p>
    <w:p w:rsidR="00A74DB3" w:rsidRDefault="00A74DB3" w:rsidP="000C6B9B">
      <w:pPr>
        <w:pStyle w:val="a3"/>
        <w:numPr>
          <w:ilvl w:val="0"/>
          <w:numId w:val="1"/>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draft revised MEPC.1/Circ.512, including the guidance for the assessment of complex petrochemical mixtures, based on annex 4 to document PPR 6/3; and</w:t>
      </w:r>
    </w:p>
    <w:p w:rsidR="00A74DB3" w:rsidRPr="00A053FA" w:rsidRDefault="000C6B9B" w:rsidP="002406A1">
      <w:pPr>
        <w:pStyle w:val="a3"/>
        <w:numPr>
          <w:ilvl w:val="0"/>
          <w:numId w:val="1"/>
        </w:numPr>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draft</w:t>
      </w:r>
      <w:proofErr w:type="gramEnd"/>
      <w:r w:rsidRPr="002406A1">
        <w:rPr>
          <w:rFonts w:ascii="Times New Roman" w:hAnsi="Times New Roman" w:cs="Times New Roman"/>
          <w:sz w:val="24"/>
          <w:szCs w:val="24"/>
          <w:lang w:val="en-US"/>
        </w:rPr>
        <w:t xml:space="preserve"> PPR.1 circular on Decisions with regard to the categorization and classification of products.</w:t>
      </w:r>
    </w:p>
    <w:p w:rsidR="00A74DB3" w:rsidRPr="002406A1" w:rsidRDefault="00A74DB3" w:rsidP="002406A1">
      <w:pPr>
        <w:pStyle w:val="a3"/>
        <w:jc w:val="both"/>
        <w:rPr>
          <w:rFonts w:ascii="Times New Roman" w:hAnsi="Times New Roman" w:cs="Times New Roman"/>
          <w:sz w:val="24"/>
          <w:szCs w:val="24"/>
          <w:lang w:val="en-US"/>
        </w:rPr>
      </w:pPr>
    </w:p>
    <w:p w:rsidR="00A74DB3" w:rsidRPr="00A053FA" w:rsidRDefault="00A74DB3" w:rsidP="002406A1">
      <w:pPr>
        <w:pStyle w:val="a3"/>
        <w:jc w:val="both"/>
        <w:rPr>
          <w:rFonts w:ascii="Times New Roman" w:hAnsi="Times New Roman" w:cs="Times New Roman"/>
          <w:i/>
          <w:sz w:val="24"/>
          <w:szCs w:val="24"/>
          <w:lang w:val="en-US"/>
        </w:rPr>
      </w:pPr>
      <w:r w:rsidRPr="00A053FA">
        <w:rPr>
          <w:rFonts w:ascii="Times New Roman" w:hAnsi="Times New Roman" w:cs="Times New Roman"/>
          <w:i/>
          <w:sz w:val="24"/>
          <w:szCs w:val="24"/>
          <w:lang w:val="en-US"/>
        </w:rPr>
        <w:t>Inclusion of energy-rich fuels in new annex 12 to MEPC.2/Circ.24 and consequential modifi</w:t>
      </w:r>
      <w:r w:rsidR="00A053FA">
        <w:rPr>
          <w:rFonts w:ascii="Times New Roman" w:hAnsi="Times New Roman" w:cs="Times New Roman"/>
          <w:i/>
          <w:sz w:val="24"/>
          <w:szCs w:val="24"/>
          <w:lang w:val="en-US"/>
        </w:rPr>
        <w:t>cations and amendments required</w:t>
      </w:r>
    </w:p>
    <w:p w:rsidR="00A74DB3" w:rsidRPr="002406A1" w:rsidRDefault="00A74DB3" w:rsidP="00A053FA">
      <w:pPr>
        <w:pStyle w:val="a3"/>
        <w:ind w:firstLine="708"/>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MEPC 73 had approved the Guidelines for the carriage of energy-rich fuels and their blends (MEPC.1/Circ.879) and had endorsed the consequential inclusion of a new annex 12 to the MEPC.2/Circular on the Provisional categorization of liquid substances in accordance with MARPOL Annex II and the IBC code, for the purpose of listing substances that were deemed to be subject to MARPOL Annex I.</w:t>
      </w:r>
      <w:proofErr w:type="gramEnd"/>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concurred with the assessment by ESPH 24 regarding the seven classes of alkanes as energy-rich fuels and noted their inclusion in the new annex 12 (Energy-rich fuels subject to Annex I of MARPOL) to MEPC.2/Circ.24.</w:t>
      </w:r>
    </w:p>
    <w:p w:rsidR="00A74DB3" w:rsidRPr="002406A1" w:rsidRDefault="00A74DB3" w:rsidP="002406A1">
      <w:pPr>
        <w:pStyle w:val="a3"/>
        <w:jc w:val="both"/>
        <w:rPr>
          <w:rFonts w:ascii="Times New Roman" w:hAnsi="Times New Roman" w:cs="Times New Roman"/>
          <w:sz w:val="24"/>
          <w:szCs w:val="24"/>
          <w:lang w:val="en-US"/>
        </w:rPr>
      </w:pPr>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lastRenderedPageBreak/>
        <w:t xml:space="preserve">Following the inclusion of the seven classes of alkanes in annex 12 to MEPC.2/Circ.24, consequential modifications to the </w:t>
      </w:r>
      <w:proofErr w:type="gramStart"/>
      <w:r w:rsidRPr="002406A1">
        <w:rPr>
          <w:rFonts w:ascii="Times New Roman" w:hAnsi="Times New Roman" w:cs="Times New Roman"/>
          <w:sz w:val="24"/>
          <w:szCs w:val="24"/>
          <w:lang w:val="en-US"/>
        </w:rPr>
        <w:t>draft revised</w:t>
      </w:r>
      <w:proofErr w:type="gramEnd"/>
      <w:r w:rsidRPr="002406A1">
        <w:rPr>
          <w:rFonts w:ascii="Times New Roman" w:hAnsi="Times New Roman" w:cs="Times New Roman"/>
          <w:sz w:val="24"/>
          <w:szCs w:val="24"/>
          <w:lang w:val="en-US"/>
        </w:rPr>
        <w:t xml:space="preserve"> chapter 17 of the IBC Code were necessary prior to its adoption by MEPC 74.</w:t>
      </w:r>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Similarly, consequential amendments to the 2011 Guidelines for the carriage of blends of petroleum oil and biofuels, as amended (MEPC.1/Circ.761/Rev.1) were also necessary.</w:t>
      </w:r>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has instructed ESPH to prepare the consequential modifications and amendments abovementioned.</w:t>
      </w:r>
    </w:p>
    <w:p w:rsidR="00A74DB3" w:rsidRPr="002406A1" w:rsidRDefault="00A74DB3" w:rsidP="002406A1">
      <w:pPr>
        <w:pStyle w:val="a3"/>
        <w:jc w:val="both"/>
        <w:rPr>
          <w:rFonts w:ascii="Times New Roman" w:hAnsi="Times New Roman" w:cs="Times New Roman"/>
          <w:sz w:val="24"/>
          <w:szCs w:val="24"/>
          <w:lang w:val="en-US"/>
        </w:rPr>
      </w:pPr>
    </w:p>
    <w:p w:rsidR="00A74DB3" w:rsidRPr="00A053FA" w:rsidRDefault="00A74DB3" w:rsidP="002406A1">
      <w:pPr>
        <w:pStyle w:val="a3"/>
        <w:jc w:val="both"/>
        <w:rPr>
          <w:rFonts w:ascii="Times New Roman" w:hAnsi="Times New Roman" w:cs="Times New Roman"/>
          <w:i/>
          <w:sz w:val="24"/>
          <w:szCs w:val="24"/>
          <w:lang w:val="en-US"/>
        </w:rPr>
      </w:pPr>
      <w:r w:rsidRPr="00A053FA">
        <w:rPr>
          <w:rFonts w:ascii="Times New Roman" w:hAnsi="Times New Roman" w:cs="Times New Roman"/>
          <w:i/>
          <w:sz w:val="24"/>
          <w:szCs w:val="24"/>
          <w:lang w:val="en-US"/>
        </w:rPr>
        <w:t>Review of MEPC.2/circular – provisional classification of liquid substances transported in</w:t>
      </w:r>
      <w:r w:rsidR="00A053FA" w:rsidRPr="00A053FA">
        <w:rPr>
          <w:rFonts w:ascii="Times New Roman" w:hAnsi="Times New Roman" w:cs="Times New Roman"/>
          <w:i/>
          <w:sz w:val="24"/>
          <w:szCs w:val="24"/>
          <w:lang w:val="en-US"/>
        </w:rPr>
        <w:t xml:space="preserve"> bulk and other related matters</w:t>
      </w:r>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ESPH 24 had reviewed a draft of MEPC.2/</w:t>
      </w:r>
      <w:proofErr w:type="gramStart"/>
      <w:r w:rsidRPr="002406A1">
        <w:rPr>
          <w:rFonts w:ascii="Times New Roman" w:hAnsi="Times New Roman" w:cs="Times New Roman"/>
          <w:sz w:val="24"/>
          <w:szCs w:val="24"/>
          <w:lang w:val="en-US"/>
        </w:rPr>
        <w:t>Circ.24 which</w:t>
      </w:r>
      <w:proofErr w:type="gramEnd"/>
      <w:r w:rsidRPr="002406A1">
        <w:rPr>
          <w:rFonts w:ascii="Times New Roman" w:hAnsi="Times New Roman" w:cs="Times New Roman"/>
          <w:sz w:val="24"/>
          <w:szCs w:val="24"/>
          <w:lang w:val="en-US"/>
        </w:rPr>
        <w:t xml:space="preserve"> had been finalized and disseminated in December 2018.</w:t>
      </w:r>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approved the draft MEPC 1/Circ on Guidance on the implementation of provisional categorization of liquid substances in accordance with MARPOL Annex II and the IBC Code related to paraffin-like products, to </w:t>
      </w:r>
      <w:proofErr w:type="gramStart"/>
      <w:r w:rsidRPr="002406A1">
        <w:rPr>
          <w:rFonts w:ascii="Times New Roman" w:hAnsi="Times New Roman" w:cs="Times New Roman"/>
          <w:sz w:val="24"/>
          <w:szCs w:val="24"/>
          <w:lang w:val="en-US"/>
        </w:rPr>
        <w:t>be approved</w:t>
      </w:r>
      <w:proofErr w:type="gramEnd"/>
      <w:r w:rsidRPr="002406A1">
        <w:rPr>
          <w:rFonts w:ascii="Times New Roman" w:hAnsi="Times New Roman" w:cs="Times New Roman"/>
          <w:sz w:val="24"/>
          <w:szCs w:val="24"/>
          <w:lang w:val="en-US"/>
        </w:rPr>
        <w:t xml:space="preserve"> by MEPC 74.</w:t>
      </w:r>
    </w:p>
    <w:p w:rsidR="00A74DB3" w:rsidRPr="002406A1" w:rsidRDefault="00A74DB3" w:rsidP="002406A1">
      <w:pPr>
        <w:pStyle w:val="a3"/>
        <w:jc w:val="both"/>
        <w:rPr>
          <w:rFonts w:ascii="Times New Roman" w:hAnsi="Times New Roman" w:cs="Times New Roman"/>
          <w:sz w:val="24"/>
          <w:szCs w:val="24"/>
          <w:lang w:val="en-US"/>
        </w:rPr>
      </w:pPr>
    </w:p>
    <w:p w:rsidR="00A74DB3" w:rsidRPr="00A053FA" w:rsidRDefault="00A74DB3" w:rsidP="002406A1">
      <w:pPr>
        <w:pStyle w:val="a3"/>
        <w:jc w:val="both"/>
        <w:rPr>
          <w:rFonts w:ascii="Times New Roman" w:hAnsi="Times New Roman" w:cs="Times New Roman"/>
          <w:i/>
          <w:sz w:val="24"/>
          <w:szCs w:val="24"/>
          <w:lang w:val="en-US"/>
        </w:rPr>
      </w:pPr>
      <w:r w:rsidRPr="00A053FA">
        <w:rPr>
          <w:rFonts w:ascii="Times New Roman" w:hAnsi="Times New Roman" w:cs="Times New Roman"/>
          <w:i/>
          <w:sz w:val="24"/>
          <w:szCs w:val="24"/>
          <w:lang w:val="en-US"/>
        </w:rPr>
        <w:t>Modifications to the draft amendments to the IBC code</w:t>
      </w:r>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endorsed the draft modifications to the draft amendments to the IBC Code, to be </w:t>
      </w:r>
      <w:proofErr w:type="gramStart"/>
      <w:r w:rsidRPr="002406A1">
        <w:rPr>
          <w:rFonts w:ascii="Times New Roman" w:hAnsi="Times New Roman" w:cs="Times New Roman"/>
          <w:sz w:val="24"/>
          <w:szCs w:val="24"/>
          <w:lang w:val="en-US"/>
        </w:rPr>
        <w:t>considered</w:t>
      </w:r>
      <w:proofErr w:type="gramEnd"/>
      <w:r w:rsidRPr="002406A1">
        <w:rPr>
          <w:rFonts w:ascii="Times New Roman" w:hAnsi="Times New Roman" w:cs="Times New Roman"/>
          <w:sz w:val="24"/>
          <w:szCs w:val="24"/>
          <w:lang w:val="en-US"/>
        </w:rPr>
        <w:t xml:space="preserve"> and adopted together with the amendments to the IBC Code, by MEPC 74 and MSC 101.</w:t>
      </w:r>
    </w:p>
    <w:p w:rsidR="00A74DB3" w:rsidRPr="002406A1" w:rsidRDefault="00A74DB3" w:rsidP="00A053FA">
      <w:pPr>
        <w:pStyle w:val="a3"/>
        <w:ind w:firstLine="708"/>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MARPOL Annex II, regulation 8.2.2 and SOLAS regulation XI-1/1 had recently been updated to make reference to the Code for Recognized Organizations (RO Code), whereas the IBC Code, which was subject to mandatory requirements under these two Conventions, had not been updated and therefore still referred to the Guidelines for the authorization of organizations acting on behalf of the Administration (A.739(18)), as amended by resolution MSC.208(81), and the Specifications on the survey and certification functions of recognized organizations acting on behalf of the Administration (A.789(19)).</w:t>
      </w:r>
      <w:proofErr w:type="gramEnd"/>
      <w:r w:rsidRPr="002406A1">
        <w:rPr>
          <w:rFonts w:ascii="Times New Roman" w:hAnsi="Times New Roman" w:cs="Times New Roman"/>
          <w:sz w:val="24"/>
          <w:szCs w:val="24"/>
          <w:lang w:val="en-US"/>
        </w:rPr>
        <w:t xml:space="preserve"> </w:t>
      </w:r>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This had resulted in inconsistent definitions of "Recognized Organizations" between the IBC Code and the MARPOL and SOLAS Conventions.</w:t>
      </w:r>
    </w:p>
    <w:p w:rsidR="00A74DB3" w:rsidRPr="002406A1" w:rsidRDefault="00A74DB3" w:rsidP="00A053FA">
      <w:pPr>
        <w:pStyle w:val="a3"/>
        <w:ind w:firstLine="708"/>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ESPH 24 had noted that, as a result of the addition of annex 12 to MEPC.2/Circ.24, consequential modifications to the draft revised chapters 17 and 19 of the IBC Code would need to be introduced prior to its adoption (i.e. deletion of the entries that had been included in annex 12 to MEPC.2/Circ.24, as well as deletion of their corresponding biofuel blend entries).</w:t>
      </w:r>
      <w:proofErr w:type="gramEnd"/>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Taking into account the above considerations, PPR 6 prepared draft amendments to chapter 1 of the IBC Code to make appropriate reference to the RO Code, and amended chapters 17 and 19 by deleting a number of entries in the respective tables in these chapters. The full set of modifications to the amendments are to be </w:t>
      </w:r>
      <w:proofErr w:type="gramStart"/>
      <w:r w:rsidRPr="002406A1">
        <w:rPr>
          <w:rFonts w:ascii="Times New Roman" w:hAnsi="Times New Roman" w:cs="Times New Roman"/>
          <w:sz w:val="24"/>
          <w:szCs w:val="24"/>
          <w:lang w:val="en-US"/>
        </w:rPr>
        <w:t>considered</w:t>
      </w:r>
      <w:proofErr w:type="gramEnd"/>
      <w:r w:rsidRPr="002406A1">
        <w:rPr>
          <w:rFonts w:ascii="Times New Roman" w:hAnsi="Times New Roman" w:cs="Times New Roman"/>
          <w:sz w:val="24"/>
          <w:szCs w:val="24"/>
          <w:lang w:val="en-US"/>
        </w:rPr>
        <w:t xml:space="preserve"> and adopted together with the amendments to the IBC Code by MEPC 74 and MSC 101.</w:t>
      </w:r>
    </w:p>
    <w:p w:rsidR="00A053FA" w:rsidRDefault="00A053FA" w:rsidP="002406A1">
      <w:pPr>
        <w:pStyle w:val="a3"/>
        <w:jc w:val="both"/>
        <w:rPr>
          <w:rFonts w:ascii="Times New Roman" w:hAnsi="Times New Roman" w:cs="Times New Roman"/>
          <w:sz w:val="24"/>
          <w:szCs w:val="24"/>
          <w:lang w:val="en-US"/>
        </w:rPr>
      </w:pPr>
    </w:p>
    <w:p w:rsidR="00A74DB3" w:rsidRPr="00A053FA" w:rsidRDefault="00A74DB3" w:rsidP="002406A1">
      <w:pPr>
        <w:pStyle w:val="a3"/>
        <w:jc w:val="both"/>
        <w:rPr>
          <w:rFonts w:ascii="Times New Roman" w:hAnsi="Times New Roman" w:cs="Times New Roman"/>
          <w:i/>
          <w:sz w:val="24"/>
          <w:szCs w:val="24"/>
          <w:lang w:val="en-US"/>
        </w:rPr>
      </w:pPr>
      <w:r w:rsidRPr="00A053FA">
        <w:rPr>
          <w:rFonts w:ascii="Times New Roman" w:hAnsi="Times New Roman" w:cs="Times New Roman"/>
          <w:i/>
          <w:sz w:val="24"/>
          <w:szCs w:val="24"/>
          <w:lang w:val="en-US"/>
        </w:rPr>
        <w:t>Revision of the guidelines for the carriage of blends of petroleum oil and biofuels</w:t>
      </w:r>
    </w:p>
    <w:p w:rsidR="00A74DB3" w:rsidRPr="002406A1" w:rsidRDefault="00A74DB3" w:rsidP="00A053FA">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endorsed the draft MSC-MEPC circular containing the </w:t>
      </w:r>
      <w:proofErr w:type="gramStart"/>
      <w:r w:rsidRPr="002406A1">
        <w:rPr>
          <w:rFonts w:ascii="Times New Roman" w:hAnsi="Times New Roman" w:cs="Times New Roman"/>
          <w:sz w:val="24"/>
          <w:szCs w:val="24"/>
          <w:lang w:val="en-US"/>
        </w:rPr>
        <w:t>Revised</w:t>
      </w:r>
      <w:proofErr w:type="gramEnd"/>
      <w:r w:rsidRPr="002406A1">
        <w:rPr>
          <w:rFonts w:ascii="Times New Roman" w:hAnsi="Times New Roman" w:cs="Times New Roman"/>
          <w:sz w:val="24"/>
          <w:szCs w:val="24"/>
          <w:lang w:val="en-US"/>
        </w:rPr>
        <w:t xml:space="preserve"> guidelines for the carriage of blends of biofuels and MARPOL Annex I cargoes, for subsequent approval by MEPC 74 and MSC 101.</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A proposal to convert all references to "petroleum oil" to "MARPOL Annex I cargo", since the definition of the former term did not include the energy-rich fuels set out in annex 12 to the MEPC.2/Circular, was agreed.</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to delete the table listing the biofuel blends to avoid the need to update the circular whenever new blends were to be </w:t>
      </w:r>
      <w:proofErr w:type="gramStart"/>
      <w:r w:rsidRPr="002406A1">
        <w:rPr>
          <w:rFonts w:ascii="Times New Roman" w:hAnsi="Times New Roman" w:cs="Times New Roman"/>
          <w:sz w:val="24"/>
          <w:szCs w:val="24"/>
          <w:lang w:val="en-US"/>
        </w:rPr>
        <w:t>added</w:t>
      </w:r>
      <w:proofErr w:type="gramEnd"/>
      <w:r w:rsidRPr="002406A1">
        <w:rPr>
          <w:rFonts w:ascii="Times New Roman" w:hAnsi="Times New Roman" w:cs="Times New Roman"/>
          <w:sz w:val="24"/>
          <w:szCs w:val="24"/>
          <w:lang w:val="en-US"/>
        </w:rPr>
        <w:t xml:space="preserve"> or removed. Instead, reference </w:t>
      </w:r>
      <w:proofErr w:type="gramStart"/>
      <w:r w:rsidRPr="002406A1">
        <w:rPr>
          <w:rFonts w:ascii="Times New Roman" w:hAnsi="Times New Roman" w:cs="Times New Roman"/>
          <w:sz w:val="24"/>
          <w:szCs w:val="24"/>
          <w:lang w:val="en-US"/>
        </w:rPr>
        <w:t>would be made</w:t>
      </w:r>
      <w:proofErr w:type="gramEnd"/>
      <w:r w:rsidRPr="002406A1">
        <w:rPr>
          <w:rFonts w:ascii="Times New Roman" w:hAnsi="Times New Roman" w:cs="Times New Roman"/>
          <w:sz w:val="24"/>
          <w:szCs w:val="24"/>
          <w:lang w:val="en-US"/>
        </w:rPr>
        <w:t xml:space="preserve"> to the carriage requirements for the biofuel blends set out in either chapter 17 of the IBC Code or list 1 of the MEPC.2/Circular.</w:t>
      </w:r>
    </w:p>
    <w:p w:rsidR="00A74DB3" w:rsidRPr="002406A1" w:rsidRDefault="00A74DB3" w:rsidP="002406A1">
      <w:pPr>
        <w:pStyle w:val="a3"/>
        <w:jc w:val="both"/>
        <w:rPr>
          <w:rFonts w:ascii="Times New Roman" w:hAnsi="Times New Roman" w:cs="Times New Roman"/>
          <w:sz w:val="24"/>
          <w:szCs w:val="24"/>
          <w:lang w:val="en-US"/>
        </w:rPr>
      </w:pPr>
    </w:p>
    <w:p w:rsidR="00E033BC" w:rsidRDefault="00A74DB3" w:rsidP="002406A1">
      <w:pPr>
        <w:pStyle w:val="a3"/>
        <w:jc w:val="both"/>
        <w:rPr>
          <w:rFonts w:ascii="Times New Roman" w:hAnsi="Times New Roman" w:cs="Times New Roman"/>
          <w:i/>
          <w:sz w:val="24"/>
          <w:szCs w:val="24"/>
          <w:lang w:val="en-US"/>
        </w:rPr>
      </w:pPr>
      <w:r w:rsidRPr="00E033BC">
        <w:rPr>
          <w:rFonts w:ascii="Times New Roman" w:hAnsi="Times New Roman" w:cs="Times New Roman"/>
          <w:i/>
          <w:sz w:val="24"/>
          <w:szCs w:val="24"/>
          <w:lang w:val="en-US"/>
        </w:rPr>
        <w:t>Revision of mepc.1/circ.512 – guidelines for the provisional assessment of liquid substances transported in bulk</w:t>
      </w:r>
    </w:p>
    <w:p w:rsidR="00A74DB3" w:rsidRPr="00E033BC" w:rsidRDefault="00A74DB3" w:rsidP="00E033BC">
      <w:pPr>
        <w:pStyle w:val="a3"/>
        <w:ind w:firstLine="708"/>
        <w:jc w:val="both"/>
        <w:rPr>
          <w:rFonts w:ascii="Times New Roman" w:hAnsi="Times New Roman" w:cs="Times New Roman"/>
          <w:i/>
          <w:sz w:val="24"/>
          <w:szCs w:val="24"/>
          <w:lang w:val="en-US"/>
        </w:rPr>
      </w:pPr>
      <w:r w:rsidRPr="002406A1">
        <w:rPr>
          <w:rFonts w:ascii="Times New Roman" w:hAnsi="Times New Roman" w:cs="Times New Roman"/>
          <w:sz w:val="24"/>
          <w:szCs w:val="24"/>
          <w:lang w:val="en-US"/>
        </w:rPr>
        <w:lastRenderedPageBreak/>
        <w:t>PPR 6 concurred with the draft revised MEPC.1/Circ 512/ Rev</w:t>
      </w:r>
      <w:r w:rsidR="00E033BC">
        <w:rPr>
          <w:rFonts w:ascii="Times New Roman" w:hAnsi="Times New Roman" w:cs="Times New Roman"/>
          <w:sz w:val="24"/>
          <w:szCs w:val="24"/>
          <w:lang w:val="en-US"/>
        </w:rPr>
        <w:t>.</w:t>
      </w:r>
      <w:r w:rsidRPr="002406A1">
        <w:rPr>
          <w:rFonts w:ascii="Times New Roman" w:hAnsi="Times New Roman" w:cs="Times New Roman"/>
          <w:sz w:val="24"/>
          <w:szCs w:val="24"/>
          <w:lang w:val="en-US"/>
        </w:rPr>
        <w:t>1 on the Guidelines for the provisional assessment of liquid substances transported in bulk, with a view to subsequent approval by MEPC 74.</w:t>
      </w:r>
    </w:p>
    <w:p w:rsidR="00A74DB3" w:rsidRPr="002406A1" w:rsidRDefault="00A74DB3" w:rsidP="002406A1">
      <w:pPr>
        <w:pStyle w:val="a3"/>
        <w:jc w:val="both"/>
        <w:rPr>
          <w:rFonts w:ascii="Times New Roman" w:hAnsi="Times New Roman" w:cs="Times New Roman"/>
          <w:sz w:val="24"/>
          <w:szCs w:val="24"/>
          <w:lang w:val="en-US"/>
        </w:rPr>
      </w:pPr>
    </w:p>
    <w:p w:rsidR="00A74DB3" w:rsidRPr="00E033BC" w:rsidRDefault="00A74DB3" w:rsidP="002406A1">
      <w:pPr>
        <w:pStyle w:val="a3"/>
        <w:jc w:val="both"/>
        <w:rPr>
          <w:rFonts w:ascii="Times New Roman" w:hAnsi="Times New Roman" w:cs="Times New Roman"/>
          <w:i/>
          <w:sz w:val="24"/>
          <w:szCs w:val="24"/>
          <w:lang w:val="en-US"/>
        </w:rPr>
      </w:pPr>
      <w:r w:rsidRPr="00E033BC">
        <w:rPr>
          <w:rFonts w:ascii="Times New Roman" w:hAnsi="Times New Roman" w:cs="Times New Roman"/>
          <w:i/>
          <w:sz w:val="24"/>
          <w:szCs w:val="24"/>
          <w:lang w:val="en-US"/>
        </w:rPr>
        <w:t>Revision of BLG.1/circ.33 –decisions with regard to the categorization and classification of products</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approved the draft revised PPR circular on Decisions with regard to the categorization and classification of products with a view to subsequent approval by MEPC 74.</w:t>
      </w:r>
    </w:p>
    <w:p w:rsidR="00A74DB3" w:rsidRPr="002406A1" w:rsidRDefault="00A74DB3" w:rsidP="002406A1">
      <w:pPr>
        <w:pStyle w:val="a3"/>
        <w:jc w:val="both"/>
        <w:rPr>
          <w:rFonts w:ascii="Times New Roman" w:hAnsi="Times New Roman" w:cs="Times New Roman"/>
          <w:sz w:val="24"/>
          <w:szCs w:val="24"/>
          <w:lang w:val="en-US"/>
        </w:rPr>
      </w:pPr>
    </w:p>
    <w:p w:rsidR="00A74DB3" w:rsidRPr="00E033BC" w:rsidRDefault="00A74DB3" w:rsidP="002406A1">
      <w:pPr>
        <w:pStyle w:val="a3"/>
        <w:jc w:val="both"/>
        <w:rPr>
          <w:rFonts w:ascii="Times New Roman" w:hAnsi="Times New Roman" w:cs="Times New Roman"/>
          <w:i/>
          <w:sz w:val="24"/>
          <w:szCs w:val="24"/>
          <w:lang w:val="en-US"/>
        </w:rPr>
      </w:pPr>
      <w:r w:rsidRPr="00E033BC">
        <w:rPr>
          <w:rFonts w:ascii="Times New Roman" w:hAnsi="Times New Roman" w:cs="Times New Roman"/>
          <w:i/>
          <w:sz w:val="24"/>
          <w:szCs w:val="24"/>
          <w:lang w:val="en-US"/>
        </w:rPr>
        <w:t>Draft interim guidelines for the safety of ships using methyl/ethyl alcohol as fuel</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CCC 5 had agreed, in principle, to the draft Interim Guidelines for the safety of ships using methyl/ethyl alcohol as fuel. MSC 100 had endorsed the referral of the relevant parts of the draft Interim Guidelines identified by the Working Group on Amendments to the IGF Code and Development of Guidelines for Low-flashpoint Fuels to PPR 6, SDC 6, SSE 6 and HTW 6 for consideration and to advise CCC 6 accordingly.</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considered and approved paragraph 5.3.2 of the draft Interim guidelines for the safety of ships using methyl/ethyl alcohol as fuel.</w:t>
      </w:r>
    </w:p>
    <w:p w:rsidR="00A74DB3" w:rsidRPr="002406A1" w:rsidRDefault="00A74DB3" w:rsidP="002406A1">
      <w:pPr>
        <w:pStyle w:val="a3"/>
        <w:jc w:val="both"/>
        <w:rPr>
          <w:rFonts w:ascii="Times New Roman" w:hAnsi="Times New Roman" w:cs="Times New Roman"/>
          <w:sz w:val="24"/>
          <w:szCs w:val="24"/>
          <w:lang w:val="en-US"/>
        </w:rPr>
      </w:pPr>
    </w:p>
    <w:p w:rsidR="00A74DB3" w:rsidRPr="00E033BC" w:rsidRDefault="00A74DB3" w:rsidP="002406A1">
      <w:pPr>
        <w:pStyle w:val="a3"/>
        <w:jc w:val="both"/>
        <w:rPr>
          <w:rFonts w:ascii="Times New Roman" w:hAnsi="Times New Roman" w:cs="Times New Roman"/>
          <w:b/>
          <w:i/>
          <w:sz w:val="24"/>
          <w:szCs w:val="24"/>
          <w:lang w:val="en-US"/>
        </w:rPr>
      </w:pPr>
      <w:r w:rsidRPr="00E033BC">
        <w:rPr>
          <w:rFonts w:ascii="Times New Roman" w:hAnsi="Times New Roman" w:cs="Times New Roman"/>
          <w:b/>
          <w:i/>
          <w:sz w:val="24"/>
          <w:szCs w:val="24"/>
          <w:lang w:val="en-US"/>
        </w:rPr>
        <w:t>Revised guidance on ballast water sampling and analysis</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Following the approval by MEPC 72 of the Data gathering and analysis plan for the experience-building phase associated with the BWM Convention (BWM.2/Circ.67), PPR 5 considered document from ICES about the addition of an annex on analytical procedures for sampling and analysis to the data gathering and analysis plan for the experience-building phase</w:t>
      </w:r>
      <w:r w:rsidR="00E033BC">
        <w:rPr>
          <w:rFonts w:ascii="Times New Roman" w:hAnsi="Times New Roman" w:cs="Times New Roman"/>
          <w:sz w:val="24"/>
          <w:szCs w:val="24"/>
          <w:lang w:val="en-US"/>
        </w:rPr>
        <w:t>.</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The Working Group on Ballast and Other Ship Vectors (WGBOSV) is a joint working group that follows and supports the work of its three umbrella organizations: the International Council for the Exploration of the Sea (ICES), the Intergovernmental Oceanographic Commission of UNESCO (IOC), and the International Maritime Organization (IMO). </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WGBOSV met from 15 to 17 March 2017 to address six terms of reference, including "evaluate methods for collection and analysis of ballast water samples to inform national and/or international procedures for compliance testing of ballast water management systems". Following the meeting, a subset of WGBOSV members developed standard operating procedures (SOPs) for collection of treated ballast water samples using an inline sample port based on best available science, which </w:t>
      </w:r>
      <w:proofErr w:type="gramStart"/>
      <w:r w:rsidRPr="002406A1">
        <w:rPr>
          <w:rFonts w:ascii="Times New Roman" w:hAnsi="Times New Roman" w:cs="Times New Roman"/>
          <w:sz w:val="24"/>
          <w:szCs w:val="24"/>
          <w:lang w:val="en-US"/>
        </w:rPr>
        <w:t>could be used</w:t>
      </w:r>
      <w:proofErr w:type="gramEnd"/>
      <w:r w:rsidRPr="002406A1">
        <w:rPr>
          <w:rFonts w:ascii="Times New Roman" w:hAnsi="Times New Roman" w:cs="Times New Roman"/>
          <w:sz w:val="24"/>
          <w:szCs w:val="24"/>
          <w:lang w:val="en-US"/>
        </w:rPr>
        <w:t xml:space="preserve"> globally to ensure the data generated by multiple research groups interested in assessing the biological efficacy of ballast water management systems will be comparable.</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that, rather than including an annex in BWM.2/Circ.67 containing the </w:t>
      </w:r>
      <w:proofErr w:type="gramStart"/>
      <w:r w:rsidRPr="002406A1">
        <w:rPr>
          <w:rFonts w:ascii="Times New Roman" w:hAnsi="Times New Roman" w:cs="Times New Roman"/>
          <w:sz w:val="24"/>
          <w:szCs w:val="24"/>
          <w:lang w:val="en-US"/>
        </w:rPr>
        <w:t>SOPs,</w:t>
      </w:r>
      <w:proofErr w:type="gramEnd"/>
      <w:r w:rsidRPr="002406A1">
        <w:rPr>
          <w:rFonts w:ascii="Times New Roman" w:hAnsi="Times New Roman" w:cs="Times New Roman"/>
          <w:sz w:val="24"/>
          <w:szCs w:val="24"/>
          <w:lang w:val="en-US"/>
        </w:rPr>
        <w:t xml:space="preserve"> it was preferable to insert the link to the SOPs and subsequently requested the Secretariat to prepare a draft amendment to BWM.2/Circ.67, incorporating the link to the SOPs, with a view to approval by MEPC 74.</w:t>
      </w:r>
    </w:p>
    <w:p w:rsidR="00A74DB3" w:rsidRPr="002406A1" w:rsidRDefault="00A74DB3" w:rsidP="00E033BC">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invited the interested delegations to submit a concrete proposal under the output "Urgent measures emanating from issues identified during the experience-building phase of the BWM Convention" at a future session of MEPC. </w:t>
      </w:r>
    </w:p>
    <w:p w:rsidR="00A74DB3" w:rsidRPr="002406A1" w:rsidRDefault="00A74DB3" w:rsidP="002406A1">
      <w:pPr>
        <w:pStyle w:val="a3"/>
        <w:jc w:val="both"/>
        <w:rPr>
          <w:rFonts w:ascii="Times New Roman" w:hAnsi="Times New Roman" w:cs="Times New Roman"/>
          <w:sz w:val="24"/>
          <w:szCs w:val="24"/>
          <w:lang w:val="en-US"/>
        </w:rPr>
      </w:pPr>
    </w:p>
    <w:p w:rsidR="00A74DB3" w:rsidRPr="00CF2067" w:rsidRDefault="00A74DB3" w:rsidP="002406A1">
      <w:pPr>
        <w:pStyle w:val="a3"/>
        <w:jc w:val="both"/>
        <w:rPr>
          <w:rFonts w:ascii="Times New Roman" w:hAnsi="Times New Roman" w:cs="Times New Roman"/>
          <w:b/>
          <w:i/>
          <w:sz w:val="24"/>
          <w:szCs w:val="24"/>
          <w:lang w:val="en-US"/>
        </w:rPr>
      </w:pPr>
      <w:r w:rsidRPr="00CF2067">
        <w:rPr>
          <w:rFonts w:ascii="Times New Roman" w:hAnsi="Times New Roman" w:cs="Times New Roman"/>
          <w:b/>
          <w:i/>
          <w:sz w:val="24"/>
          <w:szCs w:val="24"/>
          <w:lang w:val="en-US"/>
        </w:rPr>
        <w:t>Amendment of annex 1 to the AFS convention to include controls on cybutryne, and consequential revision of relevant guidelines</w:t>
      </w:r>
    </w:p>
    <w:p w:rsidR="00A74DB3" w:rsidRPr="002406A1" w:rsidRDefault="00A74DB3" w:rsidP="00CF206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AFS Convention had entered into force on 17 September 2008 and that the number of Contracting Governments was currently 83, representing 95.95% of the world's merchant fleet tonnage.</w:t>
      </w:r>
    </w:p>
    <w:p w:rsidR="00A74DB3" w:rsidRPr="002406A1" w:rsidRDefault="00A74DB3" w:rsidP="00CF206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MEPC 71 agreed to include a new output on "Consideration of the initial proposal to amend annex 1 to the AFS Convention to include controls on cybutryne" in PPR's biennial agenda for 2018-2019 and in the provisional agenda for PPR 5 with a target completion year of 2018.</w:t>
      </w:r>
    </w:p>
    <w:p w:rsidR="00A74DB3" w:rsidRPr="002406A1" w:rsidRDefault="00A74DB3" w:rsidP="00CF206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5 agreed that a more detailed review of cybutryne </w:t>
      </w:r>
      <w:proofErr w:type="gramStart"/>
      <w:r w:rsidRPr="002406A1">
        <w:rPr>
          <w:rFonts w:ascii="Times New Roman" w:hAnsi="Times New Roman" w:cs="Times New Roman"/>
          <w:sz w:val="24"/>
          <w:szCs w:val="24"/>
          <w:lang w:val="en-US"/>
        </w:rPr>
        <w:t>was warranted</w:t>
      </w:r>
      <w:proofErr w:type="gramEnd"/>
      <w:r w:rsidRPr="002406A1">
        <w:rPr>
          <w:rFonts w:ascii="Times New Roman" w:hAnsi="Times New Roman" w:cs="Times New Roman"/>
          <w:sz w:val="24"/>
          <w:szCs w:val="24"/>
          <w:lang w:val="en-US"/>
        </w:rPr>
        <w:t xml:space="preserve">. PPR 5 also recommended to the MEPC that the target completion year of the output </w:t>
      </w:r>
      <w:proofErr w:type="gramStart"/>
      <w:r w:rsidRPr="002406A1">
        <w:rPr>
          <w:rFonts w:ascii="Times New Roman" w:hAnsi="Times New Roman" w:cs="Times New Roman"/>
          <w:sz w:val="24"/>
          <w:szCs w:val="24"/>
          <w:lang w:val="en-US"/>
        </w:rPr>
        <w:t>be extended</w:t>
      </w:r>
      <w:proofErr w:type="gramEnd"/>
      <w:r w:rsidRPr="002406A1">
        <w:rPr>
          <w:rFonts w:ascii="Times New Roman" w:hAnsi="Times New Roman" w:cs="Times New Roman"/>
          <w:sz w:val="24"/>
          <w:szCs w:val="24"/>
          <w:lang w:val="en-US"/>
        </w:rPr>
        <w:t xml:space="preserve"> to 2020.</w:t>
      </w:r>
    </w:p>
    <w:p w:rsidR="00A74DB3" w:rsidRPr="002406A1" w:rsidRDefault="00A74DB3" w:rsidP="002406A1">
      <w:pPr>
        <w:pStyle w:val="a3"/>
        <w:jc w:val="both"/>
        <w:rPr>
          <w:rFonts w:ascii="Times New Roman" w:hAnsi="Times New Roman" w:cs="Times New Roman"/>
          <w:sz w:val="24"/>
          <w:szCs w:val="24"/>
          <w:lang w:val="en-US"/>
        </w:rPr>
      </w:pPr>
    </w:p>
    <w:p w:rsidR="00A74DB3" w:rsidRPr="002406A1" w:rsidRDefault="00A74DB3" w:rsidP="00BC7689">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lastRenderedPageBreak/>
        <w:t>PPR 6 had for its consideration a comprehensive proposal to amend annex 1 to the AFS Convention and relevant supplementary information.</w:t>
      </w:r>
    </w:p>
    <w:p w:rsidR="00A74DB3" w:rsidRPr="002406A1" w:rsidRDefault="00A74DB3" w:rsidP="00BC7689">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Evaluation of the association between cybutryne and related adverse effects observed in the environment or on human health</w:t>
      </w:r>
    </w:p>
    <w:p w:rsidR="00A74DB3" w:rsidRPr="002406A1" w:rsidRDefault="00A74DB3" w:rsidP="00BC7689">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Reductions in the concentrations of cybutryne </w:t>
      </w:r>
      <w:proofErr w:type="gramStart"/>
      <w:r w:rsidRPr="002406A1">
        <w:rPr>
          <w:rFonts w:ascii="Times New Roman" w:hAnsi="Times New Roman" w:cs="Times New Roman"/>
          <w:sz w:val="24"/>
          <w:szCs w:val="24"/>
          <w:lang w:val="en-US"/>
        </w:rPr>
        <w:t>were recorded</w:t>
      </w:r>
      <w:proofErr w:type="gramEnd"/>
      <w:r w:rsidRPr="002406A1">
        <w:rPr>
          <w:rFonts w:ascii="Times New Roman" w:hAnsi="Times New Roman" w:cs="Times New Roman"/>
          <w:sz w:val="24"/>
          <w:szCs w:val="24"/>
          <w:lang w:val="en-US"/>
        </w:rPr>
        <w:t xml:space="preserve"> in areas where anti-fouling systems containing cybutryne had already been regionally banned and monitored. It </w:t>
      </w:r>
      <w:proofErr w:type="gramStart"/>
      <w:r w:rsidRPr="002406A1">
        <w:rPr>
          <w:rFonts w:ascii="Times New Roman" w:hAnsi="Times New Roman" w:cs="Times New Roman"/>
          <w:sz w:val="24"/>
          <w:szCs w:val="24"/>
          <w:lang w:val="en-US"/>
        </w:rPr>
        <w:t>was therefore agreed</w:t>
      </w:r>
      <w:proofErr w:type="gramEnd"/>
      <w:r w:rsidRPr="002406A1">
        <w:rPr>
          <w:rFonts w:ascii="Times New Roman" w:hAnsi="Times New Roman" w:cs="Times New Roman"/>
          <w:sz w:val="24"/>
          <w:szCs w:val="24"/>
          <w:lang w:val="en-US"/>
        </w:rPr>
        <w:t xml:space="preserve"> that commensurate reductions would be expected globally following the introduction of controls on cybutryne under the AFS Convention.</w:t>
      </w:r>
    </w:p>
    <w:p w:rsidR="00A74DB3" w:rsidRPr="002406A1" w:rsidRDefault="00A74DB3" w:rsidP="00BC7689">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encouraged Member States to conduct such baseline studies prior to the entry into force of controls on cybutryne, in order to allow the subsequent determination of the effectiveness of these controls.</w:t>
      </w:r>
    </w:p>
    <w:p w:rsidR="00A74DB3" w:rsidRPr="002406A1" w:rsidRDefault="00A74DB3" w:rsidP="002406A1">
      <w:pPr>
        <w:pStyle w:val="a3"/>
        <w:jc w:val="both"/>
        <w:rPr>
          <w:rFonts w:ascii="Times New Roman" w:hAnsi="Times New Roman" w:cs="Times New Roman"/>
          <w:sz w:val="24"/>
          <w:szCs w:val="24"/>
          <w:lang w:val="en-US"/>
        </w:rPr>
      </w:pPr>
    </w:p>
    <w:p w:rsidR="00A74DB3" w:rsidRPr="00BC7689" w:rsidRDefault="00A74DB3" w:rsidP="002406A1">
      <w:pPr>
        <w:pStyle w:val="a3"/>
        <w:jc w:val="both"/>
        <w:rPr>
          <w:rFonts w:ascii="Times New Roman" w:hAnsi="Times New Roman" w:cs="Times New Roman"/>
          <w:i/>
          <w:sz w:val="24"/>
          <w:szCs w:val="24"/>
          <w:lang w:val="en-US"/>
        </w:rPr>
      </w:pPr>
      <w:r w:rsidRPr="00BC7689">
        <w:rPr>
          <w:rFonts w:ascii="Times New Roman" w:hAnsi="Times New Roman" w:cs="Times New Roman"/>
          <w:i/>
          <w:sz w:val="24"/>
          <w:szCs w:val="24"/>
          <w:lang w:val="en-US"/>
        </w:rPr>
        <w:t>Consideration of specific control measures</w:t>
      </w:r>
    </w:p>
    <w:p w:rsidR="00A74DB3" w:rsidRPr="002406A1" w:rsidRDefault="00A74DB3" w:rsidP="00BC7689">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to the draft amendment to annex </w:t>
      </w:r>
      <w:proofErr w:type="gramStart"/>
      <w:r w:rsidRPr="002406A1">
        <w:rPr>
          <w:rFonts w:ascii="Times New Roman" w:hAnsi="Times New Roman" w:cs="Times New Roman"/>
          <w:sz w:val="24"/>
          <w:szCs w:val="24"/>
          <w:lang w:val="en-US"/>
        </w:rPr>
        <w:t>1</w:t>
      </w:r>
      <w:proofErr w:type="gramEnd"/>
      <w:r w:rsidRPr="002406A1">
        <w:rPr>
          <w:rFonts w:ascii="Times New Roman" w:hAnsi="Times New Roman" w:cs="Times New Roman"/>
          <w:sz w:val="24"/>
          <w:szCs w:val="24"/>
          <w:lang w:val="en-US"/>
        </w:rPr>
        <w:t xml:space="preserve"> (Controls on anti-fouling systems) to the AFS Convention to include controls on cybutryne, for consideration by MEPC 74, with a view to approval.</w:t>
      </w:r>
    </w:p>
    <w:p w:rsidR="00A74DB3" w:rsidRPr="002406A1" w:rsidRDefault="00A74DB3" w:rsidP="00BC7689">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Ships should not apply or re-apply anti-fouling systems containing cybutryne from 3 October 2021 and should either not bear or seal such anti-fouling systems from 3 October 2026. This timeline would allow sufficient </w:t>
      </w:r>
      <w:proofErr w:type="gramStart"/>
      <w:r w:rsidRPr="002406A1">
        <w:rPr>
          <w:rFonts w:ascii="Times New Roman" w:hAnsi="Times New Roman" w:cs="Times New Roman"/>
          <w:sz w:val="24"/>
          <w:szCs w:val="24"/>
          <w:lang w:val="en-US"/>
        </w:rPr>
        <w:t>lead time</w:t>
      </w:r>
      <w:proofErr w:type="gramEnd"/>
      <w:r w:rsidRPr="002406A1">
        <w:rPr>
          <w:rFonts w:ascii="Times New Roman" w:hAnsi="Times New Roman" w:cs="Times New Roman"/>
          <w:sz w:val="24"/>
          <w:szCs w:val="24"/>
          <w:lang w:val="en-US"/>
        </w:rPr>
        <w:t xml:space="preserve"> for stakeholders and industry to prepare, including the development of appropriate sealer coats.</w:t>
      </w:r>
    </w:p>
    <w:p w:rsidR="00A74DB3" w:rsidRPr="002406A1" w:rsidRDefault="00A74DB3" w:rsidP="00BC7689">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that, following the evaluations and considerations already undertaken, it was clear that international controls pursuant to the AFS Convention </w:t>
      </w:r>
      <w:proofErr w:type="gramStart"/>
      <w:r w:rsidRPr="002406A1">
        <w:rPr>
          <w:rFonts w:ascii="Times New Roman" w:hAnsi="Times New Roman" w:cs="Times New Roman"/>
          <w:sz w:val="24"/>
          <w:szCs w:val="24"/>
          <w:lang w:val="en-US"/>
        </w:rPr>
        <w:t>were warranted</w:t>
      </w:r>
      <w:proofErr w:type="gramEnd"/>
      <w:r w:rsidRPr="002406A1">
        <w:rPr>
          <w:rFonts w:ascii="Times New Roman" w:hAnsi="Times New Roman" w:cs="Times New Roman"/>
          <w:sz w:val="24"/>
          <w:szCs w:val="24"/>
          <w:lang w:val="en-US"/>
        </w:rPr>
        <w:t xml:space="preserve"> for cybutryne. </w:t>
      </w:r>
    </w:p>
    <w:p w:rsidR="00A74DB3" w:rsidRPr="002406A1" w:rsidRDefault="00A74DB3" w:rsidP="002406A1">
      <w:pPr>
        <w:pStyle w:val="a3"/>
        <w:jc w:val="both"/>
        <w:rPr>
          <w:rFonts w:ascii="Times New Roman" w:hAnsi="Times New Roman" w:cs="Times New Roman"/>
          <w:sz w:val="24"/>
          <w:szCs w:val="24"/>
          <w:lang w:val="en-US"/>
        </w:rPr>
      </w:pPr>
    </w:p>
    <w:p w:rsidR="00A74DB3" w:rsidRPr="001A025B" w:rsidRDefault="00A74DB3" w:rsidP="002406A1">
      <w:pPr>
        <w:pStyle w:val="a3"/>
        <w:jc w:val="both"/>
        <w:rPr>
          <w:rFonts w:ascii="Times New Roman" w:hAnsi="Times New Roman" w:cs="Times New Roman"/>
          <w:i/>
          <w:sz w:val="24"/>
          <w:szCs w:val="24"/>
          <w:lang w:val="en-US"/>
        </w:rPr>
      </w:pPr>
      <w:r w:rsidRPr="001A025B">
        <w:rPr>
          <w:rFonts w:ascii="Times New Roman" w:hAnsi="Times New Roman" w:cs="Times New Roman"/>
          <w:i/>
          <w:sz w:val="24"/>
          <w:szCs w:val="24"/>
          <w:lang w:val="en-US"/>
        </w:rPr>
        <w:t>Form of the International Anti-fouling System Certificate</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agreed to the draft amendment to the model form of the International Anti-fouling System Certificate, for consideration by MEPC 74, with a view to approval.</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In its current version, it </w:t>
      </w:r>
      <w:proofErr w:type="gramStart"/>
      <w:r w:rsidRPr="002406A1">
        <w:rPr>
          <w:rFonts w:ascii="Times New Roman" w:hAnsi="Times New Roman" w:cs="Times New Roman"/>
          <w:sz w:val="24"/>
          <w:szCs w:val="24"/>
          <w:lang w:val="en-US"/>
        </w:rPr>
        <w:t>was recognized</w:t>
      </w:r>
      <w:proofErr w:type="gramEnd"/>
      <w:r w:rsidRPr="002406A1">
        <w:rPr>
          <w:rFonts w:ascii="Times New Roman" w:hAnsi="Times New Roman" w:cs="Times New Roman"/>
          <w:sz w:val="24"/>
          <w:szCs w:val="24"/>
          <w:lang w:val="en-US"/>
        </w:rPr>
        <w:t xml:space="preserve"> that the IAFSC only referred to "an anti-fouling system controlled under annex 1", which would include cybutryne and any other harmful substances that might be controlled in the future. On the other hand, it was noted that the second to fourth compliance options on the IAFSC required the insertion of dates relating to controlled anti-fouling systems' application, removal or sealing, and that these dates could be different for organotin compounds and cybutryne in light of the respective controls.</w:t>
      </w:r>
    </w:p>
    <w:p w:rsidR="00A74DB3" w:rsidRPr="002406A1" w:rsidRDefault="00A74DB3" w:rsidP="002406A1">
      <w:pPr>
        <w:pStyle w:val="a3"/>
        <w:jc w:val="both"/>
        <w:rPr>
          <w:rFonts w:ascii="Times New Roman" w:hAnsi="Times New Roman" w:cs="Times New Roman"/>
          <w:sz w:val="24"/>
          <w:szCs w:val="24"/>
          <w:lang w:val="en-US"/>
        </w:rPr>
      </w:pPr>
    </w:p>
    <w:p w:rsidR="00A74DB3" w:rsidRPr="001A025B" w:rsidRDefault="00A74DB3" w:rsidP="002406A1">
      <w:pPr>
        <w:pStyle w:val="a3"/>
        <w:jc w:val="both"/>
        <w:rPr>
          <w:rFonts w:ascii="Times New Roman" w:hAnsi="Times New Roman" w:cs="Times New Roman"/>
          <w:i/>
          <w:sz w:val="24"/>
          <w:szCs w:val="24"/>
          <w:lang w:val="en-US"/>
        </w:rPr>
      </w:pPr>
      <w:r w:rsidRPr="001A025B">
        <w:rPr>
          <w:rFonts w:ascii="Times New Roman" w:hAnsi="Times New Roman" w:cs="Times New Roman"/>
          <w:i/>
          <w:sz w:val="24"/>
          <w:szCs w:val="24"/>
          <w:lang w:val="en-US"/>
        </w:rPr>
        <w:t>Consequential revision of relevant guidelines</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In addition to the amendment of annex 1 to the AFS Convention to include controls on cybutryne, this output also entailed the consequential revision of relevant guidelines. This included the Guidelines for brief sampling of anti-fouling systems on ships (resolution MEPC.104(49)), the 2010 Guidelines for survey and certification of anti-fouling systems on ships (resolution MEPC.195(61)) and the 2011 Guidelines for inspection of anti-fouling systems on ships (resolution MEPC.208(62)). </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In addition, it was identified that the </w:t>
      </w:r>
      <w:proofErr w:type="gramStart"/>
      <w:r w:rsidRPr="002406A1">
        <w:rPr>
          <w:rFonts w:ascii="Times New Roman" w:hAnsi="Times New Roman" w:cs="Times New Roman"/>
          <w:sz w:val="24"/>
          <w:szCs w:val="24"/>
          <w:lang w:val="en-US"/>
        </w:rPr>
        <w:t>Revised</w:t>
      </w:r>
      <w:proofErr w:type="gramEnd"/>
      <w:r w:rsidRPr="002406A1">
        <w:rPr>
          <w:rFonts w:ascii="Times New Roman" w:hAnsi="Times New Roman" w:cs="Times New Roman"/>
          <w:sz w:val="24"/>
          <w:szCs w:val="24"/>
          <w:lang w:val="en-US"/>
        </w:rPr>
        <w:t xml:space="preserve"> guidance on best management practices for removal of anti-fouling coatings from ships, including TBT hull paints (AFS.3/Circ.3/Rev.1) might also have to be revised.</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invited proposals to PPR 7 on amendments to the Guidelines for brief sampling, survey and certification, and inspection of anti-fouling systems on ships (resolutions </w:t>
      </w:r>
      <w:proofErr w:type="gramStart"/>
      <w:r w:rsidRPr="002406A1">
        <w:rPr>
          <w:rFonts w:ascii="Times New Roman" w:hAnsi="Times New Roman" w:cs="Times New Roman"/>
          <w:sz w:val="24"/>
          <w:szCs w:val="24"/>
          <w:lang w:val="en-US"/>
        </w:rPr>
        <w:t>MEPC.104(</w:t>
      </w:r>
      <w:proofErr w:type="gramEnd"/>
      <w:r w:rsidRPr="002406A1">
        <w:rPr>
          <w:rFonts w:ascii="Times New Roman" w:hAnsi="Times New Roman" w:cs="Times New Roman"/>
          <w:sz w:val="24"/>
          <w:szCs w:val="24"/>
          <w:lang w:val="en-US"/>
        </w:rPr>
        <w:t>49), MEPC.195(61) and MEPC.208(62),</w:t>
      </w:r>
    </w:p>
    <w:p w:rsidR="00A74DB3" w:rsidRPr="002406A1" w:rsidRDefault="00A74DB3" w:rsidP="002406A1">
      <w:pPr>
        <w:pStyle w:val="a3"/>
        <w:jc w:val="both"/>
        <w:rPr>
          <w:rFonts w:ascii="Times New Roman" w:hAnsi="Times New Roman" w:cs="Times New Roman"/>
          <w:sz w:val="24"/>
          <w:szCs w:val="24"/>
          <w:lang w:val="en-US"/>
        </w:rPr>
      </w:pPr>
    </w:p>
    <w:p w:rsidR="00A74DB3" w:rsidRPr="001A025B" w:rsidRDefault="00A74DB3" w:rsidP="002406A1">
      <w:pPr>
        <w:pStyle w:val="a3"/>
        <w:jc w:val="both"/>
        <w:rPr>
          <w:rFonts w:ascii="Times New Roman" w:hAnsi="Times New Roman" w:cs="Times New Roman"/>
          <w:i/>
          <w:sz w:val="24"/>
          <w:szCs w:val="24"/>
          <w:lang w:val="en-US"/>
        </w:rPr>
      </w:pPr>
      <w:r w:rsidRPr="001A025B">
        <w:rPr>
          <w:rFonts w:ascii="Times New Roman" w:hAnsi="Times New Roman" w:cs="Times New Roman"/>
          <w:i/>
          <w:sz w:val="24"/>
          <w:szCs w:val="24"/>
          <w:lang w:val="en-US"/>
        </w:rPr>
        <w:t>Links to the Hong Kong Convention</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Organotin compounds were included in the items to be listed in the Inventory of Hazardous Materials under the Hong Kong Convention and that this </w:t>
      </w:r>
      <w:proofErr w:type="gramStart"/>
      <w:r w:rsidRPr="002406A1">
        <w:rPr>
          <w:rFonts w:ascii="Times New Roman" w:hAnsi="Times New Roman" w:cs="Times New Roman"/>
          <w:sz w:val="24"/>
          <w:szCs w:val="24"/>
          <w:lang w:val="en-US"/>
        </w:rPr>
        <w:t>should also</w:t>
      </w:r>
      <w:proofErr w:type="gramEnd"/>
      <w:r w:rsidRPr="002406A1">
        <w:rPr>
          <w:rFonts w:ascii="Times New Roman" w:hAnsi="Times New Roman" w:cs="Times New Roman"/>
          <w:sz w:val="24"/>
          <w:szCs w:val="24"/>
          <w:lang w:val="en-US"/>
        </w:rPr>
        <w:t xml:space="preserve"> be the case for cybutryne when the respective controls entered into force.</w:t>
      </w:r>
    </w:p>
    <w:p w:rsidR="00A74DB3" w:rsidRPr="002406A1" w:rsidRDefault="00A74DB3" w:rsidP="002406A1">
      <w:pPr>
        <w:pStyle w:val="a3"/>
        <w:jc w:val="both"/>
        <w:rPr>
          <w:rFonts w:ascii="Times New Roman" w:hAnsi="Times New Roman" w:cs="Times New Roman"/>
          <w:sz w:val="24"/>
          <w:szCs w:val="24"/>
          <w:lang w:val="en-US"/>
        </w:rPr>
      </w:pPr>
    </w:p>
    <w:p w:rsidR="00A74DB3" w:rsidRPr="002406A1" w:rsidRDefault="00A74DB3" w:rsidP="002406A1">
      <w:pPr>
        <w:pStyle w:val="a3"/>
        <w:jc w:val="both"/>
        <w:rPr>
          <w:rFonts w:ascii="Times New Roman" w:hAnsi="Times New Roman" w:cs="Times New Roman"/>
          <w:sz w:val="24"/>
          <w:szCs w:val="24"/>
          <w:lang w:val="en-US"/>
        </w:rPr>
      </w:pPr>
    </w:p>
    <w:p w:rsidR="00A74DB3" w:rsidRPr="002406A1" w:rsidRDefault="00A74DB3" w:rsidP="002406A1">
      <w:pPr>
        <w:pStyle w:val="a3"/>
        <w:jc w:val="both"/>
        <w:rPr>
          <w:rFonts w:ascii="Times New Roman" w:hAnsi="Times New Roman" w:cs="Times New Roman"/>
          <w:sz w:val="24"/>
          <w:szCs w:val="24"/>
          <w:lang w:val="en-US"/>
        </w:rPr>
      </w:pPr>
    </w:p>
    <w:p w:rsidR="00A74DB3" w:rsidRPr="001A025B" w:rsidRDefault="00A74DB3" w:rsidP="002406A1">
      <w:pPr>
        <w:pStyle w:val="a3"/>
        <w:jc w:val="both"/>
        <w:rPr>
          <w:rFonts w:ascii="Times New Roman" w:hAnsi="Times New Roman" w:cs="Times New Roman"/>
          <w:b/>
          <w:i/>
          <w:sz w:val="24"/>
          <w:szCs w:val="24"/>
          <w:lang w:val="en-US"/>
        </w:rPr>
      </w:pPr>
      <w:r w:rsidRPr="001A025B">
        <w:rPr>
          <w:rFonts w:ascii="Times New Roman" w:hAnsi="Times New Roman" w:cs="Times New Roman"/>
          <w:b/>
          <w:i/>
          <w:sz w:val="24"/>
          <w:szCs w:val="24"/>
          <w:lang w:val="en-US"/>
        </w:rPr>
        <w:lastRenderedPageBreak/>
        <w:t>Consideration of the impact on the Arctic of emissions of black carbon from international shipping</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The work plan for consideration of the impact on the Arctic of emissions of Black Carbon from international </w:t>
      </w:r>
      <w:proofErr w:type="gramStart"/>
      <w:r w:rsidRPr="002406A1">
        <w:rPr>
          <w:rFonts w:ascii="Times New Roman" w:hAnsi="Times New Roman" w:cs="Times New Roman"/>
          <w:sz w:val="24"/>
          <w:szCs w:val="24"/>
          <w:lang w:val="en-US"/>
        </w:rPr>
        <w:t>shipping,</w:t>
      </w:r>
      <w:proofErr w:type="gramEnd"/>
      <w:r w:rsidRPr="002406A1">
        <w:rPr>
          <w:rFonts w:ascii="Times New Roman" w:hAnsi="Times New Roman" w:cs="Times New Roman"/>
          <w:sz w:val="24"/>
          <w:szCs w:val="24"/>
          <w:lang w:val="en-US"/>
        </w:rPr>
        <w:t xml:space="preserve"> entailed the following steps</w:t>
      </w:r>
      <w:r w:rsidR="000C6B9B">
        <w:rPr>
          <w:rFonts w:ascii="Times New Roman" w:hAnsi="Times New Roman" w:cs="Times New Roman"/>
          <w:sz w:val="24"/>
          <w:szCs w:val="24"/>
          <w:lang w:val="en-US"/>
        </w:rPr>
        <w:t>:</w:t>
      </w:r>
    </w:p>
    <w:p w:rsidR="00A74DB3" w:rsidRDefault="00A74DB3" w:rsidP="001A025B">
      <w:pPr>
        <w:pStyle w:val="a3"/>
        <w:numPr>
          <w:ilvl w:val="0"/>
          <w:numId w:val="2"/>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develop a definition for Black Carbon emissions from international shipping</w:t>
      </w:r>
      <w:r w:rsidR="001A025B">
        <w:rPr>
          <w:rFonts w:ascii="Times New Roman" w:hAnsi="Times New Roman" w:cs="Times New Roman"/>
          <w:sz w:val="24"/>
          <w:szCs w:val="24"/>
          <w:lang w:val="en-US"/>
        </w:rPr>
        <w:t>;</w:t>
      </w:r>
    </w:p>
    <w:p w:rsidR="001A025B" w:rsidRDefault="001A025B" w:rsidP="001A025B">
      <w:pPr>
        <w:pStyle w:val="a3"/>
        <w:numPr>
          <w:ilvl w:val="0"/>
          <w:numId w:val="2"/>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consider measurement methods for Black Carbon</w:t>
      </w:r>
      <w:r>
        <w:rPr>
          <w:rFonts w:ascii="Times New Roman" w:hAnsi="Times New Roman" w:cs="Times New Roman"/>
          <w:sz w:val="24"/>
          <w:szCs w:val="24"/>
          <w:lang w:val="en-US"/>
        </w:rPr>
        <w:t>;</w:t>
      </w:r>
    </w:p>
    <w:p w:rsidR="00A74DB3" w:rsidRPr="001A025B" w:rsidRDefault="001A025B" w:rsidP="002406A1">
      <w:pPr>
        <w:pStyle w:val="a3"/>
        <w:numPr>
          <w:ilvl w:val="0"/>
          <w:numId w:val="2"/>
        </w:numPr>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investigate</w:t>
      </w:r>
      <w:proofErr w:type="gramEnd"/>
      <w:r w:rsidRPr="002406A1">
        <w:rPr>
          <w:rFonts w:ascii="Times New Roman" w:hAnsi="Times New Roman" w:cs="Times New Roman"/>
          <w:sz w:val="24"/>
          <w:szCs w:val="24"/>
          <w:lang w:val="en-US"/>
        </w:rPr>
        <w:t xml:space="preserve"> appropriate control measures to reduce the impact of Black Carbon emissions</w:t>
      </w:r>
      <w:r>
        <w:rPr>
          <w:rFonts w:ascii="Times New Roman" w:hAnsi="Times New Roman" w:cs="Times New Roman"/>
          <w:sz w:val="24"/>
          <w:szCs w:val="24"/>
          <w:lang w:val="en-US"/>
        </w:rPr>
        <w:t>.</w:t>
      </w:r>
    </w:p>
    <w:p w:rsidR="00A74DB3" w:rsidRPr="002406A1" w:rsidRDefault="00A74DB3" w:rsidP="001A025B">
      <w:pPr>
        <w:pStyle w:val="a3"/>
        <w:ind w:firstLine="709"/>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MEPC 68 had approved the definition for Black Carbon emissions from international shipping (and PPR 5 had agreed to the Reporting protocol for voluntary measurement studies to collect Black Carbon data and identified the three most appropriate Black Carbon measurement methods for data collection. In addition, PPR 5 had established a Correspondence Group on Investigation of Appropriate Control Measures to Reduce the Impact on the Arctic of Black Carbon Emissions from International Shipping, to identify candidate control measures to reduce the impact on the Arctic of Black Carbon emissions.</w:t>
      </w:r>
    </w:p>
    <w:p w:rsidR="00A74DB3" w:rsidRPr="002406A1" w:rsidRDefault="00A74DB3" w:rsidP="001A025B">
      <w:pPr>
        <w:pStyle w:val="a3"/>
        <w:ind w:firstLine="709"/>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These measures are</w:t>
      </w:r>
      <w:r w:rsidR="000C6B9B">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1.</w:t>
      </w:r>
      <w:r w:rsidRPr="002406A1">
        <w:rPr>
          <w:rFonts w:ascii="Times New Roman" w:hAnsi="Times New Roman" w:cs="Times New Roman"/>
          <w:sz w:val="24"/>
          <w:szCs w:val="24"/>
          <w:lang w:val="en-US"/>
        </w:rPr>
        <w:tab/>
        <w:t>Fuel type</w:t>
      </w:r>
      <w:r w:rsidR="001A025B">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2.</w:t>
      </w:r>
      <w:r w:rsidRPr="002406A1">
        <w:rPr>
          <w:rFonts w:ascii="Times New Roman" w:hAnsi="Times New Roman" w:cs="Times New Roman"/>
          <w:sz w:val="24"/>
          <w:szCs w:val="24"/>
          <w:lang w:val="en-US"/>
        </w:rPr>
        <w:tab/>
        <w:t>Fuel treatment</w:t>
      </w:r>
      <w:r w:rsidR="001A025B">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3.</w:t>
      </w:r>
      <w:r w:rsidRPr="002406A1">
        <w:rPr>
          <w:rFonts w:ascii="Times New Roman" w:hAnsi="Times New Roman" w:cs="Times New Roman"/>
          <w:sz w:val="24"/>
          <w:szCs w:val="24"/>
          <w:lang w:val="en-US"/>
        </w:rPr>
        <w:tab/>
        <w:t>Exhaust gas treatment</w:t>
      </w:r>
      <w:proofErr w:type="gramStart"/>
      <w:r w:rsidR="001A025B">
        <w:rPr>
          <w:rFonts w:ascii="Times New Roman" w:hAnsi="Times New Roman" w:cs="Times New Roman"/>
          <w:sz w:val="24"/>
          <w:szCs w:val="24"/>
          <w:lang w:val="en-US"/>
        </w:rPr>
        <w:t>;</w:t>
      </w:r>
      <w:proofErr w:type="gramEnd"/>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4.</w:t>
      </w:r>
      <w:r w:rsidRPr="002406A1">
        <w:rPr>
          <w:rFonts w:ascii="Times New Roman" w:hAnsi="Times New Roman" w:cs="Times New Roman"/>
          <w:sz w:val="24"/>
          <w:szCs w:val="24"/>
          <w:lang w:val="en-US"/>
        </w:rPr>
        <w:tab/>
        <w:t>Engine and propulsion system design</w:t>
      </w:r>
      <w:proofErr w:type="gramStart"/>
      <w:r w:rsidR="001A025B">
        <w:rPr>
          <w:rFonts w:ascii="Times New Roman" w:hAnsi="Times New Roman" w:cs="Times New Roman"/>
          <w:sz w:val="24"/>
          <w:szCs w:val="24"/>
          <w:lang w:val="en-US"/>
        </w:rPr>
        <w:t>;</w:t>
      </w:r>
      <w:proofErr w:type="gramEnd"/>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5.</w:t>
      </w:r>
      <w:r w:rsidRPr="002406A1">
        <w:rPr>
          <w:rFonts w:ascii="Times New Roman" w:hAnsi="Times New Roman" w:cs="Times New Roman"/>
          <w:sz w:val="24"/>
          <w:szCs w:val="24"/>
          <w:lang w:val="en-US"/>
        </w:rPr>
        <w:tab/>
        <w:t>Ship design</w:t>
      </w:r>
      <w:r w:rsidR="001A025B">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6.</w:t>
      </w:r>
      <w:r w:rsidRPr="002406A1">
        <w:rPr>
          <w:rFonts w:ascii="Times New Roman" w:hAnsi="Times New Roman" w:cs="Times New Roman"/>
          <w:sz w:val="24"/>
          <w:szCs w:val="24"/>
          <w:lang w:val="en-US"/>
        </w:rPr>
        <w:tab/>
        <w:t>Operational measures</w:t>
      </w:r>
      <w:r w:rsidR="001A025B">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7.</w:t>
      </w:r>
      <w:r w:rsidRPr="002406A1">
        <w:rPr>
          <w:rFonts w:ascii="Times New Roman" w:hAnsi="Times New Roman" w:cs="Times New Roman"/>
          <w:sz w:val="24"/>
          <w:szCs w:val="24"/>
          <w:lang w:val="en-US"/>
        </w:rPr>
        <w:tab/>
        <w:t>Regulatory measures (use of current or new regulatory measures in MARPOL Annex VI)</w:t>
      </w:r>
      <w:r w:rsidR="001A025B">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8.</w:t>
      </w:r>
      <w:r w:rsidRPr="002406A1">
        <w:rPr>
          <w:rFonts w:ascii="Times New Roman" w:hAnsi="Times New Roman" w:cs="Times New Roman"/>
          <w:sz w:val="24"/>
          <w:szCs w:val="24"/>
          <w:lang w:val="en-US"/>
        </w:rPr>
        <w:tab/>
        <w:t>Other measures</w:t>
      </w:r>
      <w:r w:rsidR="001A025B">
        <w:rPr>
          <w:rFonts w:ascii="Times New Roman" w:hAnsi="Times New Roman" w:cs="Times New Roman"/>
          <w:sz w:val="24"/>
          <w:szCs w:val="24"/>
          <w:lang w:val="en-US"/>
        </w:rPr>
        <w:t>.</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agreed that it had completed the work with respect to all the terms of reference given by MEPC 62 and consequently invited the Committee to provide instruction on further work on the reduction of the impact on the Arctic of Black Carbon emissions from international shipping, taking into account:</w:t>
      </w:r>
    </w:p>
    <w:p w:rsidR="00A74DB3" w:rsidRPr="002406A1" w:rsidRDefault="00A74DB3" w:rsidP="001A025B">
      <w:pPr>
        <w:pStyle w:val="a3"/>
        <w:numPr>
          <w:ilvl w:val="0"/>
          <w:numId w:val="1"/>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approval of the Bond et al. definition as the definition of Black Carbon for international shipping</w:t>
      </w:r>
      <w:r w:rsidR="001A025B">
        <w:rPr>
          <w:rFonts w:ascii="Times New Roman" w:hAnsi="Times New Roman" w:cs="Times New Roman"/>
          <w:sz w:val="24"/>
          <w:szCs w:val="24"/>
          <w:lang w:val="en-US"/>
        </w:rPr>
        <w:t>;</w:t>
      </w:r>
    </w:p>
    <w:p w:rsidR="00A74DB3" w:rsidRPr="002406A1" w:rsidRDefault="00A74DB3" w:rsidP="001A025B">
      <w:pPr>
        <w:pStyle w:val="a3"/>
        <w:numPr>
          <w:ilvl w:val="0"/>
          <w:numId w:val="1"/>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agreed Reporting protocol for voluntary measurement studies to collect black carbon data</w:t>
      </w:r>
      <w:r w:rsidR="001A025B">
        <w:rPr>
          <w:rFonts w:ascii="Times New Roman" w:hAnsi="Times New Roman" w:cs="Times New Roman"/>
          <w:sz w:val="24"/>
          <w:szCs w:val="24"/>
          <w:lang w:val="en-US"/>
        </w:rPr>
        <w:t>;</w:t>
      </w:r>
    </w:p>
    <w:p w:rsidR="00A74DB3" w:rsidRPr="002406A1" w:rsidRDefault="00A74DB3" w:rsidP="001A025B">
      <w:pPr>
        <w:pStyle w:val="a3"/>
        <w:numPr>
          <w:ilvl w:val="0"/>
          <w:numId w:val="1"/>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agreed Reporting protocol for voluntary measurement studies to collect black carbon data</w:t>
      </w:r>
      <w:r w:rsidR="001A025B">
        <w:rPr>
          <w:rFonts w:ascii="Times New Roman" w:hAnsi="Times New Roman" w:cs="Times New Roman"/>
          <w:sz w:val="24"/>
          <w:szCs w:val="24"/>
          <w:lang w:val="en-US"/>
        </w:rPr>
        <w:t>;</w:t>
      </w:r>
    </w:p>
    <w:p w:rsidR="00A74DB3" w:rsidRPr="001A025B" w:rsidRDefault="00A74DB3" w:rsidP="002406A1">
      <w:pPr>
        <w:pStyle w:val="a3"/>
        <w:numPr>
          <w:ilvl w:val="0"/>
          <w:numId w:val="1"/>
        </w:numPr>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a</w:t>
      </w:r>
      <w:proofErr w:type="gramEnd"/>
      <w:r w:rsidRPr="002406A1">
        <w:rPr>
          <w:rFonts w:ascii="Times New Roman" w:hAnsi="Times New Roman" w:cs="Times New Roman"/>
          <w:sz w:val="24"/>
          <w:szCs w:val="24"/>
          <w:lang w:val="en-US"/>
        </w:rPr>
        <w:t xml:space="preserve"> compilation of candidate control measures to reduce the impact on the Artic of Black Carbon emissions from international shipping.</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Noting the above, PPR 6 invited MEPC 74 to note that the work on this output </w:t>
      </w:r>
      <w:proofErr w:type="gramStart"/>
      <w:r w:rsidRPr="002406A1">
        <w:rPr>
          <w:rFonts w:ascii="Times New Roman" w:hAnsi="Times New Roman" w:cs="Times New Roman"/>
          <w:sz w:val="24"/>
          <w:szCs w:val="24"/>
          <w:lang w:val="en-US"/>
        </w:rPr>
        <w:t>had been completed</w:t>
      </w:r>
      <w:proofErr w:type="gramEnd"/>
      <w:r w:rsidRPr="002406A1">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p>
    <w:p w:rsidR="00A74DB3" w:rsidRPr="002406A1" w:rsidRDefault="00A74DB3" w:rsidP="002406A1">
      <w:pPr>
        <w:pStyle w:val="a3"/>
        <w:jc w:val="both"/>
        <w:rPr>
          <w:rFonts w:ascii="Times New Roman" w:hAnsi="Times New Roman" w:cs="Times New Roman"/>
          <w:sz w:val="24"/>
          <w:szCs w:val="24"/>
          <w:lang w:val="en-US"/>
        </w:rPr>
      </w:pPr>
      <w:r w:rsidRPr="001A025B">
        <w:rPr>
          <w:rFonts w:ascii="Times New Roman" w:hAnsi="Times New Roman" w:cs="Times New Roman"/>
          <w:b/>
          <w:i/>
          <w:sz w:val="24"/>
          <w:szCs w:val="24"/>
          <w:lang w:val="en-US"/>
        </w:rPr>
        <w:t>Consistent implementation of regulation 14.1.3 OF MARPOL ANNEX VI</w:t>
      </w:r>
      <w:r w:rsidR="001A025B">
        <w:rPr>
          <w:rFonts w:ascii="Times New Roman" w:hAnsi="Times New Roman" w:cs="Times New Roman"/>
          <w:sz w:val="24"/>
          <w:szCs w:val="24"/>
          <w:lang w:val="en-US"/>
        </w:rPr>
        <w:t xml:space="preserve"> </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It was recalled that the draft MEPC circular on Guidance on the development of a ship implementation plan for the consistent implementation of the 0.50% </w:t>
      </w:r>
      <w:proofErr w:type="spellStart"/>
      <w:r w:rsidRPr="002406A1">
        <w:rPr>
          <w:rFonts w:ascii="Times New Roman" w:hAnsi="Times New Roman" w:cs="Times New Roman"/>
          <w:sz w:val="24"/>
          <w:szCs w:val="24"/>
          <w:lang w:val="en-US"/>
        </w:rPr>
        <w:t>sulphur</w:t>
      </w:r>
      <w:proofErr w:type="spellEnd"/>
      <w:r w:rsidRPr="002406A1">
        <w:rPr>
          <w:rFonts w:ascii="Times New Roman" w:hAnsi="Times New Roman" w:cs="Times New Roman"/>
          <w:sz w:val="24"/>
          <w:szCs w:val="24"/>
          <w:lang w:val="en-US"/>
        </w:rPr>
        <w:t xml:space="preserve"> limit under MARPOL Annex VI, which had been approved by MEPC 73 as MEPC.1/Circ.878.</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to the draft 2019 Guidelines on consistent implementation of the 0.50% </w:t>
      </w:r>
      <w:proofErr w:type="spellStart"/>
      <w:r w:rsidRPr="002406A1">
        <w:rPr>
          <w:rFonts w:ascii="Times New Roman" w:hAnsi="Times New Roman" w:cs="Times New Roman"/>
          <w:sz w:val="24"/>
          <w:szCs w:val="24"/>
          <w:lang w:val="en-US"/>
        </w:rPr>
        <w:t>sulphur</w:t>
      </w:r>
      <w:proofErr w:type="spellEnd"/>
      <w:r w:rsidRPr="002406A1">
        <w:rPr>
          <w:rFonts w:ascii="Times New Roman" w:hAnsi="Times New Roman" w:cs="Times New Roman"/>
          <w:sz w:val="24"/>
          <w:szCs w:val="24"/>
          <w:lang w:val="en-US"/>
        </w:rPr>
        <w:t xml:space="preserve"> limit under MARPOL Annex VI, for submission to MEPC 74, with a view to adoption.</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5 had agreed to develop a single set of guidelines on "Consistent implementation of regulation 14.1.3 of MARPOL Annex VI". </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Intersessional Meeting on Consistent implementation of regulation 14.1.3 of MARPOL Annex VI agreed to develop a draft MEPC circular on guidance on ship implementation planning for 2020.</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the Fuel Oil Non-Availability Report (FONAR) as set out in the appendix 1 to the draft guidelines on consistent implementation of the 0.50% </w:t>
      </w:r>
      <w:proofErr w:type="spellStart"/>
      <w:r w:rsidRPr="002406A1">
        <w:rPr>
          <w:rFonts w:ascii="Times New Roman" w:hAnsi="Times New Roman" w:cs="Times New Roman"/>
          <w:sz w:val="24"/>
          <w:szCs w:val="24"/>
          <w:lang w:val="en-US"/>
        </w:rPr>
        <w:t>sulphur</w:t>
      </w:r>
      <w:proofErr w:type="spellEnd"/>
      <w:r w:rsidRPr="002406A1">
        <w:rPr>
          <w:rFonts w:ascii="Times New Roman" w:hAnsi="Times New Roman" w:cs="Times New Roman"/>
          <w:sz w:val="24"/>
          <w:szCs w:val="24"/>
          <w:lang w:val="en-US"/>
        </w:rPr>
        <w:t xml:space="preserve"> limit. It noted note that regulation 18.2.4 of MARPOL Annex VI does not provide for the FONAR to be reported to the port that has not provided the compliant fuel oil contrary to regulation 18.1 of MARPOL Annex VI, and that the port reception facility module in GISIS may provide a model to address this issue.</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lastRenderedPageBreak/>
        <w:t xml:space="preserve">It </w:t>
      </w:r>
      <w:proofErr w:type="gramStart"/>
      <w:r w:rsidRPr="002406A1">
        <w:rPr>
          <w:rFonts w:ascii="Times New Roman" w:hAnsi="Times New Roman" w:cs="Times New Roman"/>
          <w:sz w:val="24"/>
          <w:szCs w:val="24"/>
          <w:lang w:val="en-US"/>
        </w:rPr>
        <w:t>must be recalled</w:t>
      </w:r>
      <w:proofErr w:type="gramEnd"/>
      <w:r w:rsidRPr="002406A1">
        <w:rPr>
          <w:rFonts w:ascii="Times New Roman" w:hAnsi="Times New Roman" w:cs="Times New Roman"/>
          <w:sz w:val="24"/>
          <w:szCs w:val="24"/>
          <w:lang w:val="en-US"/>
        </w:rPr>
        <w:t xml:space="preserve"> that an industry guidance document is being developed as part of a multi-stakeholder exercise to address the impact of new fuel blends or fuel types on fuel and machinery systems, and to provide guidance on the handling, storage and use of such fuels.</w:t>
      </w:r>
    </w:p>
    <w:p w:rsidR="00A74DB3" w:rsidRPr="002406A1" w:rsidRDefault="00A74DB3" w:rsidP="002406A1">
      <w:pPr>
        <w:pStyle w:val="a3"/>
        <w:jc w:val="both"/>
        <w:rPr>
          <w:rFonts w:ascii="Times New Roman" w:hAnsi="Times New Roman" w:cs="Times New Roman"/>
          <w:sz w:val="24"/>
          <w:szCs w:val="24"/>
          <w:lang w:val="en-US"/>
        </w:rPr>
      </w:pPr>
    </w:p>
    <w:p w:rsidR="00A74DB3" w:rsidRPr="001A025B" w:rsidRDefault="00A74DB3" w:rsidP="002406A1">
      <w:pPr>
        <w:pStyle w:val="a3"/>
        <w:jc w:val="both"/>
        <w:rPr>
          <w:rFonts w:ascii="Times New Roman" w:hAnsi="Times New Roman" w:cs="Times New Roman"/>
          <w:i/>
          <w:sz w:val="24"/>
          <w:szCs w:val="24"/>
          <w:lang w:val="en-US"/>
        </w:rPr>
      </w:pPr>
      <w:r w:rsidRPr="001A025B">
        <w:rPr>
          <w:rFonts w:ascii="Times New Roman" w:hAnsi="Times New Roman" w:cs="Times New Roman"/>
          <w:i/>
          <w:sz w:val="24"/>
          <w:szCs w:val="24"/>
          <w:lang w:val="en-US"/>
        </w:rPr>
        <w:t>Draft guidance for port State control on contingency measures for addressing non-compliant fuel oil</w:t>
      </w:r>
    </w:p>
    <w:p w:rsidR="00A74DB3" w:rsidRPr="002406A1" w:rsidRDefault="00A74DB3" w:rsidP="001A025B">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Draft guidance for port State control on contingency measures for addressing non-compliant fuel oil </w:t>
      </w:r>
      <w:proofErr w:type="gramStart"/>
      <w:r w:rsidRPr="002406A1">
        <w:rPr>
          <w:rFonts w:ascii="Times New Roman" w:hAnsi="Times New Roman" w:cs="Times New Roman"/>
          <w:sz w:val="24"/>
          <w:szCs w:val="24"/>
          <w:lang w:val="en-US"/>
        </w:rPr>
        <w:t>had been prepared</w:t>
      </w:r>
      <w:proofErr w:type="gramEnd"/>
      <w:r w:rsidRPr="002406A1">
        <w:rPr>
          <w:rFonts w:ascii="Times New Roman" w:hAnsi="Times New Roman" w:cs="Times New Roman"/>
          <w:sz w:val="24"/>
          <w:szCs w:val="24"/>
          <w:lang w:val="en-US"/>
        </w:rPr>
        <w:t xml:space="preserve"> by the Secretariat based on BWM.2/Circ.62 on contingency measures under the BWM Convention.</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noted the draft guidance for port State control on contingency measures for addressing non-compliant fuel oil with a view to considering possible concrete proposals, as a matter of urgency, at MEPC 74.</w:t>
      </w:r>
    </w:p>
    <w:p w:rsidR="002E75D2" w:rsidRDefault="002E75D2" w:rsidP="002406A1">
      <w:pPr>
        <w:pStyle w:val="a3"/>
        <w:jc w:val="both"/>
        <w:rPr>
          <w:rFonts w:ascii="Times New Roman" w:hAnsi="Times New Roman" w:cs="Times New Roman"/>
          <w:sz w:val="24"/>
          <w:szCs w:val="24"/>
          <w:lang w:val="en-US"/>
        </w:rPr>
      </w:pPr>
    </w:p>
    <w:p w:rsidR="00A74DB3" w:rsidRPr="002E75D2" w:rsidRDefault="00A74DB3" w:rsidP="002406A1">
      <w:pPr>
        <w:pStyle w:val="a3"/>
        <w:jc w:val="both"/>
        <w:rPr>
          <w:rFonts w:ascii="Times New Roman" w:hAnsi="Times New Roman" w:cs="Times New Roman"/>
          <w:i/>
          <w:sz w:val="24"/>
          <w:szCs w:val="24"/>
          <w:lang w:val="en-US"/>
        </w:rPr>
      </w:pPr>
      <w:proofErr w:type="gramStart"/>
      <w:r w:rsidRPr="002E75D2">
        <w:rPr>
          <w:rFonts w:ascii="Times New Roman" w:hAnsi="Times New Roman" w:cs="Times New Roman"/>
          <w:i/>
          <w:sz w:val="24"/>
          <w:szCs w:val="24"/>
          <w:lang w:val="en-US"/>
        </w:rPr>
        <w:t>2019</w:t>
      </w:r>
      <w:proofErr w:type="gramEnd"/>
      <w:r w:rsidRPr="002E75D2">
        <w:rPr>
          <w:rFonts w:ascii="Times New Roman" w:hAnsi="Times New Roman" w:cs="Times New Roman"/>
          <w:i/>
          <w:sz w:val="24"/>
          <w:szCs w:val="24"/>
          <w:lang w:val="en-US"/>
        </w:rPr>
        <w:t xml:space="preserve"> guidelines for onboard sampling for the verification of the </w:t>
      </w:r>
      <w:r w:rsidR="002078CC" w:rsidRPr="002E75D2">
        <w:rPr>
          <w:rFonts w:ascii="Times New Roman" w:hAnsi="Times New Roman" w:cs="Times New Roman"/>
          <w:i/>
          <w:sz w:val="24"/>
          <w:szCs w:val="24"/>
          <w:lang w:val="en-US"/>
        </w:rPr>
        <w:t>Sulphur</w:t>
      </w:r>
      <w:r w:rsidRPr="002E75D2">
        <w:rPr>
          <w:rFonts w:ascii="Times New Roman" w:hAnsi="Times New Roman" w:cs="Times New Roman"/>
          <w:i/>
          <w:sz w:val="24"/>
          <w:szCs w:val="24"/>
          <w:lang w:val="en-US"/>
        </w:rPr>
        <w:t xml:space="preserve"> content of the fuel oil used on board ships</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to the draft MEPC Circular 2019 guidelines for onboard sampling for the verification of the </w:t>
      </w:r>
      <w:r w:rsidR="002078CC" w:rsidRPr="002406A1">
        <w:rPr>
          <w:rFonts w:ascii="Times New Roman" w:hAnsi="Times New Roman" w:cs="Times New Roman"/>
          <w:sz w:val="24"/>
          <w:szCs w:val="24"/>
          <w:lang w:val="en-US"/>
        </w:rPr>
        <w:t>Sulphur</w:t>
      </w:r>
      <w:r w:rsidRPr="002406A1">
        <w:rPr>
          <w:rFonts w:ascii="Times New Roman" w:hAnsi="Times New Roman" w:cs="Times New Roman"/>
          <w:sz w:val="24"/>
          <w:szCs w:val="24"/>
          <w:lang w:val="en-US"/>
        </w:rPr>
        <w:t xml:space="preserve"> content of the fuel oil used on board ships, as amended, for submission to MEPC 74, with a view to approval.</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The in-use representative sample or samples </w:t>
      </w:r>
      <w:proofErr w:type="gramStart"/>
      <w:r w:rsidRPr="002406A1">
        <w:rPr>
          <w:rFonts w:ascii="Times New Roman" w:hAnsi="Times New Roman" w:cs="Times New Roman"/>
          <w:sz w:val="24"/>
          <w:szCs w:val="24"/>
          <w:lang w:val="en-US"/>
        </w:rPr>
        <w:t>should be obtained</w:t>
      </w:r>
      <w:proofErr w:type="gramEnd"/>
      <w:r w:rsidRPr="002406A1">
        <w:rPr>
          <w:rFonts w:ascii="Times New Roman" w:hAnsi="Times New Roman" w:cs="Times New Roman"/>
          <w:sz w:val="24"/>
          <w:szCs w:val="24"/>
          <w:lang w:val="en-US"/>
        </w:rPr>
        <w:t xml:space="preserve"> from a designated sampling point or points. The number and location of designated fuel oil sampling points </w:t>
      </w:r>
      <w:proofErr w:type="gramStart"/>
      <w:r w:rsidRPr="002406A1">
        <w:rPr>
          <w:rFonts w:ascii="Times New Roman" w:hAnsi="Times New Roman" w:cs="Times New Roman"/>
          <w:sz w:val="24"/>
          <w:szCs w:val="24"/>
          <w:lang w:val="en-US"/>
        </w:rPr>
        <w:t>should be confirmed</w:t>
      </w:r>
      <w:proofErr w:type="gramEnd"/>
      <w:r w:rsidRPr="002406A1">
        <w:rPr>
          <w:rFonts w:ascii="Times New Roman" w:hAnsi="Times New Roman" w:cs="Times New Roman"/>
          <w:sz w:val="24"/>
          <w:szCs w:val="24"/>
          <w:lang w:val="en-US"/>
        </w:rPr>
        <w:t xml:space="preserve"> by the Administration following consideration of possible fuel oil cross-contamination and service tank arrangements.</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This circular will supersede MEPC.1/Circ.864.</w:t>
      </w:r>
    </w:p>
    <w:p w:rsidR="00A74DB3" w:rsidRPr="002406A1" w:rsidRDefault="00A74DB3" w:rsidP="002406A1">
      <w:pPr>
        <w:pStyle w:val="a3"/>
        <w:jc w:val="both"/>
        <w:rPr>
          <w:rFonts w:ascii="Times New Roman" w:hAnsi="Times New Roman" w:cs="Times New Roman"/>
          <w:sz w:val="24"/>
          <w:szCs w:val="24"/>
          <w:lang w:val="en-US"/>
        </w:rPr>
      </w:pPr>
    </w:p>
    <w:p w:rsidR="00A74DB3" w:rsidRPr="002E75D2" w:rsidRDefault="00A74DB3" w:rsidP="002406A1">
      <w:pPr>
        <w:pStyle w:val="a3"/>
        <w:jc w:val="both"/>
        <w:rPr>
          <w:rFonts w:ascii="Times New Roman" w:hAnsi="Times New Roman" w:cs="Times New Roman"/>
          <w:i/>
          <w:sz w:val="24"/>
          <w:szCs w:val="24"/>
          <w:lang w:val="en-US"/>
        </w:rPr>
      </w:pPr>
      <w:r w:rsidRPr="002E75D2">
        <w:rPr>
          <w:rFonts w:ascii="Times New Roman" w:hAnsi="Times New Roman" w:cs="Times New Roman"/>
          <w:i/>
          <w:sz w:val="24"/>
          <w:szCs w:val="24"/>
          <w:lang w:val="en-US"/>
        </w:rPr>
        <w:t>Draft MSC-MEPC Circular on Delivery of compliant fuel oil by suppliers</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agreed to the draft joint MSC-MEPC circular addressing the delivery of compliant fuel oil by suppliers, for approval at MEPC 74 and for approval at MSC 101.</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It is not possible up to now for competent authorities to enforce regulation 18.3 of MARPOL Annex VI and that in </w:t>
      </w:r>
      <w:r w:rsidR="002078CC" w:rsidRPr="002406A1">
        <w:rPr>
          <w:rFonts w:ascii="Times New Roman" w:hAnsi="Times New Roman" w:cs="Times New Roman"/>
          <w:sz w:val="24"/>
          <w:szCs w:val="24"/>
          <w:lang w:val="en-US"/>
        </w:rPr>
        <w:t>referring</w:t>
      </w:r>
      <w:r w:rsidRPr="002406A1">
        <w:rPr>
          <w:rFonts w:ascii="Times New Roman" w:hAnsi="Times New Roman" w:cs="Times New Roman"/>
          <w:sz w:val="24"/>
          <w:szCs w:val="24"/>
          <w:lang w:val="en-US"/>
        </w:rPr>
        <w:t xml:space="preserve"> to the provision it should be clear what are the explicit obligations of a Party to MARPOL Annex VI and avoid making additional requirements.</w:t>
      </w:r>
    </w:p>
    <w:p w:rsidR="00A74DB3" w:rsidRPr="002406A1" w:rsidRDefault="00A74DB3" w:rsidP="002406A1">
      <w:pPr>
        <w:pStyle w:val="a3"/>
        <w:jc w:val="both"/>
        <w:rPr>
          <w:rFonts w:ascii="Times New Roman" w:hAnsi="Times New Roman" w:cs="Times New Roman"/>
          <w:sz w:val="24"/>
          <w:szCs w:val="24"/>
          <w:lang w:val="en-US"/>
        </w:rPr>
      </w:pPr>
    </w:p>
    <w:p w:rsidR="00A74DB3" w:rsidRPr="002E75D2" w:rsidRDefault="00A74DB3" w:rsidP="002406A1">
      <w:pPr>
        <w:pStyle w:val="a3"/>
        <w:jc w:val="both"/>
        <w:rPr>
          <w:rFonts w:ascii="Times New Roman" w:hAnsi="Times New Roman" w:cs="Times New Roman"/>
          <w:i/>
          <w:sz w:val="24"/>
          <w:szCs w:val="24"/>
          <w:lang w:val="en-US"/>
        </w:rPr>
      </w:pPr>
      <w:r w:rsidRPr="002E75D2">
        <w:rPr>
          <w:rFonts w:ascii="Times New Roman" w:hAnsi="Times New Roman" w:cs="Times New Roman"/>
          <w:i/>
          <w:sz w:val="24"/>
          <w:szCs w:val="24"/>
          <w:lang w:val="en-US"/>
        </w:rPr>
        <w:t xml:space="preserve">Draft amendments to the 2009 Guidelines for port State control under the revised MARPOL Annex VI (resolution </w:t>
      </w:r>
      <w:proofErr w:type="gramStart"/>
      <w:r w:rsidRPr="002E75D2">
        <w:rPr>
          <w:rFonts w:ascii="Times New Roman" w:hAnsi="Times New Roman" w:cs="Times New Roman"/>
          <w:i/>
          <w:sz w:val="24"/>
          <w:szCs w:val="24"/>
          <w:lang w:val="en-US"/>
        </w:rPr>
        <w:t>MEPC.181(</w:t>
      </w:r>
      <w:proofErr w:type="gramEnd"/>
      <w:r w:rsidRPr="002E75D2">
        <w:rPr>
          <w:rFonts w:ascii="Times New Roman" w:hAnsi="Times New Roman" w:cs="Times New Roman"/>
          <w:i/>
          <w:sz w:val="24"/>
          <w:szCs w:val="24"/>
          <w:lang w:val="en-US"/>
        </w:rPr>
        <w:t>59))</w:t>
      </w:r>
    </w:p>
    <w:p w:rsidR="00A74DB3" w:rsidRPr="002406A1" w:rsidRDefault="00A74DB3" w:rsidP="002E75D2">
      <w:pPr>
        <w:pStyle w:val="a3"/>
        <w:ind w:firstLine="708"/>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MEPC 73 had instructed PPR 6 to clarify the matter of the carriage ban on non-compliant fuel oil being not applicable when an alternative arrangement approved under regulation 4.1 of MARPOL Annex VI was used on board a ship as part of its ongoing work in updating the 2009 PSC Guidelines for port State control under the revised MARPOL Annex VI (resolution MEPC.181(59)).</w:t>
      </w:r>
      <w:proofErr w:type="gramEnd"/>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agreed to the draft 2019 Guidelines for port State control under MARPOL Annex VI, for submission to MEPC 74, with a view to adoption.</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MEPC 73 had further approved, in principle, the draft amendments to the 2009 PSC Guidelines concerning the use of electronic record books under MARPOL, with a view to adoption at a future session in conjunction with other amendments to the 2009 Guidelines </w:t>
      </w:r>
      <w:proofErr w:type="gramStart"/>
      <w:r w:rsidRPr="002406A1">
        <w:rPr>
          <w:rFonts w:ascii="Times New Roman" w:hAnsi="Times New Roman" w:cs="Times New Roman"/>
          <w:sz w:val="24"/>
          <w:szCs w:val="24"/>
          <w:lang w:val="en-US"/>
        </w:rPr>
        <w:t>being developed</w:t>
      </w:r>
      <w:proofErr w:type="gramEnd"/>
      <w:r w:rsidRPr="002406A1">
        <w:rPr>
          <w:rFonts w:ascii="Times New Roman" w:hAnsi="Times New Roman" w:cs="Times New Roman"/>
          <w:sz w:val="24"/>
          <w:szCs w:val="24"/>
          <w:lang w:val="en-US"/>
        </w:rPr>
        <w:t xml:space="preserve"> by the PPR.</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III 5 had invited PPR 6 to undertake a technical review of the draft amendments to the 2009 Guidelines, as prepared by III 5 and amendments to the 2009 PSC Guidelines related to exhaust </w:t>
      </w:r>
      <w:r w:rsidR="002078CC" w:rsidRPr="002406A1">
        <w:rPr>
          <w:rFonts w:ascii="Times New Roman" w:hAnsi="Times New Roman" w:cs="Times New Roman"/>
          <w:sz w:val="24"/>
          <w:szCs w:val="24"/>
          <w:lang w:val="en-US"/>
        </w:rPr>
        <w:t>gas-cleaning</w:t>
      </w:r>
      <w:r w:rsidRPr="002406A1">
        <w:rPr>
          <w:rFonts w:ascii="Times New Roman" w:hAnsi="Times New Roman" w:cs="Times New Roman"/>
          <w:sz w:val="24"/>
          <w:szCs w:val="24"/>
          <w:lang w:val="en-US"/>
        </w:rPr>
        <w:t xml:space="preserve"> systems, set out in document.</w:t>
      </w:r>
    </w:p>
    <w:p w:rsidR="00A74DB3" w:rsidRPr="002406A1" w:rsidRDefault="00A74DB3" w:rsidP="002406A1">
      <w:pPr>
        <w:pStyle w:val="a3"/>
        <w:jc w:val="both"/>
        <w:rPr>
          <w:rFonts w:ascii="Times New Roman" w:hAnsi="Times New Roman" w:cs="Times New Roman"/>
          <w:sz w:val="24"/>
          <w:szCs w:val="24"/>
          <w:lang w:val="en-US"/>
        </w:rPr>
      </w:pPr>
    </w:p>
    <w:p w:rsidR="00A74DB3" w:rsidRPr="002E75D2" w:rsidRDefault="00A74DB3" w:rsidP="002406A1">
      <w:pPr>
        <w:pStyle w:val="a3"/>
        <w:jc w:val="both"/>
        <w:rPr>
          <w:rFonts w:ascii="Times New Roman" w:hAnsi="Times New Roman" w:cs="Times New Roman"/>
          <w:b/>
          <w:i/>
          <w:sz w:val="24"/>
          <w:szCs w:val="24"/>
          <w:lang w:val="en-US"/>
        </w:rPr>
      </w:pPr>
      <w:r w:rsidRPr="002E75D2">
        <w:rPr>
          <w:rFonts w:ascii="Times New Roman" w:hAnsi="Times New Roman" w:cs="Times New Roman"/>
          <w:b/>
          <w:i/>
          <w:sz w:val="24"/>
          <w:szCs w:val="24"/>
          <w:lang w:val="en-US"/>
        </w:rPr>
        <w:t xml:space="preserve">Amendments to regulation 14 of MARPOL Annex VI to require a dedicated sampling point for fuel oil </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to the draft amendments to regulations 1, 2, </w:t>
      </w:r>
      <w:proofErr w:type="gramStart"/>
      <w:r w:rsidRPr="002406A1">
        <w:rPr>
          <w:rFonts w:ascii="Times New Roman" w:hAnsi="Times New Roman" w:cs="Times New Roman"/>
          <w:sz w:val="24"/>
          <w:szCs w:val="24"/>
          <w:lang w:val="en-US"/>
        </w:rPr>
        <w:t>14 and 18</w:t>
      </w:r>
      <w:proofErr w:type="gramEnd"/>
      <w:r w:rsidRPr="002406A1">
        <w:rPr>
          <w:rFonts w:ascii="Times New Roman" w:hAnsi="Times New Roman" w:cs="Times New Roman"/>
          <w:sz w:val="24"/>
          <w:szCs w:val="24"/>
          <w:lang w:val="en-US"/>
        </w:rPr>
        <w:t xml:space="preserve"> and appendices I and VI of MARPOL Annex VI, for approval at MEPC 74, with a view to adoption at MEPC 75.</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ISWG-AP1 included </w:t>
      </w:r>
      <w:r w:rsidR="002078CC" w:rsidRPr="002406A1">
        <w:rPr>
          <w:rFonts w:ascii="Times New Roman" w:hAnsi="Times New Roman" w:cs="Times New Roman"/>
          <w:sz w:val="24"/>
          <w:szCs w:val="24"/>
          <w:lang w:val="en-US"/>
        </w:rPr>
        <w:t>developed</w:t>
      </w:r>
      <w:r w:rsidRPr="002406A1">
        <w:rPr>
          <w:rFonts w:ascii="Times New Roman" w:hAnsi="Times New Roman" w:cs="Times New Roman"/>
          <w:sz w:val="24"/>
          <w:szCs w:val="24"/>
          <w:lang w:val="en-US"/>
        </w:rPr>
        <w:t xml:space="preserve"> the following draft amendments to MARPOL Annex VI with an expected entry into force in summer 2021:</w:t>
      </w:r>
    </w:p>
    <w:p w:rsidR="00A74DB3" w:rsidRDefault="00A74DB3" w:rsidP="002E75D2">
      <w:pPr>
        <w:pStyle w:val="a3"/>
        <w:numPr>
          <w:ilvl w:val="0"/>
          <w:numId w:val="3"/>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lastRenderedPageBreak/>
        <w:t>definition of "Sulphur content" (amendments to regulation 2) referring to a specific version of ISO 8754 in a footnote</w:t>
      </w:r>
      <w:r w:rsidR="000C6B9B">
        <w:rPr>
          <w:rFonts w:ascii="Times New Roman" w:hAnsi="Times New Roman" w:cs="Times New Roman"/>
          <w:sz w:val="24"/>
          <w:szCs w:val="24"/>
          <w:lang w:val="en-US"/>
        </w:rPr>
        <w:t>;</w:t>
      </w:r>
    </w:p>
    <w:p w:rsidR="002E75D2" w:rsidRPr="002406A1" w:rsidRDefault="002E75D2" w:rsidP="002E75D2">
      <w:pPr>
        <w:pStyle w:val="a3"/>
        <w:numPr>
          <w:ilvl w:val="0"/>
          <w:numId w:val="3"/>
        </w:numPr>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testing</w:t>
      </w:r>
      <w:proofErr w:type="gramEnd"/>
      <w:r w:rsidRPr="002406A1">
        <w:rPr>
          <w:rFonts w:ascii="Times New Roman" w:hAnsi="Times New Roman" w:cs="Times New Roman"/>
          <w:sz w:val="24"/>
          <w:szCs w:val="24"/>
          <w:lang w:val="en-US"/>
        </w:rPr>
        <w:t xml:space="preserve"> and verification procedure of in-use fuel oil samples (amendments to regulation 14 and associated consequential amendments to regulation 18 and appendix VI).</w:t>
      </w:r>
    </w:p>
    <w:p w:rsidR="00A74DB3" w:rsidRPr="002406A1" w:rsidRDefault="00A74DB3" w:rsidP="002406A1">
      <w:pPr>
        <w:pStyle w:val="a3"/>
        <w:jc w:val="both"/>
        <w:rPr>
          <w:rFonts w:ascii="Times New Roman" w:hAnsi="Times New Roman" w:cs="Times New Roman"/>
          <w:sz w:val="24"/>
          <w:szCs w:val="24"/>
          <w:lang w:val="en-US"/>
        </w:rPr>
      </w:pPr>
    </w:p>
    <w:p w:rsidR="00A74DB3" w:rsidRPr="002E75D2" w:rsidRDefault="00A74DB3" w:rsidP="002406A1">
      <w:pPr>
        <w:pStyle w:val="a3"/>
        <w:jc w:val="both"/>
        <w:rPr>
          <w:rFonts w:ascii="Times New Roman" w:hAnsi="Times New Roman" w:cs="Times New Roman"/>
          <w:i/>
          <w:sz w:val="24"/>
          <w:szCs w:val="24"/>
          <w:lang w:val="en-US"/>
        </w:rPr>
      </w:pPr>
      <w:r w:rsidRPr="002E75D2">
        <w:rPr>
          <w:rFonts w:ascii="Times New Roman" w:hAnsi="Times New Roman" w:cs="Times New Roman"/>
          <w:i/>
          <w:sz w:val="24"/>
          <w:szCs w:val="24"/>
          <w:lang w:val="en-US"/>
        </w:rPr>
        <w:t>Regulation 1 of MARPOL Annex VI</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considered a need to make consequential amendments to regulation 1 of MARPOL Annex VI to reflect that the provisions for a ship to have a designated sampling point, as required in the draft amendments to regulation 14, </w:t>
      </w:r>
      <w:proofErr w:type="gramStart"/>
      <w:r w:rsidRPr="002406A1">
        <w:rPr>
          <w:rFonts w:ascii="Times New Roman" w:hAnsi="Times New Roman" w:cs="Times New Roman"/>
          <w:sz w:val="24"/>
          <w:szCs w:val="24"/>
          <w:lang w:val="en-US"/>
        </w:rPr>
        <w:t>would be phased in</w:t>
      </w:r>
      <w:proofErr w:type="gramEnd"/>
      <w:r w:rsidRPr="002406A1">
        <w:rPr>
          <w:rFonts w:ascii="Times New Roman" w:hAnsi="Times New Roman" w:cs="Times New Roman"/>
          <w:sz w:val="24"/>
          <w:szCs w:val="24"/>
          <w:lang w:val="en-US"/>
        </w:rPr>
        <w:t xml:space="preserve"> but would not be applicable to all ships.</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Sub-Committee identified that regulation 1 of MARPOL Annex VI could be amended to remove the reference to those specific regulations providing exemptions to certain provisions, so avoiding the need for the provision to be amended further as a consequence of possible future amendments to MARPOL Annex VI.</w:t>
      </w:r>
    </w:p>
    <w:p w:rsidR="00A74DB3" w:rsidRPr="002406A1" w:rsidRDefault="00A74DB3" w:rsidP="002406A1">
      <w:pPr>
        <w:pStyle w:val="a3"/>
        <w:jc w:val="both"/>
        <w:rPr>
          <w:rFonts w:ascii="Times New Roman" w:hAnsi="Times New Roman" w:cs="Times New Roman"/>
          <w:sz w:val="24"/>
          <w:szCs w:val="24"/>
          <w:lang w:val="en-US"/>
        </w:rPr>
      </w:pPr>
    </w:p>
    <w:p w:rsidR="00A74DB3" w:rsidRPr="002E75D2" w:rsidRDefault="00A74DB3" w:rsidP="002406A1">
      <w:pPr>
        <w:pStyle w:val="a3"/>
        <w:jc w:val="both"/>
        <w:rPr>
          <w:rFonts w:ascii="Times New Roman" w:hAnsi="Times New Roman" w:cs="Times New Roman"/>
          <w:i/>
          <w:sz w:val="24"/>
          <w:szCs w:val="24"/>
          <w:lang w:val="en-US"/>
        </w:rPr>
      </w:pPr>
      <w:r w:rsidRPr="002E75D2">
        <w:rPr>
          <w:rFonts w:ascii="Times New Roman" w:hAnsi="Times New Roman" w:cs="Times New Roman"/>
          <w:i/>
          <w:sz w:val="24"/>
          <w:szCs w:val="24"/>
          <w:lang w:val="en-US"/>
        </w:rPr>
        <w:t>Regulation 2, 14.8 and 18.8.2</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agreed to use the term "MARPOL delivered" for fuel oil delivered in accordance with regulation 18.8.1 of MARPOL Annex VI. It prepared an additional draft amendment to regulation 14.8 for onboard sampling of fuel oil not in-use by the ship.</w:t>
      </w:r>
    </w:p>
    <w:p w:rsidR="00A74DB3" w:rsidRPr="002406A1" w:rsidRDefault="00A74DB3" w:rsidP="002406A1">
      <w:pPr>
        <w:pStyle w:val="a3"/>
        <w:jc w:val="both"/>
        <w:rPr>
          <w:rFonts w:ascii="Times New Roman" w:hAnsi="Times New Roman" w:cs="Times New Roman"/>
          <w:sz w:val="24"/>
          <w:szCs w:val="24"/>
          <w:lang w:val="en-US"/>
        </w:rPr>
      </w:pPr>
    </w:p>
    <w:p w:rsidR="00A74DB3" w:rsidRPr="002E75D2" w:rsidRDefault="002E75D2" w:rsidP="002406A1">
      <w:pPr>
        <w:pStyle w:val="a3"/>
        <w:jc w:val="both"/>
        <w:rPr>
          <w:rFonts w:ascii="Times New Roman" w:hAnsi="Times New Roman" w:cs="Times New Roman"/>
          <w:b/>
          <w:i/>
          <w:sz w:val="24"/>
          <w:szCs w:val="24"/>
          <w:lang w:val="en-US"/>
        </w:rPr>
      </w:pPr>
      <w:r w:rsidRPr="002E75D2">
        <w:rPr>
          <w:rFonts w:ascii="Times New Roman" w:hAnsi="Times New Roman" w:cs="Times New Roman"/>
          <w:b/>
          <w:i/>
          <w:sz w:val="24"/>
          <w:szCs w:val="24"/>
          <w:lang w:val="en-US"/>
        </w:rPr>
        <w:t>S</w:t>
      </w:r>
      <w:r w:rsidR="00A74DB3" w:rsidRPr="002E75D2">
        <w:rPr>
          <w:rFonts w:ascii="Times New Roman" w:hAnsi="Times New Roman" w:cs="Times New Roman"/>
          <w:b/>
          <w:i/>
          <w:sz w:val="24"/>
          <w:szCs w:val="24"/>
          <w:lang w:val="en-US"/>
        </w:rPr>
        <w:t>tandards for shipboard gasification of waste systems and associated amendments to regulation 16 of MARPOL Annex VI</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5 had established a Correspondence Group on Standards for Shipboard Gasification of Waste Systems and Associated Amendments to Regulation 16 of MARPOL Annex VI and had instructed it </w:t>
      </w:r>
      <w:proofErr w:type="gramStart"/>
      <w:r w:rsidRPr="002406A1">
        <w:rPr>
          <w:rFonts w:ascii="Times New Roman" w:hAnsi="Times New Roman" w:cs="Times New Roman"/>
          <w:sz w:val="24"/>
          <w:szCs w:val="24"/>
          <w:lang w:val="en-US"/>
        </w:rPr>
        <w:t>to further develop</w:t>
      </w:r>
      <w:proofErr w:type="gramEnd"/>
      <w:r w:rsidRPr="002406A1">
        <w:rPr>
          <w:rFonts w:ascii="Times New Roman" w:hAnsi="Times New Roman" w:cs="Times New Roman"/>
          <w:sz w:val="24"/>
          <w:szCs w:val="24"/>
          <w:lang w:val="en-US"/>
        </w:rPr>
        <w:t xml:space="preserve"> generic draft standards for shipboard gasification of waste systems and associated amendments to regulation 16 of MARPOL Annex VI and the IAPP Certificate.</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It </w:t>
      </w:r>
      <w:proofErr w:type="gramStart"/>
      <w:r w:rsidRPr="002406A1">
        <w:rPr>
          <w:rFonts w:ascii="Times New Roman" w:hAnsi="Times New Roman" w:cs="Times New Roman"/>
          <w:sz w:val="24"/>
          <w:szCs w:val="24"/>
          <w:lang w:val="en-US"/>
        </w:rPr>
        <w:t>had been agreed</w:t>
      </w:r>
      <w:proofErr w:type="gramEnd"/>
      <w:r w:rsidRPr="002406A1">
        <w:rPr>
          <w:rFonts w:ascii="Times New Roman" w:hAnsi="Times New Roman" w:cs="Times New Roman"/>
          <w:sz w:val="24"/>
          <w:szCs w:val="24"/>
          <w:lang w:val="en-US"/>
        </w:rPr>
        <w:t xml:space="preserve"> that draft standards for shipboard gasification of waste systems should be generic and technology neutral and that amendments to regulation 16 of MARPOL Annex VI were not required as the regulation already accommodated alternative designs of shipboard thermal waste treatment devices. </w:t>
      </w:r>
      <w:proofErr w:type="gramStart"/>
      <w:r w:rsidRPr="002406A1">
        <w:rPr>
          <w:rFonts w:ascii="Times New Roman" w:hAnsi="Times New Roman" w:cs="Times New Roman"/>
          <w:sz w:val="24"/>
          <w:szCs w:val="24"/>
          <w:lang w:val="en-US"/>
        </w:rPr>
        <w:t>Similarly</w:t>
      </w:r>
      <w:proofErr w:type="gramEnd"/>
      <w:r w:rsidRPr="002406A1">
        <w:rPr>
          <w:rFonts w:ascii="Times New Roman" w:hAnsi="Times New Roman" w:cs="Times New Roman"/>
          <w:sz w:val="24"/>
          <w:szCs w:val="24"/>
          <w:lang w:val="en-US"/>
        </w:rPr>
        <w:t xml:space="preserve"> amendments to the IAPP Certificate were not necessary, as it contained specific reference to requirements under regulation 16.</w:t>
      </w:r>
    </w:p>
    <w:p w:rsidR="00A74DB3" w:rsidRPr="002406A1" w:rsidRDefault="00A74DB3" w:rsidP="002E75D2">
      <w:pPr>
        <w:pStyle w:val="a3"/>
        <w:ind w:firstLine="708"/>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Having noted that draft standards for shipboard gasification of waste systems had not yet been developed to a point where they could be presented as a draft IMO instrument, PPR 6 agreed to request MEPC 74 to retain the item on the biennial agenda of the PPR for the next year and invited interested Member Governments and international organizations to submit concrete proposals for draft standards.</w:t>
      </w:r>
      <w:proofErr w:type="gramEnd"/>
    </w:p>
    <w:p w:rsidR="00A74DB3" w:rsidRPr="002406A1" w:rsidRDefault="00A74DB3" w:rsidP="002406A1">
      <w:pPr>
        <w:pStyle w:val="a3"/>
        <w:jc w:val="both"/>
        <w:rPr>
          <w:rFonts w:ascii="Times New Roman" w:hAnsi="Times New Roman" w:cs="Times New Roman"/>
          <w:sz w:val="24"/>
          <w:szCs w:val="24"/>
          <w:lang w:val="en-US"/>
        </w:rPr>
      </w:pPr>
    </w:p>
    <w:p w:rsidR="00A74DB3" w:rsidRPr="002E75D2" w:rsidRDefault="00A74DB3" w:rsidP="002406A1">
      <w:pPr>
        <w:pStyle w:val="a3"/>
        <w:jc w:val="both"/>
        <w:rPr>
          <w:rFonts w:ascii="Times New Roman" w:hAnsi="Times New Roman" w:cs="Times New Roman"/>
          <w:b/>
          <w:i/>
          <w:sz w:val="24"/>
          <w:szCs w:val="24"/>
          <w:lang w:val="en-US"/>
        </w:rPr>
      </w:pPr>
      <w:r w:rsidRPr="002E75D2">
        <w:rPr>
          <w:rFonts w:ascii="Times New Roman" w:hAnsi="Times New Roman" w:cs="Times New Roman"/>
          <w:b/>
          <w:i/>
          <w:sz w:val="24"/>
          <w:szCs w:val="24"/>
          <w:lang w:val="en-US"/>
        </w:rPr>
        <w:t>Review of the 2015 Guidelines for exhaust gas cleaning systems (resolution MEPC.259 (68))</w:t>
      </w:r>
    </w:p>
    <w:p w:rsidR="00A74DB3" w:rsidRPr="002406A1" w:rsidRDefault="00A74DB3" w:rsidP="002E75D2">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5 established the Correspondence Group on Exhaust Gas Cleaning Systems and </w:t>
      </w:r>
      <w:proofErr w:type="gramStart"/>
      <w:r w:rsidRPr="002406A1">
        <w:rPr>
          <w:rFonts w:ascii="Times New Roman" w:hAnsi="Times New Roman" w:cs="Times New Roman"/>
          <w:sz w:val="24"/>
          <w:szCs w:val="24"/>
          <w:lang w:val="en-US"/>
        </w:rPr>
        <w:t>was instructed</w:t>
      </w:r>
      <w:proofErr w:type="gramEnd"/>
      <w:r w:rsidRPr="002406A1">
        <w:rPr>
          <w:rFonts w:ascii="Times New Roman" w:hAnsi="Times New Roman" w:cs="Times New Roman"/>
          <w:sz w:val="24"/>
          <w:szCs w:val="24"/>
          <w:lang w:val="en-US"/>
        </w:rPr>
        <w:t xml:space="preserve"> to</w:t>
      </w:r>
      <w:r w:rsidR="000C6B9B">
        <w:rPr>
          <w:rFonts w:ascii="Times New Roman" w:hAnsi="Times New Roman" w:cs="Times New Roman"/>
          <w:sz w:val="24"/>
          <w:szCs w:val="24"/>
          <w:lang w:val="en-US"/>
        </w:rPr>
        <w:t>:</w:t>
      </w:r>
    </w:p>
    <w:p w:rsidR="00A74DB3" w:rsidRDefault="00A74DB3" w:rsidP="002E75D2">
      <w:pPr>
        <w:pStyle w:val="a3"/>
        <w:numPr>
          <w:ilvl w:val="0"/>
          <w:numId w:val="4"/>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further refine the 2015 Guidelines for exhaust gas cleaning systems (resolution MEPC.259(68)), including clarification of the terms "EGC system" and "EGC unit"; PAH (polycyclic aromatic hydrocarbons) monitoring; emission testing; approval of scrubbers in accordance with Schemes A and B;</w:t>
      </w:r>
    </w:p>
    <w:p w:rsidR="002E75D2" w:rsidRDefault="002E75D2" w:rsidP="002E75D2">
      <w:pPr>
        <w:pStyle w:val="a3"/>
        <w:numPr>
          <w:ilvl w:val="0"/>
          <w:numId w:val="4"/>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develop specific guidance on accidental breakdown, instrument malfunction and perceived temporary non-compliance and transient performance of EGCS;</w:t>
      </w:r>
    </w:p>
    <w:p w:rsidR="00A74DB3" w:rsidRPr="002E75D2" w:rsidRDefault="002E75D2" w:rsidP="002406A1">
      <w:pPr>
        <w:pStyle w:val="a3"/>
        <w:numPr>
          <w:ilvl w:val="0"/>
          <w:numId w:val="4"/>
        </w:numPr>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develop</w:t>
      </w:r>
      <w:proofErr w:type="gramEnd"/>
      <w:r w:rsidRPr="002406A1">
        <w:rPr>
          <w:rFonts w:ascii="Times New Roman" w:hAnsi="Times New Roman" w:cs="Times New Roman"/>
          <w:sz w:val="24"/>
          <w:szCs w:val="24"/>
          <w:lang w:val="en-US"/>
        </w:rPr>
        <w:t xml:space="preserve"> consequential amendments to the 2009 Guidelines for port State control under the revised MARPOL Ann</w:t>
      </w:r>
      <w:r>
        <w:rPr>
          <w:rFonts w:ascii="Times New Roman" w:hAnsi="Times New Roman" w:cs="Times New Roman"/>
          <w:sz w:val="24"/>
          <w:szCs w:val="24"/>
          <w:lang w:val="en-US"/>
        </w:rPr>
        <w:t>ex VI (resolution MEPC.181(59)).</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Correspondence Group was not able to resolve the following issues:</w:t>
      </w:r>
    </w:p>
    <w:p w:rsidR="00A74DB3" w:rsidRDefault="00A74DB3" w:rsidP="002E75D2">
      <w:pPr>
        <w:pStyle w:val="a3"/>
        <w:numPr>
          <w:ilvl w:val="0"/>
          <w:numId w:val="5"/>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use of language of a mandatory nature in the SOX Emission Compliance Certificate</w:t>
      </w:r>
      <w:r w:rsidR="000C6B9B">
        <w:rPr>
          <w:rFonts w:ascii="Times New Roman" w:hAnsi="Times New Roman" w:cs="Times New Roman"/>
          <w:sz w:val="24"/>
          <w:szCs w:val="24"/>
          <w:lang w:val="en-US"/>
        </w:rPr>
        <w:t>;</w:t>
      </w:r>
      <w:r w:rsidRPr="002406A1">
        <w:rPr>
          <w:rFonts w:ascii="Times New Roman" w:hAnsi="Times New Roman" w:cs="Times New Roman"/>
          <w:sz w:val="24"/>
          <w:szCs w:val="24"/>
          <w:lang w:val="en-US"/>
        </w:rPr>
        <w:t xml:space="preserve"> </w:t>
      </w:r>
    </w:p>
    <w:p w:rsidR="002E75D2" w:rsidRDefault="002E75D2" w:rsidP="002E75D2">
      <w:pPr>
        <w:pStyle w:val="a3"/>
        <w:numPr>
          <w:ilvl w:val="0"/>
          <w:numId w:val="5"/>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date of application of the new EGCS Guidelines</w:t>
      </w:r>
      <w:r>
        <w:rPr>
          <w:rFonts w:ascii="Times New Roman" w:hAnsi="Times New Roman" w:cs="Times New Roman"/>
          <w:sz w:val="24"/>
          <w:szCs w:val="24"/>
          <w:lang w:val="en-US"/>
        </w:rPr>
        <w:t>;</w:t>
      </w:r>
    </w:p>
    <w:p w:rsidR="002E75D2" w:rsidRDefault="002E75D2" w:rsidP="002E75D2">
      <w:pPr>
        <w:pStyle w:val="a3"/>
        <w:numPr>
          <w:ilvl w:val="0"/>
          <w:numId w:val="5"/>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definition of "12-hour period";</w:t>
      </w:r>
    </w:p>
    <w:p w:rsidR="002E75D2" w:rsidRDefault="002E75D2" w:rsidP="002E75D2">
      <w:pPr>
        <w:pStyle w:val="a3"/>
        <w:numPr>
          <w:ilvl w:val="0"/>
          <w:numId w:val="5"/>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definition of PAH</w:t>
      </w:r>
      <w:r>
        <w:rPr>
          <w:rFonts w:ascii="Times New Roman" w:hAnsi="Times New Roman" w:cs="Times New Roman"/>
          <w:sz w:val="24"/>
          <w:szCs w:val="24"/>
          <w:lang w:val="en-US"/>
        </w:rPr>
        <w:t>;</w:t>
      </w:r>
    </w:p>
    <w:p w:rsidR="002E75D2" w:rsidRDefault="002E75D2" w:rsidP="002E75D2">
      <w:pPr>
        <w:pStyle w:val="a3"/>
        <w:numPr>
          <w:ilvl w:val="0"/>
          <w:numId w:val="5"/>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use of ultraviolet light for PAH measurement;</w:t>
      </w:r>
    </w:p>
    <w:p w:rsidR="002E75D2" w:rsidRDefault="002E75D2" w:rsidP="002E75D2">
      <w:pPr>
        <w:pStyle w:val="a3"/>
        <w:numPr>
          <w:ilvl w:val="0"/>
          <w:numId w:val="5"/>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lastRenderedPageBreak/>
        <w:t>the need to make measurements on the nitrate concentration of discharge water</w:t>
      </w:r>
      <w:r>
        <w:rPr>
          <w:rFonts w:ascii="Times New Roman" w:hAnsi="Times New Roman" w:cs="Times New Roman"/>
          <w:sz w:val="24"/>
          <w:szCs w:val="24"/>
          <w:lang w:val="en-US"/>
        </w:rPr>
        <w:t>;</w:t>
      </w:r>
    </w:p>
    <w:p w:rsidR="002E75D2" w:rsidRDefault="002E75D2" w:rsidP="002E75D2">
      <w:pPr>
        <w:pStyle w:val="a3"/>
        <w:numPr>
          <w:ilvl w:val="0"/>
          <w:numId w:val="5"/>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reference to US EPA 180.1</w:t>
      </w:r>
      <w:r>
        <w:rPr>
          <w:rFonts w:ascii="Times New Roman" w:hAnsi="Times New Roman" w:cs="Times New Roman"/>
          <w:sz w:val="24"/>
          <w:szCs w:val="24"/>
          <w:lang w:val="en-US"/>
        </w:rPr>
        <w:t>;</w:t>
      </w:r>
    </w:p>
    <w:p w:rsidR="00A74DB3" w:rsidRPr="002E75D2" w:rsidRDefault="002E75D2" w:rsidP="002406A1">
      <w:pPr>
        <w:pStyle w:val="a3"/>
        <w:numPr>
          <w:ilvl w:val="0"/>
          <w:numId w:val="5"/>
        </w:numPr>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discharge</w:t>
      </w:r>
      <w:proofErr w:type="gramEnd"/>
      <w:r w:rsidRPr="002406A1">
        <w:rPr>
          <w:rFonts w:ascii="Times New Roman" w:hAnsi="Times New Roman" w:cs="Times New Roman"/>
          <w:sz w:val="24"/>
          <w:szCs w:val="24"/>
          <w:lang w:val="en-US"/>
        </w:rPr>
        <w:t xml:space="preserve"> water monitoring data recording frequency</w:t>
      </w:r>
      <w:r>
        <w:rPr>
          <w:rFonts w:ascii="Times New Roman" w:hAnsi="Times New Roman" w:cs="Times New Roman"/>
          <w:sz w:val="24"/>
          <w:szCs w:val="24"/>
          <w:lang w:val="en-US"/>
        </w:rPr>
        <w:t>.</w:t>
      </w:r>
    </w:p>
    <w:p w:rsidR="00A74DB3" w:rsidRPr="002406A1" w:rsidRDefault="00A74DB3" w:rsidP="002E75D2">
      <w:pPr>
        <w:pStyle w:val="a3"/>
        <w:ind w:firstLine="360"/>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made no progress on the revision of the 2015 EGCS Guidelines, despite a draft text being available in the annex to the CG report and a number of papers (including one from IACS) providing detailed proposals for changes to this draft. </w:t>
      </w:r>
    </w:p>
    <w:p w:rsidR="00A74DB3" w:rsidRPr="002406A1" w:rsidRDefault="00A74DB3" w:rsidP="002E75D2">
      <w:pPr>
        <w:pStyle w:val="a3"/>
        <w:ind w:firstLine="360"/>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Plenary tacitly agreed with the Chair’s proposal not to task the Air Pollution Working Group at PPR 6 to consider the Guidelines. The Sub-Committee also tacitly concurred with the Chair’s proposal not to re-establish the CG to progress the revision of the Guidelines. Of interest was the reason the Chair gave for not re-establishing the CG between PPR 6 and PPR 7 – the knowledge that the EU Member States have submitted a paper to MEPC 74 (MEPC 74/14/1) seeking to modify the scope of this output.</w:t>
      </w:r>
    </w:p>
    <w:p w:rsidR="00A74DB3" w:rsidRPr="002406A1" w:rsidRDefault="00A74DB3" w:rsidP="002E75D2">
      <w:pPr>
        <w:pStyle w:val="a3"/>
        <w:ind w:firstLine="360"/>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Plenary agreed to request to MEPC the extension of the completion date for this task to 2020 in the view to pursue the work at PPR 7, next year.</w:t>
      </w:r>
    </w:p>
    <w:p w:rsidR="00A74DB3" w:rsidRPr="002406A1" w:rsidRDefault="00A74DB3" w:rsidP="002E75D2">
      <w:pPr>
        <w:pStyle w:val="a3"/>
        <w:ind w:firstLine="360"/>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had for its consideration a report from its scientific body - GESAMP – </w:t>
      </w:r>
      <w:proofErr w:type="gramStart"/>
      <w:r w:rsidRPr="002406A1">
        <w:rPr>
          <w:rFonts w:ascii="Times New Roman" w:hAnsi="Times New Roman" w:cs="Times New Roman"/>
          <w:sz w:val="24"/>
          <w:szCs w:val="24"/>
          <w:lang w:val="en-US"/>
        </w:rPr>
        <w:t>which</w:t>
      </w:r>
      <w:proofErr w:type="gramEnd"/>
      <w:r w:rsidRPr="002406A1">
        <w:rPr>
          <w:rFonts w:ascii="Times New Roman" w:hAnsi="Times New Roman" w:cs="Times New Roman"/>
          <w:sz w:val="24"/>
          <w:szCs w:val="24"/>
          <w:lang w:val="en-US"/>
        </w:rPr>
        <w:t xml:space="preserve"> states the following</w:t>
      </w:r>
    </w:p>
    <w:p w:rsidR="00A74DB3" w:rsidRPr="002406A1" w:rsidRDefault="00A74DB3" w:rsidP="002E75D2">
      <w:pPr>
        <w:pStyle w:val="a3"/>
        <w:numPr>
          <w:ilvl w:val="0"/>
          <w:numId w:val="1"/>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"a generalized marine environmental risk assessment should be developed, at least for some model </w:t>
      </w:r>
      <w:r w:rsidR="002E75D2" w:rsidRPr="002406A1">
        <w:rPr>
          <w:rFonts w:ascii="Times New Roman" w:hAnsi="Times New Roman" w:cs="Times New Roman"/>
          <w:sz w:val="24"/>
          <w:szCs w:val="24"/>
          <w:lang w:val="en-US"/>
        </w:rPr>
        <w:t>harbors</w:t>
      </w:r>
      <w:r w:rsidRPr="002406A1">
        <w:rPr>
          <w:rFonts w:ascii="Times New Roman" w:hAnsi="Times New Roman" w:cs="Times New Roman"/>
          <w:sz w:val="24"/>
          <w:szCs w:val="24"/>
          <w:lang w:val="en-US"/>
        </w:rPr>
        <w:t>";</w:t>
      </w:r>
    </w:p>
    <w:p w:rsidR="00A74DB3" w:rsidRPr="002406A1" w:rsidRDefault="00A74DB3" w:rsidP="002E75D2">
      <w:pPr>
        <w:pStyle w:val="a3"/>
        <w:numPr>
          <w:ilvl w:val="0"/>
          <w:numId w:val="1"/>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a generalized marine environmental risk assessment should be developed for the wider marine environment as vulnerable areas may well be found outside </w:t>
      </w:r>
      <w:r w:rsidR="002E75D2" w:rsidRPr="002406A1">
        <w:rPr>
          <w:rFonts w:ascii="Times New Roman" w:hAnsi="Times New Roman" w:cs="Times New Roman"/>
          <w:sz w:val="24"/>
          <w:szCs w:val="24"/>
          <w:lang w:val="en-US"/>
        </w:rPr>
        <w:t>harbors</w:t>
      </w:r>
      <w:r w:rsidRPr="002406A1">
        <w:rPr>
          <w:rFonts w:ascii="Times New Roman" w:hAnsi="Times New Roman" w:cs="Times New Roman"/>
          <w:sz w:val="24"/>
          <w:szCs w:val="24"/>
          <w:lang w:val="en-US"/>
        </w:rPr>
        <w:t xml:space="preserve"> in coastal areas as well as elsewhere;</w:t>
      </w:r>
    </w:p>
    <w:p w:rsidR="00A74DB3" w:rsidRPr="001B36CF" w:rsidRDefault="00A74DB3" w:rsidP="002406A1">
      <w:pPr>
        <w:pStyle w:val="a3"/>
        <w:numPr>
          <w:ilvl w:val="0"/>
          <w:numId w:val="1"/>
        </w:numPr>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there</w:t>
      </w:r>
      <w:proofErr w:type="gramEnd"/>
      <w:r w:rsidRPr="002406A1">
        <w:rPr>
          <w:rFonts w:ascii="Times New Roman" w:hAnsi="Times New Roman" w:cs="Times New Roman"/>
          <w:sz w:val="24"/>
          <w:szCs w:val="24"/>
          <w:lang w:val="en-US"/>
        </w:rPr>
        <w:t xml:space="preserve"> should be a requirement to monitor the flow rates of washwater discharges throughout the periods of discharges. This will enable reliable estimations of the global volumes of washwater discharges and thus enable a reliable generalized marine environmental risk assessment as suggested above.</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A consensus </w:t>
      </w:r>
      <w:proofErr w:type="gramStart"/>
      <w:r w:rsidRPr="002406A1">
        <w:rPr>
          <w:rFonts w:ascii="Times New Roman" w:hAnsi="Times New Roman" w:cs="Times New Roman"/>
          <w:sz w:val="24"/>
          <w:szCs w:val="24"/>
          <w:lang w:val="en-US"/>
        </w:rPr>
        <w:t>was reached</w:t>
      </w:r>
      <w:proofErr w:type="gramEnd"/>
      <w:r w:rsidRPr="002406A1">
        <w:rPr>
          <w:rFonts w:ascii="Times New Roman" w:hAnsi="Times New Roman" w:cs="Times New Roman"/>
          <w:sz w:val="24"/>
          <w:szCs w:val="24"/>
          <w:lang w:val="en-US"/>
        </w:rPr>
        <w:t xml:space="preserve"> on the need of further studies. </w:t>
      </w:r>
    </w:p>
    <w:p w:rsidR="00A74DB3" w:rsidRPr="002406A1" w:rsidRDefault="00A74DB3" w:rsidP="002406A1">
      <w:pPr>
        <w:pStyle w:val="a3"/>
        <w:jc w:val="both"/>
        <w:rPr>
          <w:rFonts w:ascii="Times New Roman" w:hAnsi="Times New Roman" w:cs="Times New Roman"/>
          <w:sz w:val="24"/>
          <w:szCs w:val="24"/>
          <w:lang w:val="en-US"/>
        </w:rPr>
      </w:pPr>
    </w:p>
    <w:p w:rsidR="00A74DB3" w:rsidRPr="001B36CF" w:rsidRDefault="00A74DB3" w:rsidP="002406A1">
      <w:pPr>
        <w:pStyle w:val="a3"/>
        <w:jc w:val="both"/>
        <w:rPr>
          <w:rFonts w:ascii="Times New Roman" w:hAnsi="Times New Roman" w:cs="Times New Roman"/>
          <w:b/>
          <w:i/>
          <w:sz w:val="24"/>
          <w:szCs w:val="24"/>
          <w:lang w:val="en-US"/>
        </w:rPr>
      </w:pPr>
      <w:r w:rsidRPr="001B36CF">
        <w:rPr>
          <w:rFonts w:ascii="Times New Roman" w:hAnsi="Times New Roman" w:cs="Times New Roman"/>
          <w:b/>
          <w:i/>
          <w:sz w:val="24"/>
          <w:szCs w:val="24"/>
          <w:lang w:val="en-US"/>
        </w:rPr>
        <w:t>Development of measures to reduce risks of use and carriage of heavy fuel oil as fuel by ships in arctic waters</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MEPC 71 had agreed to include a new output on "Development of measures to reduce risks of use and carriage of heavy fuel oil as fuel by ships in Arctic waters" in its 2018-2019 biennial agenda.</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MEPC 72 had approved the following scope of work for the PPR</w:t>
      </w:r>
      <w:r w:rsidR="000C6B9B">
        <w:rPr>
          <w:rFonts w:ascii="Times New Roman" w:hAnsi="Times New Roman" w:cs="Times New Roman"/>
          <w:sz w:val="24"/>
          <w:szCs w:val="24"/>
          <w:lang w:val="en-US"/>
        </w:rPr>
        <w:t>:</w:t>
      </w:r>
    </w:p>
    <w:p w:rsidR="00A74DB3" w:rsidRPr="002406A1" w:rsidRDefault="00A74DB3" w:rsidP="001B36CF">
      <w:pPr>
        <w:pStyle w:val="a3"/>
        <w:numPr>
          <w:ilvl w:val="0"/>
          <w:numId w:val="1"/>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develop a definition of heavy fuel oil (HFO) taking into account regulation 43 of MARPOL Annex I;</w:t>
      </w:r>
    </w:p>
    <w:p w:rsidR="00A74DB3" w:rsidRPr="002406A1" w:rsidRDefault="00A74DB3" w:rsidP="001B36CF">
      <w:pPr>
        <w:pStyle w:val="a3"/>
        <w:numPr>
          <w:ilvl w:val="0"/>
          <w:numId w:val="1"/>
        </w:numPr>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prepare a set of guidelines on mitigation measures to reduce risks of use and carriage of HFO as fuel by ships in Arctic waters</w:t>
      </w:r>
      <w:r w:rsidR="000C6B9B">
        <w:rPr>
          <w:rFonts w:ascii="Times New Roman" w:hAnsi="Times New Roman" w:cs="Times New Roman"/>
          <w:sz w:val="24"/>
          <w:szCs w:val="24"/>
          <w:lang w:val="en-US"/>
        </w:rPr>
        <w:t>;</w:t>
      </w:r>
      <w:r w:rsidRPr="002406A1">
        <w:rPr>
          <w:rFonts w:ascii="Times New Roman" w:hAnsi="Times New Roman" w:cs="Times New Roman"/>
          <w:sz w:val="24"/>
          <w:szCs w:val="24"/>
          <w:lang w:val="en-US"/>
        </w:rPr>
        <w:t xml:space="preserve"> </w:t>
      </w:r>
    </w:p>
    <w:p w:rsidR="00A74DB3" w:rsidRPr="002406A1" w:rsidRDefault="00A74DB3" w:rsidP="001B36CF">
      <w:pPr>
        <w:pStyle w:val="a3"/>
        <w:numPr>
          <w:ilvl w:val="0"/>
          <w:numId w:val="1"/>
        </w:numPr>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on</w:t>
      </w:r>
      <w:proofErr w:type="gramEnd"/>
      <w:r w:rsidRPr="002406A1">
        <w:rPr>
          <w:rFonts w:ascii="Times New Roman" w:hAnsi="Times New Roman" w:cs="Times New Roman"/>
          <w:sz w:val="24"/>
          <w:szCs w:val="24"/>
          <w:lang w:val="en-US"/>
        </w:rPr>
        <w:t xml:space="preserve"> the basis of an assessment of the impacts, develop a ban on HFO for use and carriage as fuel by ships in Arctic waters, on an appropriate timescale.</w:t>
      </w:r>
    </w:p>
    <w:p w:rsidR="00A74DB3" w:rsidRPr="002406A1" w:rsidRDefault="00A74DB3" w:rsidP="002406A1">
      <w:pPr>
        <w:pStyle w:val="a3"/>
        <w:jc w:val="both"/>
        <w:rPr>
          <w:rFonts w:ascii="Times New Roman" w:hAnsi="Times New Roman" w:cs="Times New Roman"/>
          <w:sz w:val="24"/>
          <w:szCs w:val="24"/>
          <w:lang w:val="en-US"/>
        </w:rPr>
      </w:pPr>
    </w:p>
    <w:p w:rsidR="00A74DB3" w:rsidRPr="001B36CF" w:rsidRDefault="00A74DB3" w:rsidP="002406A1">
      <w:pPr>
        <w:pStyle w:val="a3"/>
        <w:jc w:val="both"/>
        <w:rPr>
          <w:rFonts w:ascii="Times New Roman" w:hAnsi="Times New Roman" w:cs="Times New Roman"/>
          <w:i/>
          <w:sz w:val="24"/>
          <w:szCs w:val="24"/>
          <w:lang w:val="en-US"/>
        </w:rPr>
      </w:pPr>
      <w:r w:rsidRPr="001B36CF">
        <w:rPr>
          <w:rFonts w:ascii="Times New Roman" w:hAnsi="Times New Roman" w:cs="Times New Roman"/>
          <w:i/>
          <w:sz w:val="24"/>
          <w:szCs w:val="24"/>
          <w:lang w:val="en-US"/>
        </w:rPr>
        <w:t>Development of a definition of HFO</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took note of the following working definition of heavy fuel oil in Arctic waters</w:t>
      </w:r>
      <w:r w:rsidR="000C6B9B">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“Heavy fuel oil means fuel oils having a density at 15ºC higher than 900 kg/m3 or a kinematic viscosity at 50ºC higher than 180 mm2/s.”</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Many delegations expressed the view that the definition of HFO agreed might need to </w:t>
      </w:r>
      <w:proofErr w:type="gramStart"/>
      <w:r w:rsidRPr="002406A1">
        <w:rPr>
          <w:rFonts w:ascii="Times New Roman" w:hAnsi="Times New Roman" w:cs="Times New Roman"/>
          <w:sz w:val="24"/>
          <w:szCs w:val="24"/>
          <w:lang w:val="en-US"/>
        </w:rPr>
        <w:t>be amended</w:t>
      </w:r>
      <w:proofErr w:type="gramEnd"/>
      <w:r w:rsidRPr="002406A1">
        <w:rPr>
          <w:rFonts w:ascii="Times New Roman" w:hAnsi="Times New Roman" w:cs="Times New Roman"/>
          <w:sz w:val="24"/>
          <w:szCs w:val="24"/>
          <w:lang w:val="en-US"/>
        </w:rPr>
        <w:t xml:space="preserve"> in light of the 2020 fuel oil </w:t>
      </w:r>
      <w:r w:rsidR="001B36CF" w:rsidRPr="002406A1">
        <w:rPr>
          <w:rFonts w:ascii="Times New Roman" w:hAnsi="Times New Roman" w:cs="Times New Roman"/>
          <w:sz w:val="24"/>
          <w:szCs w:val="24"/>
          <w:lang w:val="en-US"/>
        </w:rPr>
        <w:t>Sulphur</w:t>
      </w:r>
      <w:r w:rsidRPr="002406A1">
        <w:rPr>
          <w:rFonts w:ascii="Times New Roman" w:hAnsi="Times New Roman" w:cs="Times New Roman"/>
          <w:sz w:val="24"/>
          <w:szCs w:val="24"/>
          <w:lang w:val="en-US"/>
        </w:rPr>
        <w:t xml:space="preserve"> limit. In this connection, it was agreed that submissions </w:t>
      </w:r>
      <w:proofErr w:type="gramStart"/>
      <w:r w:rsidRPr="002406A1">
        <w:rPr>
          <w:rFonts w:ascii="Times New Roman" w:hAnsi="Times New Roman" w:cs="Times New Roman"/>
          <w:sz w:val="24"/>
          <w:szCs w:val="24"/>
          <w:lang w:val="en-US"/>
        </w:rPr>
        <w:t>can</w:t>
      </w:r>
      <w:proofErr w:type="gramEnd"/>
      <w:r w:rsidRPr="002406A1">
        <w:rPr>
          <w:rFonts w:ascii="Times New Roman" w:hAnsi="Times New Roman" w:cs="Times New Roman"/>
          <w:sz w:val="24"/>
          <w:szCs w:val="24"/>
          <w:lang w:val="en-US"/>
        </w:rPr>
        <w:t xml:space="preserve"> be made to PPR at a future session on further refinement of the definition.</w:t>
      </w:r>
    </w:p>
    <w:p w:rsidR="00A74DB3" w:rsidRPr="002406A1" w:rsidRDefault="00A74DB3" w:rsidP="002406A1">
      <w:pPr>
        <w:pStyle w:val="a3"/>
        <w:jc w:val="both"/>
        <w:rPr>
          <w:rFonts w:ascii="Times New Roman" w:hAnsi="Times New Roman" w:cs="Times New Roman"/>
          <w:sz w:val="24"/>
          <w:szCs w:val="24"/>
          <w:lang w:val="en-US"/>
        </w:rPr>
      </w:pPr>
    </w:p>
    <w:p w:rsidR="00A74DB3" w:rsidRPr="001B36CF" w:rsidRDefault="00A74DB3" w:rsidP="002406A1">
      <w:pPr>
        <w:pStyle w:val="a3"/>
        <w:jc w:val="both"/>
        <w:rPr>
          <w:rFonts w:ascii="Times New Roman" w:hAnsi="Times New Roman" w:cs="Times New Roman"/>
          <w:i/>
          <w:sz w:val="24"/>
          <w:szCs w:val="24"/>
          <w:lang w:val="en-US"/>
        </w:rPr>
      </w:pPr>
      <w:r w:rsidRPr="001B36CF">
        <w:rPr>
          <w:rFonts w:ascii="Times New Roman" w:hAnsi="Times New Roman" w:cs="Times New Roman"/>
          <w:i/>
          <w:sz w:val="24"/>
          <w:szCs w:val="24"/>
          <w:lang w:val="en-US"/>
        </w:rPr>
        <w:t>Draft Guidelines on mitigation of risks of use and carriage of heavy fuel oil as fuel by ships in Arctic waters</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considered the development of draft guidelines on mitigation of risks of use and carriage of heavy fuel oil as fuel by ships in Arctic waters.</w:t>
      </w:r>
    </w:p>
    <w:p w:rsidR="00A74DB3" w:rsidRPr="002406A1" w:rsidRDefault="00A74DB3" w:rsidP="002406A1">
      <w:pPr>
        <w:pStyle w:val="a3"/>
        <w:jc w:val="both"/>
        <w:rPr>
          <w:rFonts w:ascii="Times New Roman" w:hAnsi="Times New Roman" w:cs="Times New Roman"/>
          <w:sz w:val="24"/>
          <w:szCs w:val="24"/>
          <w:lang w:val="en-US"/>
        </w:rPr>
      </w:pP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lastRenderedPageBreak/>
        <w:t>The Russian Federation proposed a number of potential measures to reduce the risks of use and carriage of heavy fuel oil (HFO) as fuel by ships in Arctic waters, including navigational measures, measures pertaining to ship operation, infrastructure and communications, emergency preparedness for oil spills and early spill detection as well as seafarers professional training.</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The Russian Federation also informed on the work to preserve the Arctic marine environment carried out by the Arctic Council Member States within the Protection of the Arctic Marine Environment (PAME) Working Group. PAME, for example, following the AMSA recommendations, is carrying out a project on heavy fuels in the Arctic. In </w:t>
      </w:r>
      <w:proofErr w:type="gramStart"/>
      <w:r w:rsidRPr="002406A1">
        <w:rPr>
          <w:rFonts w:ascii="Times New Roman" w:hAnsi="Times New Roman" w:cs="Times New Roman"/>
          <w:sz w:val="24"/>
          <w:szCs w:val="24"/>
          <w:lang w:val="en-US"/>
        </w:rPr>
        <w:t>stage</w:t>
      </w:r>
      <w:proofErr w:type="gramEnd"/>
      <w:r w:rsidRPr="002406A1">
        <w:rPr>
          <w:rFonts w:ascii="Times New Roman" w:hAnsi="Times New Roman" w:cs="Times New Roman"/>
          <w:sz w:val="24"/>
          <w:szCs w:val="24"/>
          <w:lang w:val="en-US"/>
        </w:rPr>
        <w:t xml:space="preserve"> II of the project in 2013 a report was delivered on heavy fuels in the Arctic covering potential options to reduce the risk of pollution of the Arctic marine environment by ships using heavy fuels. In stage III of the project, the PAME Expert Group on shipping developed proposals to mitigate risks associated with the use and carriage of heavy fuels in the Arctic.</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The guidelines would provide flag Administrations and ship operators with a comprehensive overview of existing measures, as well as potential new measures, when navigating in Arctic waters.</w:t>
      </w:r>
    </w:p>
    <w:p w:rsidR="00A74DB3" w:rsidRPr="002406A1" w:rsidRDefault="00A74DB3" w:rsidP="001B36CF">
      <w:pPr>
        <w:pStyle w:val="a3"/>
        <w:ind w:firstLine="708"/>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PPR 6 welcomed, in general, the proposed guidelines, but noted the need for further clarity by identifying links between the proposed guidelines and existing IMO instruments, notably the Polar Code as well as information on Particularly Sensitive Sea Areas (PSSAs), and the guidance developed by the Arctic Council's Working Groups on the Protection of the Arctic Marine Environment (PAME) and Emergency Prevention, Preparedness and Response (EPPR) and other ongoing initiatives.</w:t>
      </w:r>
      <w:proofErr w:type="gramEnd"/>
      <w:r w:rsidRPr="002406A1">
        <w:rPr>
          <w:rFonts w:ascii="Times New Roman" w:hAnsi="Times New Roman" w:cs="Times New Roman"/>
          <w:sz w:val="24"/>
          <w:szCs w:val="24"/>
          <w:lang w:val="en-US"/>
        </w:rPr>
        <w:t xml:space="preserve"> </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noted the need for further clarity on whether the guidelines would mostly consist of a compilation of existing measures, or whether it would also identify other new measures.</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The Sub-Committee recognized its limited competence in relation to some of the proposed topics, in </w:t>
      </w:r>
      <w:proofErr w:type="gramStart"/>
      <w:r w:rsidRPr="002406A1">
        <w:rPr>
          <w:rFonts w:ascii="Times New Roman" w:hAnsi="Times New Roman" w:cs="Times New Roman"/>
          <w:sz w:val="24"/>
          <w:szCs w:val="24"/>
          <w:lang w:val="en-US"/>
        </w:rPr>
        <w:t>particular</w:t>
      </w:r>
      <w:proofErr w:type="gramEnd"/>
      <w:r w:rsidRPr="002406A1">
        <w:rPr>
          <w:rFonts w:ascii="Times New Roman" w:hAnsi="Times New Roman" w:cs="Times New Roman"/>
          <w:sz w:val="24"/>
          <w:szCs w:val="24"/>
          <w:lang w:val="en-US"/>
        </w:rPr>
        <w:t xml:space="preserve"> those related to navigation measures, ship reporting and ship operations. </w:t>
      </w:r>
    </w:p>
    <w:p w:rsidR="00A74DB3" w:rsidRPr="002406A1" w:rsidRDefault="00A74DB3" w:rsidP="001B36CF">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In view of the limited available time to review the full document, PPR 6 agreed to establish a Correspondence Group to work </w:t>
      </w:r>
      <w:r w:rsidR="001B36CF" w:rsidRPr="002406A1">
        <w:rPr>
          <w:rFonts w:ascii="Times New Roman" w:hAnsi="Times New Roman" w:cs="Times New Roman"/>
          <w:sz w:val="24"/>
          <w:szCs w:val="24"/>
          <w:lang w:val="en-US"/>
        </w:rPr>
        <w:t>intersessionaly</w:t>
      </w:r>
      <w:r w:rsidRPr="002406A1">
        <w:rPr>
          <w:rFonts w:ascii="Times New Roman" w:hAnsi="Times New Roman" w:cs="Times New Roman"/>
          <w:sz w:val="24"/>
          <w:szCs w:val="24"/>
          <w:lang w:val="en-US"/>
        </w:rPr>
        <w:t xml:space="preserve"> </w:t>
      </w:r>
      <w:proofErr w:type="gramStart"/>
      <w:r w:rsidRPr="002406A1">
        <w:rPr>
          <w:rFonts w:ascii="Times New Roman" w:hAnsi="Times New Roman" w:cs="Times New Roman"/>
          <w:sz w:val="24"/>
          <w:szCs w:val="24"/>
          <w:lang w:val="en-US"/>
        </w:rPr>
        <w:t>to further develop</w:t>
      </w:r>
      <w:proofErr w:type="gramEnd"/>
      <w:r w:rsidRPr="002406A1">
        <w:rPr>
          <w:rFonts w:ascii="Times New Roman" w:hAnsi="Times New Roman" w:cs="Times New Roman"/>
          <w:sz w:val="24"/>
          <w:szCs w:val="24"/>
          <w:lang w:val="en-US"/>
        </w:rPr>
        <w:t xml:space="preserve"> the guidelines and to report to PPR 7</w:t>
      </w:r>
      <w:r w:rsidR="001B36CF">
        <w:rPr>
          <w:rFonts w:ascii="Times New Roman" w:hAnsi="Times New Roman" w:cs="Times New Roman"/>
          <w:sz w:val="24"/>
          <w:szCs w:val="24"/>
          <w:lang w:val="en-US"/>
        </w:rPr>
        <w:t>.</w:t>
      </w:r>
    </w:p>
    <w:p w:rsidR="00A74DB3" w:rsidRPr="002406A1" w:rsidRDefault="00A74DB3" w:rsidP="002406A1">
      <w:pPr>
        <w:pStyle w:val="a3"/>
        <w:jc w:val="both"/>
        <w:rPr>
          <w:rFonts w:ascii="Times New Roman" w:hAnsi="Times New Roman" w:cs="Times New Roman"/>
          <w:sz w:val="24"/>
          <w:szCs w:val="24"/>
          <w:lang w:val="en-US"/>
        </w:rPr>
      </w:pPr>
    </w:p>
    <w:p w:rsidR="00A74DB3" w:rsidRPr="001B36CF" w:rsidRDefault="00A74DB3" w:rsidP="002406A1">
      <w:pPr>
        <w:pStyle w:val="a3"/>
        <w:jc w:val="both"/>
        <w:rPr>
          <w:rFonts w:ascii="Times New Roman" w:hAnsi="Times New Roman" w:cs="Times New Roman"/>
          <w:i/>
          <w:sz w:val="24"/>
          <w:szCs w:val="24"/>
          <w:lang w:val="en-US"/>
        </w:rPr>
      </w:pPr>
      <w:r w:rsidRPr="001B36CF">
        <w:rPr>
          <w:rFonts w:ascii="Times New Roman" w:hAnsi="Times New Roman" w:cs="Times New Roman"/>
          <w:i/>
          <w:sz w:val="24"/>
          <w:szCs w:val="24"/>
          <w:lang w:val="en-US"/>
        </w:rPr>
        <w:t>Methodology for an assessment of the impacts of a ban on HFO use and carriage as fuel by ships in Arctic waters</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to the finalized draft methodology for </w:t>
      </w:r>
      <w:r w:rsidR="001B36CF" w:rsidRPr="002406A1">
        <w:rPr>
          <w:rFonts w:ascii="Times New Roman" w:hAnsi="Times New Roman" w:cs="Times New Roman"/>
          <w:sz w:val="24"/>
          <w:szCs w:val="24"/>
          <w:lang w:val="en-US"/>
        </w:rPr>
        <w:t>analyzing</w:t>
      </w:r>
      <w:r w:rsidRPr="002406A1">
        <w:rPr>
          <w:rFonts w:ascii="Times New Roman" w:hAnsi="Times New Roman" w:cs="Times New Roman"/>
          <w:sz w:val="24"/>
          <w:szCs w:val="24"/>
          <w:lang w:val="en-US"/>
        </w:rPr>
        <w:t xml:space="preserve"> impacts of a ban on heavy fuel oil for the use and carriage as fuel by ships in Arctic waters.</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Impact assessments </w:t>
      </w:r>
      <w:proofErr w:type="gramStart"/>
      <w:r w:rsidRPr="002406A1">
        <w:rPr>
          <w:rFonts w:ascii="Times New Roman" w:hAnsi="Times New Roman" w:cs="Times New Roman"/>
          <w:sz w:val="24"/>
          <w:szCs w:val="24"/>
          <w:lang w:val="en-US"/>
        </w:rPr>
        <w:t>should not be used</w:t>
      </w:r>
      <w:proofErr w:type="gramEnd"/>
      <w:r w:rsidRPr="002406A1">
        <w:rPr>
          <w:rFonts w:ascii="Times New Roman" w:hAnsi="Times New Roman" w:cs="Times New Roman"/>
          <w:sz w:val="24"/>
          <w:szCs w:val="24"/>
          <w:lang w:val="en-US"/>
        </w:rPr>
        <w:t xml:space="preserve"> to delay, but instead, to inform the development of policy options for measures to reduce impacts of the use and carri</w:t>
      </w:r>
      <w:bookmarkStart w:id="0" w:name="_GoBack"/>
      <w:bookmarkEnd w:id="0"/>
      <w:r w:rsidRPr="002406A1">
        <w:rPr>
          <w:rFonts w:ascii="Times New Roman" w:hAnsi="Times New Roman" w:cs="Times New Roman"/>
          <w:sz w:val="24"/>
          <w:szCs w:val="24"/>
          <w:lang w:val="en-US"/>
        </w:rPr>
        <w:t>age as fuel of HFO by ships in Arctic waters. To this end, combined impact assessment methodology could be as follows</w:t>
      </w:r>
      <w:r w:rsidR="000C6B9B">
        <w:rPr>
          <w:rFonts w:ascii="Times New Roman" w:hAnsi="Times New Roman" w:cs="Times New Roman"/>
          <w:sz w:val="24"/>
          <w:szCs w:val="24"/>
          <w:lang w:val="en-US"/>
        </w:rPr>
        <w:t>:</w:t>
      </w:r>
      <w:r w:rsidRPr="002406A1">
        <w:rPr>
          <w:rFonts w:ascii="Times New Roman" w:hAnsi="Times New Roman" w:cs="Times New Roman"/>
          <w:sz w:val="24"/>
          <w:szCs w:val="24"/>
          <w:lang w:val="en-US"/>
        </w:rPr>
        <w:t xml:space="preserve"> </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Step 1: Defining the problem</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Step 2: Defining policy objectives</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Step 3: Development of policy options</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Step 4: Analysis of impacts</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Step 5: Comparison of policy options and recommendation of preferred option(s)</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Canada is of the view that Arctic communities and economies will benefit from reduced risk of an HFO spill. However, Canada also notes that economic and social impacts to Arctic Indigenous communities and Arctic inhabitants of moving to more expensive diesel or alternative fuels are potentially significant and must be considered </w:t>
      </w:r>
      <w:proofErr w:type="gramStart"/>
      <w:r w:rsidRPr="002406A1">
        <w:rPr>
          <w:rFonts w:ascii="Times New Roman" w:hAnsi="Times New Roman" w:cs="Times New Roman"/>
          <w:sz w:val="24"/>
          <w:szCs w:val="24"/>
          <w:lang w:val="en-US"/>
        </w:rPr>
        <w:t>so as to</w:t>
      </w:r>
      <w:proofErr w:type="gramEnd"/>
      <w:r w:rsidRPr="002406A1">
        <w:rPr>
          <w:rFonts w:ascii="Times New Roman" w:hAnsi="Times New Roman" w:cs="Times New Roman"/>
          <w:sz w:val="24"/>
          <w:szCs w:val="24"/>
          <w:lang w:val="en-US"/>
        </w:rPr>
        <w:t xml:space="preserve"> avoid undesirable impacts on already vulnerable communities.</w:t>
      </w:r>
    </w:p>
    <w:p w:rsidR="00A74DB3" w:rsidRPr="002406A1" w:rsidRDefault="00A74DB3" w:rsidP="002406A1">
      <w:pPr>
        <w:pStyle w:val="a3"/>
        <w:jc w:val="both"/>
        <w:rPr>
          <w:rFonts w:ascii="Times New Roman" w:hAnsi="Times New Roman" w:cs="Times New Roman"/>
          <w:sz w:val="24"/>
          <w:szCs w:val="24"/>
          <w:lang w:val="en-US"/>
        </w:rPr>
      </w:pPr>
    </w:p>
    <w:p w:rsidR="00A74DB3" w:rsidRPr="00894057" w:rsidRDefault="00A74DB3" w:rsidP="002406A1">
      <w:pPr>
        <w:pStyle w:val="a3"/>
        <w:jc w:val="both"/>
        <w:rPr>
          <w:rFonts w:ascii="Times New Roman" w:hAnsi="Times New Roman" w:cs="Times New Roman"/>
          <w:i/>
          <w:sz w:val="24"/>
          <w:szCs w:val="24"/>
          <w:lang w:val="en-US"/>
        </w:rPr>
      </w:pPr>
      <w:r w:rsidRPr="00894057">
        <w:rPr>
          <w:rFonts w:ascii="Times New Roman" w:hAnsi="Times New Roman" w:cs="Times New Roman"/>
          <w:i/>
          <w:sz w:val="24"/>
          <w:szCs w:val="24"/>
          <w:lang w:val="en-US"/>
        </w:rPr>
        <w:t>Existing impact assessments</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Some delegations expressed the view that developing Guidelines on mitigation measures to reduce risks of use and carriage of heavy fuel oil as fuel by ships in Arctic waters </w:t>
      </w:r>
      <w:proofErr w:type="gramStart"/>
      <w:r w:rsidRPr="002406A1">
        <w:rPr>
          <w:rFonts w:ascii="Times New Roman" w:hAnsi="Times New Roman" w:cs="Times New Roman"/>
          <w:sz w:val="24"/>
          <w:szCs w:val="24"/>
          <w:lang w:val="en-US"/>
        </w:rPr>
        <w:t>should be done</w:t>
      </w:r>
      <w:proofErr w:type="gramEnd"/>
      <w:r w:rsidRPr="002406A1">
        <w:rPr>
          <w:rFonts w:ascii="Times New Roman" w:hAnsi="Times New Roman" w:cs="Times New Roman"/>
          <w:sz w:val="24"/>
          <w:szCs w:val="24"/>
          <w:lang w:val="en-US"/>
        </w:rPr>
        <w:t xml:space="preserve"> prior to considering a regulatory ban on HFO. Some other delegations expressed the view that the instructions from MEPC indicated that both measures </w:t>
      </w:r>
      <w:proofErr w:type="gramStart"/>
      <w:r w:rsidRPr="002406A1">
        <w:rPr>
          <w:rFonts w:ascii="Times New Roman" w:hAnsi="Times New Roman" w:cs="Times New Roman"/>
          <w:sz w:val="24"/>
          <w:szCs w:val="24"/>
          <w:lang w:val="en-US"/>
        </w:rPr>
        <w:t>should be developed</w:t>
      </w:r>
      <w:proofErr w:type="gramEnd"/>
      <w:r w:rsidRPr="002406A1">
        <w:rPr>
          <w:rFonts w:ascii="Times New Roman" w:hAnsi="Times New Roman" w:cs="Times New Roman"/>
          <w:sz w:val="24"/>
          <w:szCs w:val="24"/>
          <w:lang w:val="en-US"/>
        </w:rPr>
        <w:t xml:space="preserve"> in parallel.</w:t>
      </w:r>
    </w:p>
    <w:p w:rsidR="00A74DB3" w:rsidRPr="002406A1" w:rsidRDefault="00A74DB3" w:rsidP="002406A1">
      <w:pPr>
        <w:pStyle w:val="a3"/>
        <w:jc w:val="both"/>
        <w:rPr>
          <w:rFonts w:ascii="Times New Roman" w:hAnsi="Times New Roman" w:cs="Times New Roman"/>
          <w:sz w:val="24"/>
          <w:szCs w:val="24"/>
          <w:lang w:val="en-US"/>
        </w:rPr>
      </w:pP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lastRenderedPageBreak/>
        <w:t xml:space="preserve">PPR 6 decided that the documents it had for its consideration on this topic </w:t>
      </w:r>
      <w:proofErr w:type="gramStart"/>
      <w:r w:rsidRPr="002406A1">
        <w:rPr>
          <w:rFonts w:ascii="Times New Roman" w:hAnsi="Times New Roman" w:cs="Times New Roman"/>
          <w:sz w:val="24"/>
          <w:szCs w:val="24"/>
          <w:lang w:val="en-US"/>
        </w:rPr>
        <w:t>should be forwarded</w:t>
      </w:r>
      <w:proofErr w:type="gramEnd"/>
      <w:r w:rsidRPr="002406A1">
        <w:rPr>
          <w:rFonts w:ascii="Times New Roman" w:hAnsi="Times New Roman" w:cs="Times New Roman"/>
          <w:sz w:val="24"/>
          <w:szCs w:val="24"/>
          <w:lang w:val="en-US"/>
        </w:rPr>
        <w:t xml:space="preserve"> to PPR 7, recognizing that submitting States and organizations could submit additional information to meet the new impact assessment methodology for an assessment.</w:t>
      </w:r>
    </w:p>
    <w:p w:rsidR="00A74DB3" w:rsidRPr="002406A1" w:rsidRDefault="00A74DB3" w:rsidP="002406A1">
      <w:pPr>
        <w:pStyle w:val="a3"/>
        <w:jc w:val="both"/>
        <w:rPr>
          <w:rFonts w:ascii="Times New Roman" w:hAnsi="Times New Roman" w:cs="Times New Roman"/>
          <w:sz w:val="24"/>
          <w:szCs w:val="24"/>
          <w:lang w:val="en-US"/>
        </w:rPr>
      </w:pPr>
    </w:p>
    <w:p w:rsidR="00A74DB3" w:rsidRPr="00894057" w:rsidRDefault="00A74DB3" w:rsidP="002406A1">
      <w:pPr>
        <w:pStyle w:val="a3"/>
        <w:jc w:val="both"/>
        <w:rPr>
          <w:rFonts w:ascii="Times New Roman" w:hAnsi="Times New Roman" w:cs="Times New Roman"/>
          <w:i/>
          <w:sz w:val="24"/>
          <w:szCs w:val="24"/>
          <w:lang w:val="en-US"/>
        </w:rPr>
      </w:pPr>
      <w:r w:rsidRPr="00894057">
        <w:rPr>
          <w:rFonts w:ascii="Times New Roman" w:hAnsi="Times New Roman" w:cs="Times New Roman"/>
          <w:i/>
          <w:sz w:val="24"/>
          <w:szCs w:val="24"/>
          <w:lang w:val="en-US"/>
        </w:rPr>
        <w:t>Develop a ban on HFO for use and carriage as fuel by ships in Arctic waters, on an appropriate timescale</w:t>
      </w:r>
    </w:p>
    <w:p w:rsidR="00A74DB3" w:rsidRPr="002406A1" w:rsidRDefault="00A74DB3" w:rsidP="00894057">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considered that MARPOL Annex I would be the most appropriate instrument for a ban on HFO in Arctic waters</w:t>
      </w:r>
    </w:p>
    <w:p w:rsidR="00A74DB3" w:rsidRPr="002406A1" w:rsidRDefault="00A74DB3" w:rsidP="00894057">
      <w:pPr>
        <w:pStyle w:val="a3"/>
        <w:ind w:firstLine="708"/>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With regard to developing a ban on HFO for use and carriage as fuel by ships in Arctic waters, on an appropriate timescale, and on the basis of an assessment of the impacts, PPR 6 agreed that, in view of the fact that the impact assessment methodology had just been developed, the lack of impact assessments carried out in accordance with the finalized methodology, work on this matter would need to be deferred to PPR 7.</w:t>
      </w:r>
      <w:proofErr w:type="gramEnd"/>
    </w:p>
    <w:p w:rsidR="00A74DB3" w:rsidRPr="002406A1" w:rsidRDefault="00A74DB3" w:rsidP="002406A1">
      <w:pPr>
        <w:pStyle w:val="a3"/>
        <w:jc w:val="both"/>
        <w:rPr>
          <w:rFonts w:ascii="Times New Roman" w:hAnsi="Times New Roman" w:cs="Times New Roman"/>
          <w:sz w:val="24"/>
          <w:szCs w:val="24"/>
          <w:lang w:val="en-US"/>
        </w:rPr>
      </w:pPr>
    </w:p>
    <w:p w:rsidR="00A74DB3" w:rsidRPr="00894057" w:rsidRDefault="00A74DB3" w:rsidP="002406A1">
      <w:pPr>
        <w:pStyle w:val="a3"/>
        <w:jc w:val="both"/>
        <w:rPr>
          <w:rFonts w:ascii="Times New Roman" w:hAnsi="Times New Roman" w:cs="Times New Roman"/>
          <w:b/>
          <w:i/>
          <w:sz w:val="24"/>
          <w:szCs w:val="24"/>
          <w:lang w:val="en-US"/>
        </w:rPr>
      </w:pPr>
      <w:r w:rsidRPr="00894057">
        <w:rPr>
          <w:rFonts w:ascii="Times New Roman" w:hAnsi="Times New Roman" w:cs="Times New Roman"/>
          <w:b/>
          <w:i/>
          <w:sz w:val="24"/>
          <w:szCs w:val="24"/>
          <w:lang w:val="en-US"/>
        </w:rPr>
        <w:t xml:space="preserve">Review of the IBTS guidelines and amendments to the IOPP certificate and oil record book </w:t>
      </w:r>
    </w:p>
    <w:p w:rsidR="00A74DB3" w:rsidRPr="002406A1" w:rsidRDefault="00A74DB3" w:rsidP="002107B8">
      <w:pPr>
        <w:pStyle w:val="a3"/>
        <w:ind w:firstLine="708"/>
        <w:jc w:val="both"/>
        <w:rPr>
          <w:rFonts w:ascii="Times New Roman" w:hAnsi="Times New Roman" w:cs="Times New Roman"/>
          <w:sz w:val="24"/>
          <w:szCs w:val="24"/>
          <w:lang w:val="en-US"/>
        </w:rPr>
      </w:pPr>
      <w:proofErr w:type="gramStart"/>
      <w:r w:rsidRPr="002406A1">
        <w:rPr>
          <w:rFonts w:ascii="Times New Roman" w:hAnsi="Times New Roman" w:cs="Times New Roman"/>
          <w:sz w:val="24"/>
          <w:szCs w:val="24"/>
          <w:lang w:val="en-US"/>
        </w:rPr>
        <w:t xml:space="preserve">PPR 5 had noted the support for the development of a set of consolidated Guidelines and had invited interested Member Governments and international organizations to work together </w:t>
      </w:r>
      <w:r w:rsidR="003E2678" w:rsidRPr="002406A1">
        <w:rPr>
          <w:rFonts w:ascii="Times New Roman" w:hAnsi="Times New Roman" w:cs="Times New Roman"/>
          <w:sz w:val="24"/>
          <w:szCs w:val="24"/>
          <w:lang w:val="en-US"/>
        </w:rPr>
        <w:t>intersessionaly</w:t>
      </w:r>
      <w:r w:rsidRPr="002406A1">
        <w:rPr>
          <w:rFonts w:ascii="Times New Roman" w:hAnsi="Times New Roman" w:cs="Times New Roman"/>
          <w:sz w:val="24"/>
          <w:szCs w:val="24"/>
          <w:lang w:val="en-US"/>
        </w:rPr>
        <w:t xml:space="preserve"> and submit a draft of the consolidated IBTS Guidelines and draft amendments to the IOPP Certificate and Oil Record Book to PPR 6, taking into account comments made with regard to proposals concerning discharge of clean drains and evaporation as a means of disposal of water in the sludge tank</w:t>
      </w:r>
      <w:proofErr w:type="gramEnd"/>
    </w:p>
    <w:p w:rsidR="00A74DB3" w:rsidRPr="002406A1" w:rsidRDefault="00A74DB3" w:rsidP="002107B8">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With regard to the issue of evaporation, some delegations supported its deletion from the IBTS Guidelines as an acceptable means of disposal of water in the sludge tank, due to its negative impact to the environment. Conversely, other delegations supported the continued acceptance of evaporation as a means for such disposal, with the addition of appropriate controls and record-keeping provisions.</w:t>
      </w:r>
    </w:p>
    <w:p w:rsidR="00A74DB3" w:rsidRPr="002406A1" w:rsidRDefault="00A74DB3" w:rsidP="002107B8">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Taking note of the progress accomplished on the review of the IBTS guidelines, PPR 6 decided to establish a Correspondence Group to prepare a draft consolidated IBTS Guidelines and draft amendments to the IOPP Certificate and Oil Record Book.</w:t>
      </w:r>
    </w:p>
    <w:p w:rsidR="00A74DB3" w:rsidRPr="002406A1" w:rsidRDefault="00A74DB3" w:rsidP="002406A1">
      <w:pPr>
        <w:pStyle w:val="a3"/>
        <w:jc w:val="both"/>
        <w:rPr>
          <w:rFonts w:ascii="Times New Roman" w:hAnsi="Times New Roman" w:cs="Times New Roman"/>
          <w:sz w:val="24"/>
          <w:szCs w:val="24"/>
          <w:lang w:val="en-US"/>
        </w:rPr>
      </w:pPr>
    </w:p>
    <w:p w:rsidR="00A74DB3" w:rsidRPr="003E2678" w:rsidRDefault="003E2678" w:rsidP="002406A1">
      <w:pPr>
        <w:pStyle w:val="a3"/>
        <w:jc w:val="both"/>
        <w:rPr>
          <w:rFonts w:ascii="Times New Roman" w:hAnsi="Times New Roman" w:cs="Times New Roman"/>
          <w:b/>
          <w:i/>
          <w:sz w:val="24"/>
          <w:szCs w:val="24"/>
          <w:lang w:val="en-US"/>
        </w:rPr>
      </w:pPr>
      <w:r w:rsidRPr="003E2678">
        <w:rPr>
          <w:rFonts w:ascii="Times New Roman" w:hAnsi="Times New Roman" w:cs="Times New Roman"/>
          <w:b/>
          <w:i/>
          <w:sz w:val="24"/>
          <w:szCs w:val="24"/>
          <w:lang w:val="en-US"/>
        </w:rPr>
        <w:t>U</w:t>
      </w:r>
      <w:r w:rsidR="00A74DB3" w:rsidRPr="003E2678">
        <w:rPr>
          <w:rFonts w:ascii="Times New Roman" w:hAnsi="Times New Roman" w:cs="Times New Roman"/>
          <w:b/>
          <w:i/>
          <w:sz w:val="24"/>
          <w:szCs w:val="24"/>
          <w:lang w:val="en-US"/>
        </w:rPr>
        <w:t xml:space="preserve">nified interpretation to provisions of </w:t>
      </w:r>
      <w:r w:rsidRPr="003E2678">
        <w:rPr>
          <w:rFonts w:ascii="Times New Roman" w:hAnsi="Times New Roman" w:cs="Times New Roman"/>
          <w:b/>
          <w:i/>
          <w:sz w:val="24"/>
          <w:szCs w:val="24"/>
          <w:lang w:val="en-US"/>
        </w:rPr>
        <w:t>IMO</w:t>
      </w:r>
      <w:r w:rsidR="00A74DB3" w:rsidRPr="003E2678">
        <w:rPr>
          <w:rFonts w:ascii="Times New Roman" w:hAnsi="Times New Roman" w:cs="Times New Roman"/>
          <w:b/>
          <w:i/>
          <w:sz w:val="24"/>
          <w:szCs w:val="24"/>
          <w:lang w:val="en-US"/>
        </w:rPr>
        <w:t xml:space="preserve"> environment-related conventions</w:t>
      </w:r>
    </w:p>
    <w:p w:rsidR="00A74DB3" w:rsidRPr="002406A1" w:rsidRDefault="00A74DB3" w:rsidP="003E2678">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PPR 6 agreed to the draft unified interpretation of regulation 13.2.2 of MARPOL Annex VI, , in relation to the time of the replacement or addition of an engine, with a view to replacing section 7 of MEPC.1/Circ.795/Rev.3on Unified interpretations to MARPOL Annex VI subject to the interpretation being approved by MEPC 74.</w:t>
      </w:r>
    </w:p>
    <w:p w:rsidR="00A74DB3" w:rsidRPr="002406A1" w:rsidRDefault="00A74DB3" w:rsidP="003E2678">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It had had for its consideration document PPR 6/16 (IACS), providing a copy of revision 1 of IACS Unified Interpretation (UI) MPC98, relating to the "time of the replacement or addition of the engine" for the applicable Tier standard in accordance with regulation 13.2.2 of MARPOL Annex VI.</w:t>
      </w:r>
    </w:p>
    <w:p w:rsidR="00A74DB3" w:rsidRPr="002406A1" w:rsidRDefault="00A74DB3" w:rsidP="003E2678">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IACS UI MPC98 (Rev.1) reflects the amendments to MARPOL Annex VI concerning the designation of the Baltic Sea and the North Sea Emission Control Areas for NOX Tier III control, which had been adopted by resolution MEPC.286(71). IACS had modified the text in the UI so further changes </w:t>
      </w:r>
      <w:proofErr w:type="gramStart"/>
      <w:r w:rsidRPr="002406A1">
        <w:rPr>
          <w:rFonts w:ascii="Times New Roman" w:hAnsi="Times New Roman" w:cs="Times New Roman"/>
          <w:sz w:val="24"/>
          <w:szCs w:val="24"/>
          <w:lang w:val="en-US"/>
        </w:rPr>
        <w:t>could be avoided</w:t>
      </w:r>
      <w:proofErr w:type="gramEnd"/>
      <w:r w:rsidRPr="002406A1">
        <w:rPr>
          <w:rFonts w:ascii="Times New Roman" w:hAnsi="Times New Roman" w:cs="Times New Roman"/>
          <w:sz w:val="24"/>
          <w:szCs w:val="24"/>
          <w:lang w:val="en-US"/>
        </w:rPr>
        <w:t xml:space="preserve"> if new NOX Tier III emission control areas were designated.</w:t>
      </w:r>
    </w:p>
    <w:p w:rsidR="00A74DB3" w:rsidRPr="002406A1" w:rsidRDefault="00A74DB3" w:rsidP="002406A1">
      <w:pPr>
        <w:pStyle w:val="a3"/>
        <w:jc w:val="both"/>
        <w:rPr>
          <w:rFonts w:ascii="Times New Roman" w:hAnsi="Times New Roman" w:cs="Times New Roman"/>
          <w:sz w:val="24"/>
          <w:szCs w:val="24"/>
          <w:lang w:val="en-US"/>
        </w:rPr>
      </w:pPr>
    </w:p>
    <w:p w:rsidR="00A74DB3" w:rsidRPr="003E2678" w:rsidRDefault="00A74DB3" w:rsidP="002406A1">
      <w:pPr>
        <w:pStyle w:val="a3"/>
        <w:jc w:val="both"/>
        <w:rPr>
          <w:rFonts w:ascii="Times New Roman" w:hAnsi="Times New Roman" w:cs="Times New Roman"/>
          <w:i/>
          <w:sz w:val="24"/>
          <w:szCs w:val="24"/>
          <w:lang w:val="en-US"/>
        </w:rPr>
      </w:pPr>
      <w:r w:rsidRPr="003E2678">
        <w:rPr>
          <w:rFonts w:ascii="Times New Roman" w:hAnsi="Times New Roman" w:cs="Times New Roman"/>
          <w:i/>
          <w:sz w:val="24"/>
          <w:szCs w:val="24"/>
          <w:lang w:val="en-US"/>
        </w:rPr>
        <w:t>Unified Interpretations to facilitate the implementation of regulation 16.9 of MARPOL Annex VI</w:t>
      </w:r>
    </w:p>
    <w:p w:rsidR="00A74DB3" w:rsidRPr="002406A1" w:rsidRDefault="00A74DB3" w:rsidP="003E2678">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to the draft revised unified interpretation of regulation 16.9 of MARPOL Annex VI, with a view to replacing section 9 of MEPC.1/Circ.795/Rev.3, subject to the interpretation </w:t>
      </w:r>
      <w:proofErr w:type="gramStart"/>
      <w:r w:rsidRPr="002406A1">
        <w:rPr>
          <w:rFonts w:ascii="Times New Roman" w:hAnsi="Times New Roman" w:cs="Times New Roman"/>
          <w:sz w:val="24"/>
          <w:szCs w:val="24"/>
          <w:lang w:val="en-US"/>
        </w:rPr>
        <w:t>being approved</w:t>
      </w:r>
      <w:proofErr w:type="gramEnd"/>
      <w:r w:rsidRPr="002406A1">
        <w:rPr>
          <w:rFonts w:ascii="Times New Roman" w:hAnsi="Times New Roman" w:cs="Times New Roman"/>
          <w:sz w:val="24"/>
          <w:szCs w:val="24"/>
          <w:lang w:val="en-US"/>
        </w:rPr>
        <w:t xml:space="preserve"> by MEPC 74.</w:t>
      </w:r>
    </w:p>
    <w:p w:rsidR="00A74DB3" w:rsidRPr="002406A1" w:rsidRDefault="00A74DB3" w:rsidP="003E2678">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Unified Interpretations to facilitate the implementation of regulation 13.5.3 of MARPOL Annex VI - Clarification on engine changeover/on-off recording requirements</w:t>
      </w:r>
    </w:p>
    <w:p w:rsidR="00A74DB3" w:rsidRPr="002406A1" w:rsidRDefault="00A74DB3" w:rsidP="003E2678">
      <w:pPr>
        <w:pStyle w:val="a3"/>
        <w:ind w:firstLine="708"/>
        <w:jc w:val="both"/>
        <w:rPr>
          <w:rFonts w:ascii="Times New Roman" w:hAnsi="Times New Roman" w:cs="Times New Roman"/>
          <w:sz w:val="24"/>
          <w:szCs w:val="24"/>
          <w:lang w:val="en-US"/>
        </w:rPr>
      </w:pPr>
      <w:r w:rsidRPr="002406A1">
        <w:rPr>
          <w:rFonts w:ascii="Times New Roman" w:hAnsi="Times New Roman" w:cs="Times New Roman"/>
          <w:sz w:val="24"/>
          <w:szCs w:val="24"/>
          <w:lang w:val="en-US"/>
        </w:rPr>
        <w:t xml:space="preserve">PPR 6 agreed a draft unified interpretation to regulation 13.5.3 of MARPOL Annex VI, for inclusion in a revision of MEPC.1/Circ.795/Rev.3, subject to the interpretation </w:t>
      </w:r>
      <w:proofErr w:type="gramStart"/>
      <w:r w:rsidRPr="002406A1">
        <w:rPr>
          <w:rFonts w:ascii="Times New Roman" w:hAnsi="Times New Roman" w:cs="Times New Roman"/>
          <w:sz w:val="24"/>
          <w:szCs w:val="24"/>
          <w:lang w:val="en-US"/>
        </w:rPr>
        <w:t>being approved</w:t>
      </w:r>
      <w:proofErr w:type="gramEnd"/>
      <w:r w:rsidRPr="002406A1">
        <w:rPr>
          <w:rFonts w:ascii="Times New Roman" w:hAnsi="Times New Roman" w:cs="Times New Roman"/>
          <w:sz w:val="24"/>
          <w:szCs w:val="24"/>
          <w:lang w:val="en-US"/>
        </w:rPr>
        <w:t xml:space="preserve"> by MEPC 74.</w:t>
      </w:r>
    </w:p>
    <w:p w:rsidR="00E24C89" w:rsidRPr="002406A1" w:rsidRDefault="00E24C89" w:rsidP="002406A1">
      <w:pPr>
        <w:pStyle w:val="a3"/>
        <w:jc w:val="both"/>
        <w:rPr>
          <w:rFonts w:ascii="Times New Roman" w:hAnsi="Times New Roman" w:cs="Times New Roman"/>
          <w:sz w:val="24"/>
          <w:szCs w:val="24"/>
          <w:lang w:val="en-US"/>
        </w:rPr>
      </w:pPr>
    </w:p>
    <w:sectPr w:rsidR="00E24C89" w:rsidRPr="002406A1" w:rsidSect="002406A1">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F21BE"/>
    <w:multiLevelType w:val="hybridMultilevel"/>
    <w:tmpl w:val="8E409566"/>
    <w:lvl w:ilvl="0" w:tplc="4808B1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EF1C02"/>
    <w:multiLevelType w:val="hybridMultilevel"/>
    <w:tmpl w:val="F3D85AB8"/>
    <w:lvl w:ilvl="0" w:tplc="FB0816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B86A6B"/>
    <w:multiLevelType w:val="hybridMultilevel"/>
    <w:tmpl w:val="60DC6594"/>
    <w:lvl w:ilvl="0" w:tplc="6B5287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9B25D1"/>
    <w:multiLevelType w:val="hybridMultilevel"/>
    <w:tmpl w:val="1DA83FB6"/>
    <w:lvl w:ilvl="0" w:tplc="50702AD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C716A"/>
    <w:multiLevelType w:val="hybridMultilevel"/>
    <w:tmpl w:val="0B5629F8"/>
    <w:lvl w:ilvl="0" w:tplc="0B9828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B3"/>
    <w:rsid w:val="000C6B9B"/>
    <w:rsid w:val="00167513"/>
    <w:rsid w:val="001A025B"/>
    <w:rsid w:val="001B36CF"/>
    <w:rsid w:val="002078CC"/>
    <w:rsid w:val="002107B8"/>
    <w:rsid w:val="002406A1"/>
    <w:rsid w:val="002A1D3B"/>
    <w:rsid w:val="002E75D2"/>
    <w:rsid w:val="003E2678"/>
    <w:rsid w:val="005140F6"/>
    <w:rsid w:val="00894057"/>
    <w:rsid w:val="00A053FA"/>
    <w:rsid w:val="00A74DB3"/>
    <w:rsid w:val="00AE23D9"/>
    <w:rsid w:val="00B9665A"/>
    <w:rsid w:val="00BC7689"/>
    <w:rsid w:val="00CF2067"/>
    <w:rsid w:val="00CF7B67"/>
    <w:rsid w:val="00E033BC"/>
    <w:rsid w:val="00E24C89"/>
    <w:rsid w:val="00F71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C7C8-1B9E-4351-BD89-87569A73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0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10</Pages>
  <Words>5348</Words>
  <Characters>30487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11</cp:revision>
  <dcterms:created xsi:type="dcterms:W3CDTF">2019-03-11T08:24:00Z</dcterms:created>
  <dcterms:modified xsi:type="dcterms:W3CDTF">2019-03-13T12:20:00Z</dcterms:modified>
</cp:coreProperties>
</file>