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4109" w14:textId="77777777" w:rsidR="00AF7EEF" w:rsidRPr="00A503B7" w:rsidRDefault="00AF7EEF" w:rsidP="00476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 сессия Подкомитета ИМО по человеческому фактору, подготовке моряков и несению вахты - Подкомитета HTW 15-19 февраля 2021 г.</w:t>
      </w:r>
    </w:p>
    <w:p w14:paraId="603CFB0A" w14:textId="77777777" w:rsidR="00AF7EEF" w:rsidRPr="00A503B7" w:rsidRDefault="00AF7EEF" w:rsidP="004765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Подкомитет ИМО по человеческому фактору, подготовке моряков и несению вахты</w:t>
      </w:r>
    </w:p>
    <w:p w14:paraId="1E77A9BE" w14:textId="77777777" w:rsidR="00AF7EEF" w:rsidRPr="00A503B7" w:rsidRDefault="00AF7EEF" w:rsidP="00AF7E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B7A235" w14:textId="77777777" w:rsidR="004765B2" w:rsidRPr="00A503B7" w:rsidRDefault="00AF7EEF" w:rsidP="004765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ИМО по человеческому фактору, обучению и несению вахты (HTW) была проведена дистанционно с 15 по 19 февраля. </w:t>
      </w:r>
    </w:p>
    <w:p w14:paraId="72D6B054" w14:textId="77777777" w:rsidR="00AF7EEF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была посвящена рассмотрению </w:t>
      </w:r>
      <w:r w:rsidR="005B2BC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проблем 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человеческого фактора в судоходстве, включая вопросы, относящиеся к выдаче и поддержанию дипломов моряков в период пандемии Covid-19, а также упрощению выдачи электронных дипломов и документов моряков.</w:t>
      </w:r>
    </w:p>
    <w:p w14:paraId="31378811" w14:textId="77777777" w:rsidR="00AF7EEF" w:rsidRPr="00A503B7" w:rsidRDefault="00AF7EEF" w:rsidP="00AF7E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6BD043" w14:textId="77777777" w:rsidR="00AF7EEF" w:rsidRPr="00A503B7" w:rsidRDefault="00AF7EEF" w:rsidP="004765B2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Роль человеческого фактора - пандемия Covid-19</w:t>
      </w:r>
    </w:p>
    <w:p w14:paraId="55217D3F" w14:textId="77777777" w:rsidR="004765B2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Человеческий фактор является ключевым для безопасности и защиты окружающей среды, и 7 сессия HTW признала влияние пандемии Covid-19 на человеческий фактор. </w:t>
      </w:r>
    </w:p>
    <w:p w14:paraId="00CEAABD" w14:textId="77777777" w:rsidR="00AF7EEF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частности, пандемия привела к возникновению проблем с выдачей и поддержанием дипломов моряков.</w:t>
      </w:r>
    </w:p>
    <w:p w14:paraId="1378C7C4" w14:textId="77777777" w:rsidR="004765B2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Кодекс по подготовке и дипломированию моряков и несению вахты (Кодекс ПДНВ) требует от моряков соблюдения требований о годности по состоянию здоровья для получения рабочего диплома (CoC). </w:t>
      </w:r>
    </w:p>
    <w:p w14:paraId="1B945909" w14:textId="77777777" w:rsidR="004765B2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Получение медицинского свидетельства в период пандемии Covid-19 стало более затруднительным и отнимающим массу времени и требует от государств флага принятия прагматических решений. </w:t>
      </w:r>
    </w:p>
    <w:p w14:paraId="25288168" w14:textId="77777777" w:rsidR="00AF7EEF" w:rsidRPr="00A503B7" w:rsidRDefault="00AF7EEF" w:rsidP="00476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HTW призвала государства флага принять предложения, пересматривающие процесс выдачи дипломов.</w:t>
      </w:r>
    </w:p>
    <w:p w14:paraId="1DF9276C" w14:textId="77777777" w:rsidR="00D052D3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Пандемия COVID-19 создала серьезные проблемы для обновления различных документов, таких как CoP (Свидетельство о квалификации), свидетельств о состояния здоровья и т.д., и у моряков возникают сложности в поддержании их дипломов в актуальном состоянии ввиду отсутствия соответствующих курсов. В настоящее время становится злободневной вторая проблема. </w:t>
      </w:r>
    </w:p>
    <w:p w14:paraId="7A6A11A4" w14:textId="75443632" w:rsidR="00AF7EEF" w:rsidRPr="00A503B7" w:rsidRDefault="00D052D3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HTW приняла решение о создании </w:t>
      </w:r>
      <w:r w:rsidR="005B2BC1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корреспондентской</w:t>
      </w:r>
      <w:r w:rsidR="005B2BC1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группы для подробного изучения вопросов дипломирования и обучения, связанных с пандемией C</w:t>
      </w:r>
      <w:r w:rsidR="00AA1E59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ovid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-19, с целью разработки руководства по гармонизации, насколько это возможно, мер и решений, а также рассмотрения вероятного негативного влияния этих мер после возврата к нормальной ситуации.</w:t>
      </w:r>
    </w:p>
    <w:p w14:paraId="5233BA00" w14:textId="77777777" w:rsidR="00AF7EEF" w:rsidRPr="00A503B7" w:rsidRDefault="00AF7EEF" w:rsidP="00476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736625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Осуществление Конвенции ПДНВ</w:t>
      </w:r>
    </w:p>
    <w:p w14:paraId="5722729B" w14:textId="77777777" w:rsidR="00D052D3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Конвенция ПДНВ требует от государств флага продемонстрировать, что они обеспечи</w:t>
      </w:r>
      <w:r w:rsidR="00A74848">
        <w:rPr>
          <w:rFonts w:ascii="Times New Roman" w:eastAsia="Times New Roman" w:hAnsi="Times New Roman" w:cs="Times New Roman"/>
          <w:sz w:val="24"/>
          <w:szCs w:val="24"/>
          <w:lang w:bidi="ru-RU"/>
        </w:rPr>
        <w:t>ли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практическое выполнение положений Конвенции ПДНВ в полном объёме и направили соответствующий отчет на рассмотрение ИМО. </w:t>
      </w:r>
    </w:p>
    <w:p w14:paraId="5F9383FE" w14:textId="54E00E6E" w:rsidR="00AF7EEF" w:rsidRPr="00A503B7" w:rsidRDefault="00D052D3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HTW приняла решение о создании корреспондентской  группы по внедрению Конвенции ПДНВ для совершенствования обмена информацией с ИМО в качестве основы для публикации «белого списка» (MSC.1/Circ.1163).</w:t>
      </w:r>
    </w:p>
    <w:p w14:paraId="393B7F64" w14:textId="77777777" w:rsidR="00AF7EEF" w:rsidRPr="00A503B7" w:rsidRDefault="00AF7EEF" w:rsidP="00476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92EA2F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Анализ Конвенции ПДНВ-Р 1995 (Международной конвенции о подготовке и дипломировании персонала рыболовных судов и несении вахты)</w:t>
      </w:r>
    </w:p>
    <w:p w14:paraId="312ED229" w14:textId="77777777" w:rsidR="00D052D3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Учитывая тот факт, что международная рыболовная индустрия по-прежнему демонстрирует низкие показатели по безопасности, 7 сессия Подкомитета HTW продолжила рассмотрение Конвенции ПДНВ-Р с целью приведения ее в соответствие с требованиями соответствующего обучения, обеспечения применения других международных инструментов и совершенствования ее практического применения. </w:t>
      </w:r>
    </w:p>
    <w:p w14:paraId="6C413480" w14:textId="79FBC780" w:rsidR="00D052D3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Сессия также приняла решение </w:t>
      </w:r>
      <w:r w:rsidR="00ED67A1">
        <w:rPr>
          <w:rFonts w:ascii="Times New Roman" w:eastAsia="Times New Roman" w:hAnsi="Times New Roman" w:cs="Times New Roman"/>
          <w:sz w:val="24"/>
          <w:szCs w:val="24"/>
          <w:lang w:bidi="ru-RU"/>
        </w:rPr>
        <w:t>такж</w:t>
      </w:r>
      <w:bookmarkStart w:id="0" w:name="_GoBack"/>
      <w:bookmarkEnd w:id="0"/>
      <w:r w:rsidR="00ED6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включить </w:t>
      </w:r>
      <w:r w:rsidR="00ED67A1" w:rsidRPr="00ED67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требования по </w:t>
      </w:r>
      <w:r w:rsidR="00ED67A1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</w:t>
      </w:r>
      <w:r w:rsidR="00ED67A1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ED67A1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области </w:t>
      </w:r>
      <w:r w:rsidR="00B46F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устойчивого 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рыболовства, уделяя особое внимание морскому пластмассовому мусору и сокращению выбросов СО2. </w:t>
      </w:r>
    </w:p>
    <w:p w14:paraId="1C8808E4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будет продолжена в рамках корреспондентской группы до проведения 8 сессии Подкомитета HTW в 2022 г.</w:t>
      </w:r>
    </w:p>
    <w:p w14:paraId="29C9C601" w14:textId="77777777" w:rsidR="00AF7EEF" w:rsidRPr="00A503B7" w:rsidRDefault="00AF7EEF" w:rsidP="00476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BDF087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Электронные дипломы и документы моряков</w:t>
      </w:r>
    </w:p>
    <w:p w14:paraId="5DC12E8D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Дипломы и документы моряков, в возрастающем количестве, оформляются в электронном формате.</w:t>
      </w:r>
    </w:p>
    <w:p w14:paraId="5723CA50" w14:textId="77777777" w:rsidR="00D052D3" w:rsidRPr="00A503B7" w:rsidRDefault="00D052D3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HTW рассмотрела поправки к Конвенции ПДНВ с целью разрешить использование электронных дипломов и документов моряков в дополнение к разработке согласующего руководства по использованию электронных дипломов.</w:t>
      </w:r>
    </w:p>
    <w:p w14:paraId="131538E8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Дальнейшее рассмотрение и работа будут осуществляться в корреспондентской группе до проведения 8 сессии Подкомитета HTW в 2022 г.</w:t>
      </w:r>
    </w:p>
    <w:p w14:paraId="3034C797" w14:textId="77777777" w:rsidR="00AF7EEF" w:rsidRPr="00A503B7" w:rsidRDefault="00AF7EEF" w:rsidP="00476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D9C53E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Суда, не подпадающие под требовани</w:t>
      </w:r>
      <w:r w:rsidR="00C2111F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я</w:t>
      </w: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СОЛАС в полярных водах</w:t>
      </w:r>
    </w:p>
    <w:p w14:paraId="0470D01E" w14:textId="6FAC9D0D" w:rsidR="00D052D3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Аварии в полярных водах создают риски для человеческой жизни, </w:t>
      </w:r>
      <w:r w:rsidR="00456F50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полярн</w:t>
      </w:r>
      <w:r w:rsidR="00456F50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456F50"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56F50">
        <w:rPr>
          <w:rFonts w:ascii="Times New Roman" w:eastAsia="Times New Roman" w:hAnsi="Times New Roman" w:cs="Times New Roman"/>
          <w:sz w:val="24"/>
          <w:szCs w:val="24"/>
          <w:lang w:bidi="ru-RU"/>
        </w:rPr>
        <w:t>окружающей</w:t>
      </w:r>
      <w:r w:rsidR="00B46F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среде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операци</w:t>
      </w:r>
      <w:r w:rsidR="00B46F47">
        <w:rPr>
          <w:rFonts w:ascii="Times New Roman" w:eastAsia="Times New Roman" w:hAnsi="Times New Roman" w:cs="Times New Roman"/>
          <w:sz w:val="24"/>
          <w:szCs w:val="24"/>
          <w:lang w:bidi="ru-RU"/>
        </w:rPr>
        <w:t>ям</w:t>
      </w: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поиску и спасанию. </w:t>
      </w:r>
    </w:p>
    <w:p w14:paraId="76ECB449" w14:textId="77777777" w:rsidR="00AF7EEF" w:rsidRPr="00A503B7" w:rsidRDefault="00AF7EEF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>В этой связи ИМО инициировала 2 этап Полярного кодекса для рассмотрения мер безопасности для судов, не подпадающих под действие требований СОЛАС, эксплуатирующихся в полярных водах.</w:t>
      </w:r>
    </w:p>
    <w:p w14:paraId="71CD46DB" w14:textId="77777777" w:rsidR="00AF7EEF" w:rsidRPr="00A503B7" w:rsidRDefault="00AF7EEF" w:rsidP="00476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2446F4" w14:textId="77777777" w:rsidR="00D052D3" w:rsidRPr="00A503B7" w:rsidRDefault="00D052D3" w:rsidP="00D052D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Руководство для рыболовных судов </w:t>
      </w:r>
    </w:p>
    <w:p w14:paraId="69C2E12B" w14:textId="77777777" w:rsidR="00E24C89" w:rsidRPr="00A503B7" w:rsidRDefault="00D052D3" w:rsidP="00D052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HTW рассмотрела и предложила незначительные поправки к положениям об обучении в проекте руководства для рыболовных судов длиной не менее 24 метров, эксплуатирующихся в полярных водах. </w:t>
      </w:r>
    </w:p>
    <w:sectPr w:rsidR="00E24C89" w:rsidRPr="00A503B7" w:rsidSect="00A8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32FA3" w16cid:durableId="243140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09"/>
    <w:rsid w:val="00024D09"/>
    <w:rsid w:val="00167513"/>
    <w:rsid w:val="0024730E"/>
    <w:rsid w:val="002A0E54"/>
    <w:rsid w:val="002A1D3B"/>
    <w:rsid w:val="00315976"/>
    <w:rsid w:val="003F128D"/>
    <w:rsid w:val="00456F50"/>
    <w:rsid w:val="00467CAA"/>
    <w:rsid w:val="004765B2"/>
    <w:rsid w:val="005140F6"/>
    <w:rsid w:val="005B2BC1"/>
    <w:rsid w:val="00725A26"/>
    <w:rsid w:val="00747922"/>
    <w:rsid w:val="009712AE"/>
    <w:rsid w:val="00A45037"/>
    <w:rsid w:val="00A503B7"/>
    <w:rsid w:val="00A74848"/>
    <w:rsid w:val="00A8394B"/>
    <w:rsid w:val="00AA1E59"/>
    <w:rsid w:val="00AD3398"/>
    <w:rsid w:val="00AE23D9"/>
    <w:rsid w:val="00AF7EEF"/>
    <w:rsid w:val="00B46F47"/>
    <w:rsid w:val="00B818C7"/>
    <w:rsid w:val="00C2111F"/>
    <w:rsid w:val="00D052D3"/>
    <w:rsid w:val="00E24C89"/>
    <w:rsid w:val="00ED67A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AE78"/>
  <w15:docId w15:val="{02532904-2E90-4538-93B6-7F41BD1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E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A1E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1E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1E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1E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1E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BD6D-63D9-4530-B74C-D6EAB8A5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Легуша Сергей Федорович</cp:lastModifiedBy>
  <cp:revision>5</cp:revision>
  <dcterms:created xsi:type="dcterms:W3CDTF">2021-04-26T10:42:00Z</dcterms:created>
  <dcterms:modified xsi:type="dcterms:W3CDTF">2021-04-26T10:55:00Z</dcterms:modified>
</cp:coreProperties>
</file>