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6" w:type="pct"/>
        <w:tblLayout w:type="fixed"/>
        <w:tblLook w:val="0000" w:firstRow="0" w:lastRow="0" w:firstColumn="0" w:lastColumn="0" w:noHBand="0" w:noVBand="0"/>
      </w:tblPr>
      <w:tblGrid>
        <w:gridCol w:w="1065"/>
        <w:gridCol w:w="619"/>
        <w:gridCol w:w="1288"/>
        <w:gridCol w:w="1421"/>
        <w:gridCol w:w="424"/>
        <w:gridCol w:w="708"/>
        <w:gridCol w:w="424"/>
        <w:gridCol w:w="139"/>
        <w:gridCol w:w="161"/>
        <w:gridCol w:w="980"/>
        <w:gridCol w:w="21"/>
        <w:gridCol w:w="688"/>
        <w:gridCol w:w="1559"/>
      </w:tblGrid>
      <w:tr w:rsidR="00440ED4" w:rsidRPr="001B6DA3" w14:paraId="48540BF4" w14:textId="77777777" w:rsidTr="00EB60F7">
        <w:trPr>
          <w:trHeight w:val="86"/>
        </w:trPr>
        <w:tc>
          <w:tcPr>
            <w:tcW w:w="5000" w:type="pct"/>
            <w:gridSpan w:val="13"/>
          </w:tcPr>
          <w:p w14:paraId="78A40B57" w14:textId="1E4313EA" w:rsidR="00440ED4" w:rsidRPr="001B6DA3" w:rsidRDefault="00440ED4" w:rsidP="00687065">
            <w:pPr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vertAlign w:val="superscript"/>
              </w:rPr>
            </w:pPr>
            <w:bookmarkStart w:id="0" w:name="_GoBack" w:colFirst="0" w:colLast="0"/>
            <w:r w:rsidRPr="001B6DA3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 xml:space="preserve">Заявка на </w:t>
            </w:r>
            <w:r w:rsidR="00611D99" w:rsidRPr="001B6DA3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НАБЛЮДЕНИЕ ЗА ПРОЕКТИРОВАНИЕМ</w:t>
            </w:r>
          </w:p>
        </w:tc>
      </w:tr>
      <w:tr w:rsidR="00F73C3B" w:rsidRPr="001B6DA3" w14:paraId="7F8A6E64" w14:textId="77777777" w:rsidTr="003A25D4"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561BB20D" w14:textId="606E9EE6" w:rsidR="00F73C3B" w:rsidRPr="001B6DA3" w:rsidRDefault="00F73C3B" w:rsidP="00687065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="120"/>
              <w:rPr>
                <w:rFonts w:ascii="Times New Roman" w:hAnsi="Times New Roman"/>
                <w:color w:val="000000"/>
                <w:u w:val="single"/>
              </w:rPr>
            </w:pPr>
            <w:r w:rsidRPr="001B6DA3">
              <w:rPr>
                <w:rFonts w:ascii="Times New Roman" w:hAnsi="Times New Roman"/>
                <w:b/>
                <w:color w:val="000000"/>
                <w:u w:val="single"/>
              </w:rPr>
              <w:t>ЗАЯВИТЕЛЬ</w:t>
            </w:r>
          </w:p>
        </w:tc>
      </w:tr>
      <w:tr w:rsidR="004730AA" w:rsidRPr="006D0764" w14:paraId="40DE163F" w14:textId="77777777" w:rsidTr="00D363E0">
        <w:trPr>
          <w:trHeight w:val="1701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F214" w14:textId="4592D76D" w:rsidR="004730AA" w:rsidRPr="001B6DA3" w:rsidRDefault="00687065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D0E0" w14:textId="3595A976" w:rsidR="004730AA" w:rsidRPr="006D0764" w:rsidRDefault="004730AA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6DB5E" w14:textId="3D97C6D7" w:rsidR="004730AA" w:rsidRPr="00E11216" w:rsidRDefault="004730AA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Подпись</w:t>
            </w:r>
            <w:r w:rsidRPr="00E1121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Заявителя</w:t>
            </w:r>
            <w:r w:rsidR="00D2540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и печать (при наличии)</w:t>
            </w:r>
          </w:p>
          <w:p w14:paraId="59DA6669" w14:textId="77777777" w:rsidR="004730AA" w:rsidRPr="00E11216" w:rsidRDefault="004730AA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4260017" w14:textId="341C393D" w:rsidR="00D25400" w:rsidRDefault="004730AA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___________________________</w:t>
            </w:r>
          </w:p>
          <w:p w14:paraId="5B128672" w14:textId="77777777" w:rsidR="004730AA" w:rsidRDefault="004730AA" w:rsidP="00D2540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9CCAA62" w14:textId="5D8C91A1" w:rsidR="00D25400" w:rsidRPr="00D25400" w:rsidRDefault="00D25400" w:rsidP="00D254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  <w:tr w:rsidR="004730AA" w:rsidRPr="006D0764" w14:paraId="7CABB3BB" w14:textId="77777777" w:rsidTr="00D363E0">
        <w:trPr>
          <w:trHeight w:val="483"/>
        </w:trPr>
        <w:tc>
          <w:tcPr>
            <w:tcW w:w="15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B1CD6" w14:textId="2299EB12" w:rsidR="004730AA" w:rsidRPr="00687065" w:rsidRDefault="00687065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Юридический адрес:</w:t>
            </w:r>
          </w:p>
        </w:tc>
        <w:tc>
          <w:tcPr>
            <w:tcW w:w="13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DF14B" w14:textId="77777777" w:rsidR="004730AA" w:rsidRPr="00127D7F" w:rsidRDefault="004730AA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A2E3" w14:textId="77777777" w:rsidR="004730AA" w:rsidRPr="001B6DA3" w:rsidRDefault="004730AA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4730AA" w:rsidRPr="001B6DA3" w14:paraId="077D0AA9" w14:textId="77777777" w:rsidTr="00C56644">
        <w:trPr>
          <w:trHeight w:val="508"/>
        </w:trPr>
        <w:tc>
          <w:tcPr>
            <w:tcW w:w="156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696" w14:textId="64E00B80" w:rsidR="004730AA" w:rsidRPr="001B6DA3" w:rsidRDefault="004730AA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72933" w14:textId="77777777" w:rsidR="004730AA" w:rsidRDefault="004730AA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05C0" w14:textId="3E4D4DE5" w:rsidR="004730AA" w:rsidRPr="001B6DA3" w:rsidRDefault="00687065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E7D8" w14:textId="7807C677" w:rsidR="004730AA" w:rsidRPr="001B6DA3" w:rsidRDefault="004730AA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27C59" w:rsidRPr="00687065" w14:paraId="2DC02315" w14:textId="77777777" w:rsidTr="00D363E0">
        <w:trPr>
          <w:trHeight w:val="459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F33" w14:textId="2A3C628E" w:rsidR="004B7B58" w:rsidRPr="001B6DA3" w:rsidRDefault="004B7B58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D254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представителя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заявителя</w:t>
            </w:r>
          </w:p>
        </w:tc>
        <w:tc>
          <w:tcPr>
            <w:tcW w:w="34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6FD5" w14:textId="77777777" w:rsidR="004B7B58" w:rsidRPr="001B6DA3" w:rsidRDefault="004B7B58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45D60" w:rsidRPr="001B6DA3" w14:paraId="3569ACEC" w14:textId="77777777" w:rsidTr="00C56644">
        <w:trPr>
          <w:trHeight w:val="44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5026" w14:textId="184BFE27" w:rsidR="00227C59" w:rsidRPr="001B6DA3" w:rsidRDefault="00227C5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тел.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808D" w14:textId="2E45548C" w:rsidR="00227C59" w:rsidRPr="006D0764" w:rsidRDefault="00227C59" w:rsidP="006D0764">
            <w:pPr>
              <w:shd w:val="clear" w:color="auto" w:fill="FFFFFF"/>
              <w:spacing w:beforeLines="60" w:before="144" w:afterLines="60" w:after="144" w:line="240" w:lineRule="auto"/>
              <w:ind w:left="-8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032" w14:textId="3D5C87E8" w:rsidR="00227C59" w:rsidRPr="006D0764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Факс</w:t>
            </w:r>
            <w:r w:rsidR="00227C59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3551" w14:textId="7A140E3B" w:rsidR="00227C59" w:rsidRPr="006D0764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B117" w14:textId="60D84383" w:rsidR="00227C59" w:rsidRPr="006D0764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22CC" w14:textId="0E4AF272" w:rsidR="00227C59" w:rsidRPr="006D0764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6F05" w:rsidRPr="001B6DA3" w14:paraId="5C586B6D" w14:textId="77777777" w:rsidTr="00EB60F7">
        <w:trPr>
          <w:trHeight w:hRule="exact" w:val="17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14:paraId="16B5ED2C" w14:textId="77777777" w:rsidR="00E76F05" w:rsidRPr="006D0764" w:rsidRDefault="00E76F05" w:rsidP="00C3592A">
            <w:pPr>
              <w:shd w:val="clear" w:color="auto" w:fill="FFFFFF"/>
              <w:spacing w:beforeLines="60" w:before="144" w:afterLines="60" w:after="144" w:line="240" w:lineRule="auto"/>
              <w:ind w:left="-8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2686" w:rsidRPr="00687065" w14:paraId="71FF414C" w14:textId="77777777" w:rsidTr="00EB60F7">
        <w:trPr>
          <w:trHeight w:val="247"/>
        </w:trPr>
        <w:tc>
          <w:tcPr>
            <w:tcW w:w="5000" w:type="pct"/>
            <w:gridSpan w:val="13"/>
            <w:vAlign w:val="center"/>
          </w:tcPr>
          <w:p w14:paraId="7C936ED2" w14:textId="77777777" w:rsidR="00D20EC9" w:rsidRDefault="00E62686" w:rsidP="009857C7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B6DA3">
              <w:rPr>
                <w:rFonts w:ascii="Times New Roman" w:hAnsi="Times New Roman"/>
                <w:i/>
                <w:sz w:val="20"/>
                <w:szCs w:val="20"/>
              </w:rPr>
              <w:t xml:space="preserve">Настоящим просим Вас </w:t>
            </w:r>
            <w:r w:rsidR="008B74C0" w:rsidRPr="001B6DA3">
              <w:rPr>
                <w:rFonts w:ascii="Times New Roman" w:hAnsi="Times New Roman"/>
                <w:i/>
                <w:sz w:val="20"/>
                <w:szCs w:val="20"/>
              </w:rPr>
              <w:t xml:space="preserve">рассмотреть </w:t>
            </w:r>
            <w:r w:rsidR="009857C7" w:rsidRPr="001B6DA3">
              <w:rPr>
                <w:rFonts w:ascii="Times New Roman" w:hAnsi="Times New Roman"/>
                <w:i/>
                <w:sz w:val="20"/>
                <w:szCs w:val="20"/>
              </w:rPr>
              <w:t xml:space="preserve">техническую </w:t>
            </w:r>
            <w:r w:rsidR="00393C16">
              <w:rPr>
                <w:rFonts w:ascii="Times New Roman" w:hAnsi="Times New Roman"/>
                <w:i/>
                <w:sz w:val="20"/>
                <w:szCs w:val="20"/>
              </w:rPr>
              <w:t xml:space="preserve">(проектную) </w:t>
            </w:r>
            <w:r w:rsidR="008B74C0" w:rsidRPr="001B6DA3">
              <w:rPr>
                <w:rFonts w:ascii="Times New Roman" w:hAnsi="Times New Roman"/>
                <w:i/>
                <w:sz w:val="20"/>
                <w:szCs w:val="20"/>
              </w:rPr>
              <w:t>документацию</w:t>
            </w:r>
          </w:p>
          <w:p w14:paraId="042D300F" w14:textId="715D07D4" w:rsidR="00D20EC9" w:rsidRDefault="00D20EC9" w:rsidP="009857C7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="008B74C0" w:rsidRPr="001B6DA3">
              <w:rPr>
                <w:rFonts w:ascii="Times New Roman" w:hAnsi="Times New Roman"/>
                <w:i/>
                <w:sz w:val="20"/>
                <w:szCs w:val="20"/>
              </w:rPr>
              <w:t>удна</w:t>
            </w:r>
            <w:r>
              <w:t xml:space="preserve"> </w:t>
            </w:r>
            <w:sdt>
              <w:sdtPr>
                <w:id w:val="-126028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9DF">
              <w:t xml:space="preserve">   </w:t>
            </w:r>
            <w:r w:rsidR="00086122">
              <w:rPr>
                <w:rFonts w:ascii="Times New Roman" w:hAnsi="Times New Roman"/>
                <w:i/>
                <w:sz w:val="20"/>
                <w:szCs w:val="20"/>
              </w:rPr>
              <w:t>плавучего объекта</w:t>
            </w:r>
            <w:r>
              <w:rPr>
                <w:rStyle w:val="affff6"/>
                <w:rFonts w:ascii="Times New Roman" w:hAnsi="Times New Roman"/>
                <w:i/>
                <w:sz w:val="20"/>
                <w:szCs w:val="20"/>
              </w:rPr>
              <w:footnoteReference w:id="1"/>
            </w:r>
            <w:r>
              <w:t xml:space="preserve"> </w:t>
            </w:r>
            <w:sdt>
              <w:sdtPr>
                <w:id w:val="32972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6F899E" w14:textId="67C4CE5A" w:rsidR="00E62686" w:rsidRPr="00687065" w:rsidRDefault="00E62686" w:rsidP="009857C7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B6DA3">
              <w:rPr>
                <w:rFonts w:ascii="Times New Roman" w:hAnsi="Times New Roman"/>
                <w:i/>
                <w:sz w:val="20"/>
                <w:szCs w:val="20"/>
              </w:rPr>
              <w:t>Подачей данной заявки мы подтверждаем, что ознакомлены</w:t>
            </w:r>
            <w:r w:rsidR="00805968">
              <w:rPr>
                <w:rFonts w:ascii="Times New Roman" w:hAnsi="Times New Roman"/>
                <w:i/>
                <w:sz w:val="20"/>
                <w:szCs w:val="20"/>
              </w:rPr>
              <w:t xml:space="preserve"> и согласны</w:t>
            </w:r>
            <w:r w:rsidRPr="001B6DA3">
              <w:rPr>
                <w:rFonts w:ascii="Times New Roman" w:hAnsi="Times New Roman"/>
                <w:i/>
                <w:sz w:val="20"/>
                <w:szCs w:val="20"/>
              </w:rPr>
              <w:t xml:space="preserve"> с </w:t>
            </w:r>
            <w:r w:rsidR="00990A92" w:rsidRPr="001B6DA3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990A92" w:rsidRPr="001B6DA3">
              <w:rPr>
                <w:rFonts w:ascii="Times New Roman" w:hAnsi="Times New Roman"/>
                <w:i/>
                <w:sz w:val="20"/>
                <w:szCs w:val="20"/>
              </w:rPr>
              <w:instrText xml:space="preserve"> DOCPROPERTY "Title"  \* MERGEFORMAT </w:instrText>
            </w:r>
            <w:r w:rsidR="00990A92" w:rsidRPr="001B6DA3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1B6DA3">
              <w:rPr>
                <w:rFonts w:ascii="Times New Roman" w:hAnsi="Times New Roman"/>
                <w:i/>
                <w:sz w:val="20"/>
                <w:szCs w:val="20"/>
              </w:rPr>
              <w:t>Общими условиями оказания услуг Российским морским регистром судоходства</w:t>
            </w:r>
            <w:r w:rsidR="00990A92" w:rsidRPr="001B6DA3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F90D95" w:rsidRPr="001B6DA3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hyperlink r:id="rId8" w:history="1">
              <w:r w:rsidR="008B74C0" w:rsidRPr="001B6DA3">
                <w:rPr>
                  <w:rStyle w:val="a8"/>
                  <w:rFonts w:ascii="Times New Roman" w:hAnsi="Times New Roman"/>
                  <w:i/>
                  <w:color w:val="auto"/>
                  <w:szCs w:val="20"/>
                </w:rPr>
                <w:t>http://www.rs-class.org/ru/register/info/conditions.php</w:t>
              </w:r>
            </w:hyperlink>
            <w:r w:rsidR="00F90D95" w:rsidRPr="001B6DA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766DA1" w:rsidRPr="001B6DA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6F739B" w:rsidRPr="001B6DA3" w14:paraId="00EB0DBC" w14:textId="77777777" w:rsidTr="003A25D4"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14:paraId="6878E4B6" w14:textId="35EBD0A7" w:rsidR="006F739B" w:rsidRPr="001B6DA3" w:rsidRDefault="00135AF8" w:rsidP="00687065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Lines="60" w:before="144" w:afterLines="60" w:after="144"/>
              <w:contextualSpacing/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</w:pPr>
            <w:r w:rsidRPr="001B6DA3">
              <w:rPr>
                <w:rFonts w:ascii="Times New Roman" w:hAnsi="Times New Roman"/>
                <w:b/>
                <w:color w:val="000000"/>
                <w:u w:val="single"/>
              </w:rPr>
              <w:t>П</w:t>
            </w:r>
            <w:r w:rsidR="001C782B" w:rsidRPr="001B6DA3">
              <w:rPr>
                <w:rFonts w:ascii="Times New Roman" w:hAnsi="Times New Roman"/>
                <w:b/>
                <w:color w:val="000000"/>
                <w:u w:val="single"/>
              </w:rPr>
              <w:t>ЛАТЕЛЬЩИК</w:t>
            </w:r>
          </w:p>
        </w:tc>
      </w:tr>
      <w:tr w:rsidR="00331A41" w:rsidRPr="00886778" w14:paraId="7C7C30C8" w14:textId="77777777" w:rsidTr="00D363E0">
        <w:trPr>
          <w:trHeight w:val="1985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330" w14:textId="50099C0E" w:rsidR="00C56746" w:rsidRPr="004730AA" w:rsidRDefault="00C56746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  <w:r w:rsidRPr="004730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</w:t>
            </w:r>
            <w:r w:rsidR="006870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CBC7" w14:textId="7D07E755" w:rsidR="00C02F0B" w:rsidRPr="00687065" w:rsidRDefault="00E7001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</w:rPr>
                <w:id w:val="161069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764">
                  <w:rPr>
                    <w:rFonts w:ascii="MS Gothic" w:eastAsia="MS Gothic" w:hAnsi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56746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Такой же</w:t>
            </w:r>
            <w:r w:rsidR="00175455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56746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и заявитель</w:t>
            </w:r>
            <w:bookmarkStart w:id="1" w:name="_Ref190855883"/>
            <w:r w:rsidR="0021548D" w:rsidRPr="001B6DA3">
              <w:rPr>
                <w:rStyle w:val="affff6"/>
                <w:rFonts w:ascii="Times New Roman" w:hAnsi="Times New Roman"/>
                <w:color w:val="000000"/>
                <w:sz w:val="20"/>
                <w:szCs w:val="20"/>
                <w:lang w:val="en-US"/>
              </w:rPr>
              <w:footnoteReference w:id="2"/>
            </w:r>
            <w:bookmarkEnd w:id="1"/>
          </w:p>
        </w:tc>
        <w:tc>
          <w:tcPr>
            <w:tcW w:w="2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BD8" w14:textId="0FC955F1" w:rsidR="00465A85" w:rsidRPr="00A86E38" w:rsidRDefault="00C56746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  <w:r w:rsidRPr="0047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Плательщика</w:t>
            </w:r>
            <w:r w:rsidR="00A63B73" w:rsidRPr="0047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A63B73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A63B73" w:rsidRPr="0047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63B73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случае</w:t>
            </w:r>
            <w:r w:rsidR="00A63B73" w:rsidRPr="0047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63B73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заполнения</w:t>
            </w:r>
            <w:r w:rsidR="00A63B73" w:rsidRPr="0047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63B73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данного</w:t>
            </w:r>
            <w:r w:rsidR="00A63B73" w:rsidRPr="0047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63B73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раздела</w:t>
            </w:r>
            <w:r w:rsidR="00A63B73" w:rsidRPr="00A86E3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D254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печать (при наличии)</w:t>
            </w:r>
          </w:p>
          <w:p w14:paraId="3BE8FF3C" w14:textId="1B9E5EB4" w:rsidR="00227C59" w:rsidRPr="00A86E38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097937" w14:textId="6012564A" w:rsidR="00D25400" w:rsidRDefault="00465A85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_________________________</w:t>
            </w:r>
          </w:p>
          <w:p w14:paraId="4F50CB38" w14:textId="69910739" w:rsidR="00465A85" w:rsidRDefault="00465A85" w:rsidP="00D25400">
            <w:pPr>
              <w:ind w:firstLine="7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854A12" w14:textId="6FE8DE13" w:rsidR="00D25400" w:rsidRPr="00D25400" w:rsidRDefault="00D25400" w:rsidP="00D2540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  <w:tr w:rsidR="00227C59" w:rsidRPr="001B6DA3" w14:paraId="5568E8F5" w14:textId="77777777" w:rsidTr="00D363E0">
        <w:trPr>
          <w:trHeight w:val="462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9377" w14:textId="08D30600" w:rsidR="004B7B58" w:rsidRPr="001B6DA3" w:rsidRDefault="00687065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Юридический адрес</w:t>
            </w:r>
            <w:r w:rsidR="004B7B58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6EB" w14:textId="77777777" w:rsidR="004B7B58" w:rsidRPr="001B6DA3" w:rsidRDefault="004B7B58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45D60" w:rsidRPr="001B6DA3" w14:paraId="0A573639" w14:textId="77777777" w:rsidTr="00C56644">
        <w:trPr>
          <w:trHeight w:val="44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56F5" w14:textId="7AD220DF" w:rsidR="00227C59" w:rsidRPr="001B6DA3" w:rsidRDefault="00227C5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тел.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B4D8" w14:textId="77777777" w:rsidR="00227C59" w:rsidRPr="006D0764" w:rsidRDefault="00227C59" w:rsidP="00901D63">
            <w:pPr>
              <w:shd w:val="clear" w:color="auto" w:fill="FFFFFF"/>
              <w:spacing w:beforeLines="60" w:before="144" w:afterLines="60" w:after="144" w:line="240" w:lineRule="auto"/>
              <w:ind w:left="-8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9304" w14:textId="690D240F" w:rsidR="00227C59" w:rsidRPr="006D0764" w:rsidRDefault="00227C5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Факс: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ACA" w14:textId="77777777" w:rsidR="00227C59" w:rsidRPr="006D0764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F9C" w14:textId="77777777" w:rsidR="00227C59" w:rsidRPr="006D0764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E7BF" w14:textId="77777777" w:rsidR="00227C59" w:rsidRPr="006D0764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249F" w:rsidRPr="001B6DA3" w14:paraId="247CFFCC" w14:textId="77777777" w:rsidTr="003A25D4"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14:paraId="260EE53C" w14:textId="4C75BDEC" w:rsidR="0041249F" w:rsidRPr="00465A85" w:rsidRDefault="00687065" w:rsidP="00687065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Lines="60" w:before="144" w:afterLines="60" w:after="14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>ЦЕЛЬ ПРОЕКТИРОВАНИЯ</w:t>
            </w:r>
          </w:p>
        </w:tc>
      </w:tr>
      <w:tr w:rsidR="00465A85" w:rsidRPr="001B6DA3" w14:paraId="520A8B00" w14:textId="77777777" w:rsidTr="00BC66A9">
        <w:trPr>
          <w:trHeight w:val="64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A6DE" w14:textId="1CC830AF" w:rsidR="00465A85" w:rsidRDefault="00E70019" w:rsidP="001A53E1">
            <w:pPr>
              <w:pStyle w:val="affff2"/>
              <w:shd w:val="clear" w:color="auto" w:fill="FFFFFF"/>
              <w:spacing w:beforeLines="60" w:before="144" w:afterLines="60" w:after="144"/>
              <w:ind w:left="0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7539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7065">
              <w:rPr>
                <w:rFonts w:ascii="Times New Roman" w:hAnsi="Times New Roman"/>
              </w:rPr>
              <w:t xml:space="preserve"> проектирование нового судна</w:t>
            </w:r>
            <w:r w:rsidR="00393C16">
              <w:rPr>
                <w:rFonts w:ascii="Times New Roman" w:hAnsi="Times New Roman"/>
              </w:rPr>
              <w:t>/плавучего объекта</w:t>
            </w:r>
            <w:bookmarkStart w:id="2" w:name="_Ref190855638"/>
            <w:r w:rsidR="00D20EC9">
              <w:rPr>
                <w:rStyle w:val="affff6"/>
                <w:rFonts w:ascii="Times New Roman" w:hAnsi="Times New Roman"/>
              </w:rPr>
              <w:footnoteReference w:id="3"/>
            </w:r>
            <w:bookmarkEnd w:id="2"/>
          </w:p>
          <w:p w14:paraId="387B7322" w14:textId="113D06D3" w:rsidR="00CF5BE0" w:rsidRPr="00465A85" w:rsidRDefault="00E70019" w:rsidP="001A53E1">
            <w:pPr>
              <w:pStyle w:val="affff2"/>
              <w:shd w:val="clear" w:color="auto" w:fill="FFFFFF"/>
              <w:spacing w:beforeLines="60" w:before="144" w:afterLines="60" w:after="144"/>
              <w:ind w:left="0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6382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E0" w:rsidRPr="003F2D8C">
              <w:rPr>
                <w:rFonts w:ascii="Times New Roman" w:hAnsi="Times New Roman"/>
              </w:rPr>
              <w:t xml:space="preserve"> </w:t>
            </w:r>
            <w:r w:rsidR="00CF5BE0">
              <w:rPr>
                <w:rFonts w:ascii="Times New Roman" w:hAnsi="Times New Roman"/>
              </w:rPr>
              <w:t>корректировка существующего ранее одобренного РС проекта</w:t>
            </w:r>
            <w:r w:rsidR="00CF5BE0" w:rsidRPr="003F2D8C">
              <w:rPr>
                <w:rFonts w:ascii="Times New Roman" w:hAnsi="Times New Roman"/>
              </w:rPr>
              <w:t xml:space="preserve"> </w:t>
            </w:r>
            <w:r w:rsidR="00CF5BE0">
              <w:rPr>
                <w:rFonts w:ascii="Times New Roman" w:hAnsi="Times New Roman"/>
              </w:rPr>
              <w:t>на новую дату контракта на постройку</w:t>
            </w:r>
          </w:p>
          <w:p w14:paraId="11C51D87" w14:textId="46AE5DC3" w:rsidR="00465A85" w:rsidRPr="00465A85" w:rsidRDefault="00E70019" w:rsidP="00687065">
            <w:pPr>
              <w:pStyle w:val="affff2"/>
              <w:shd w:val="clear" w:color="auto" w:fill="FFFFFF"/>
              <w:spacing w:beforeLines="60" w:before="144" w:afterLines="60" w:after="144"/>
              <w:ind w:left="0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10216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7065">
              <w:rPr>
                <w:rFonts w:ascii="Times New Roman" w:hAnsi="Times New Roman"/>
              </w:rPr>
              <w:t xml:space="preserve"> значительное переоборудование</w:t>
            </w:r>
          </w:p>
        </w:tc>
      </w:tr>
      <w:tr w:rsidR="007E1EC2" w:rsidRPr="001B6DA3" w14:paraId="73B26781" w14:textId="77777777" w:rsidTr="00465A85">
        <w:trPr>
          <w:trHeight w:val="20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513DDE5C" w14:textId="77777777" w:rsidR="007E1EC2" w:rsidRDefault="007E1EC2" w:rsidP="00543620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Lines="60" w:before="144" w:afterLines="60" w:after="144"/>
              <w:ind w:left="295" w:hanging="357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1B6DA3">
              <w:rPr>
                <w:rFonts w:ascii="Times New Roman" w:hAnsi="Times New Roman"/>
                <w:b/>
                <w:bCs/>
                <w:color w:val="000000"/>
                <w:u w:val="single"/>
              </w:rPr>
              <w:t>ОСНОВНЫЕ ДАННЫЕ ПО СУДНУ</w:t>
            </w:r>
            <w:r w:rsidR="00393C16">
              <w:rPr>
                <w:rFonts w:ascii="Times New Roman" w:hAnsi="Times New Roman"/>
                <w:b/>
                <w:bCs/>
                <w:color w:val="000000"/>
                <w:u w:val="single"/>
              </w:rPr>
              <w:t>/ПЛАВУЧЕМУ ОБЪЕКТУ</w:t>
            </w:r>
            <w:r w:rsidR="0021548D" w:rsidRPr="001B6DA3">
              <w:rPr>
                <w:rStyle w:val="affff6"/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  <w:footnoteReference w:id="4"/>
            </w:r>
          </w:p>
          <w:p w14:paraId="26FC73A9" w14:textId="77777777" w:rsidR="001137DB" w:rsidRDefault="001137DB" w:rsidP="001137DB">
            <w:pPr>
              <w:pStyle w:val="affff2"/>
              <w:shd w:val="clear" w:color="auto" w:fill="FFFFFF"/>
              <w:spacing w:beforeLines="60" w:before="144" w:afterLines="60" w:after="144"/>
              <w:ind w:left="295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  <w:tbl>
            <w:tblPr>
              <w:tblW w:w="9388" w:type="dxa"/>
              <w:tblLayout w:type="fixed"/>
              <w:tblLook w:val="0000" w:firstRow="0" w:lastRow="0" w:firstColumn="0" w:lastColumn="0" w:noHBand="0" w:noVBand="0"/>
            </w:tblPr>
            <w:tblGrid>
              <w:gridCol w:w="1669"/>
              <w:gridCol w:w="1534"/>
              <w:gridCol w:w="88"/>
              <w:gridCol w:w="2184"/>
              <w:gridCol w:w="1269"/>
              <w:gridCol w:w="849"/>
              <w:gridCol w:w="1795"/>
            </w:tblGrid>
            <w:tr w:rsidR="001137DB" w:rsidRPr="00465A85" w14:paraId="3767611F" w14:textId="77777777" w:rsidTr="001137DB">
              <w:trPr>
                <w:trHeight w:val="570"/>
              </w:trPr>
              <w:tc>
                <w:tcPr>
                  <w:tcW w:w="8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DDB4A" w14:textId="594559B6" w:rsidR="001137DB" w:rsidRPr="001137DB" w:rsidRDefault="001137DB" w:rsidP="001137DB">
                  <w:pPr>
                    <w:shd w:val="clear" w:color="auto" w:fill="FFFFFF"/>
                    <w:spacing w:beforeLines="60" w:before="144" w:afterLines="60" w:after="144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60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Название</w:t>
                  </w:r>
                  <w:r w:rsidRPr="00393C1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EB60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судна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плавучего объекта</w:t>
                  </w:r>
                  <w:r w:rsidR="009512F6" w:rsidRPr="009512F6">
                    <w:rPr>
                      <w:rFonts w:ascii="Times New Roman" w:hAnsi="Times New Roman"/>
                      <w:bCs/>
                      <w:sz w:val="20"/>
                      <w:szCs w:val="20"/>
                      <w:vertAlign w:val="superscript"/>
                    </w:rPr>
                    <w:fldChar w:fldCharType="begin"/>
                  </w:r>
                  <w:r w:rsidR="009512F6" w:rsidRPr="009512F6">
                    <w:rPr>
                      <w:rFonts w:ascii="Times New Roman" w:hAnsi="Times New Roman"/>
                      <w:bCs/>
                      <w:sz w:val="20"/>
                      <w:szCs w:val="20"/>
                      <w:vertAlign w:val="superscript"/>
                    </w:rPr>
                    <w:instrText xml:space="preserve"> NOTEREF _Ref190855638 \h </w:instrText>
                  </w:r>
                  <w:r w:rsidR="009512F6">
                    <w:rPr>
                      <w:rFonts w:ascii="Times New Roman" w:hAnsi="Times New Roman"/>
                      <w:bCs/>
                      <w:sz w:val="20"/>
                      <w:szCs w:val="20"/>
                      <w:vertAlign w:val="superscript"/>
                    </w:rPr>
                    <w:instrText xml:space="preserve"> \* MERGEFORMAT </w:instrText>
                  </w:r>
                  <w:r w:rsidR="009512F6" w:rsidRPr="009512F6">
                    <w:rPr>
                      <w:rFonts w:ascii="Times New Roman" w:hAnsi="Times New Roman"/>
                      <w:bCs/>
                      <w:sz w:val="20"/>
                      <w:szCs w:val="20"/>
                      <w:vertAlign w:val="superscript"/>
                    </w:rPr>
                  </w:r>
                  <w:r w:rsidR="009512F6" w:rsidRPr="009512F6">
                    <w:rPr>
                      <w:rFonts w:ascii="Times New Roman" w:hAnsi="Times New Roman"/>
                      <w:bCs/>
                      <w:sz w:val="20"/>
                      <w:szCs w:val="20"/>
                      <w:vertAlign w:val="superscript"/>
                    </w:rPr>
                    <w:fldChar w:fldCharType="separate"/>
                  </w:r>
                  <w:r w:rsidR="009512F6" w:rsidRPr="009512F6">
                    <w:rPr>
                      <w:rFonts w:ascii="Times New Roman" w:hAnsi="Times New Roman"/>
                      <w:bCs/>
                      <w:sz w:val="20"/>
                      <w:szCs w:val="20"/>
                      <w:vertAlign w:val="superscript"/>
                    </w:rPr>
                    <w:t>3</w:t>
                  </w:r>
                  <w:r w:rsidR="009512F6" w:rsidRPr="009512F6">
                    <w:rPr>
                      <w:rFonts w:ascii="Times New Roman" w:hAnsi="Times New Roman"/>
                      <w:bCs/>
                      <w:sz w:val="20"/>
                      <w:szCs w:val="20"/>
                      <w:vertAlign w:val="superscript"/>
                    </w:rPr>
                    <w:fldChar w:fldCharType="end"/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(при наличии)</w:t>
                  </w:r>
                </w:p>
              </w:tc>
              <w:tc>
                <w:tcPr>
                  <w:tcW w:w="8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274A2" w14:textId="77777777" w:rsidR="001137DB" w:rsidRPr="001137DB" w:rsidRDefault="001137DB" w:rsidP="001137DB">
                  <w:pPr>
                    <w:shd w:val="clear" w:color="auto" w:fill="FFFFFF"/>
                    <w:spacing w:beforeLines="60" w:before="144" w:afterLines="60" w:after="144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56A03" w14:textId="77777777" w:rsidR="001137DB" w:rsidRPr="001137DB" w:rsidRDefault="001137DB" w:rsidP="001137DB">
                  <w:pPr>
                    <w:shd w:val="clear" w:color="auto" w:fill="FFFFFF"/>
                    <w:spacing w:beforeLines="60" w:before="144" w:afterLines="60" w:after="144"/>
                    <w:contextualSpacing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1137D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Идентификационный номер №</w:t>
                  </w:r>
                </w:p>
                <w:p w14:paraId="2C914105" w14:textId="117B9A26" w:rsidR="001137DB" w:rsidRPr="001137DB" w:rsidRDefault="001137DB" w:rsidP="001137DB">
                  <w:pPr>
                    <w:shd w:val="clear" w:color="auto" w:fill="FFFFFF"/>
                    <w:spacing w:beforeLines="60" w:before="144" w:afterLines="60" w:after="144"/>
                    <w:contextualSpacing/>
                    <w:rPr>
                      <w:rFonts w:ascii="Times New Roman" w:hAnsi="Times New Roman"/>
                      <w:b/>
                      <w:bCs/>
                      <w:i/>
                      <w:color w:val="000000"/>
                      <w:u w:val="single"/>
                    </w:rPr>
                  </w:pPr>
                  <w:r w:rsidRPr="001137D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/ИМО №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8324F" w14:textId="77777777" w:rsidR="001137DB" w:rsidRPr="00465A85" w:rsidRDefault="001137DB" w:rsidP="001137DB">
                  <w:pPr>
                    <w:shd w:val="clear" w:color="auto" w:fill="FFFFFF"/>
                    <w:spacing w:beforeLines="60" w:before="144" w:afterLines="60" w:after="144"/>
                    <w:contextualSpacing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EE435" w14:textId="77777777" w:rsidR="001137DB" w:rsidRPr="00465A85" w:rsidRDefault="001137DB" w:rsidP="001137DB">
                  <w:pPr>
                    <w:shd w:val="clear" w:color="auto" w:fill="FFFFFF"/>
                    <w:spacing w:beforeLines="60" w:before="144" w:afterLines="60" w:after="144"/>
                    <w:contextualSpacing/>
                    <w:rPr>
                      <w:rFonts w:ascii="Times New Roman" w:hAnsi="Times New Roman"/>
                      <w:b/>
                      <w:bCs/>
                      <w:color w:val="000000"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РС №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5811E" w14:textId="77777777" w:rsidR="001137DB" w:rsidRPr="00465A85" w:rsidRDefault="001137DB" w:rsidP="001137DB">
                  <w:pPr>
                    <w:shd w:val="clear" w:color="auto" w:fill="FFFFFF"/>
                    <w:spacing w:beforeLines="60" w:before="144" w:afterLines="60" w:after="144"/>
                    <w:contextualSpacing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1137DB" w:rsidRPr="00465A85" w14:paraId="061A297A" w14:textId="77777777" w:rsidTr="001137DB">
              <w:trPr>
                <w:trHeight w:val="771"/>
              </w:trPr>
              <w:tc>
                <w:tcPr>
                  <w:tcW w:w="17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5BA9B" w14:textId="106682B4" w:rsidR="001137DB" w:rsidRPr="001B6DA3" w:rsidRDefault="001137DB" w:rsidP="001137DB">
                  <w:pPr>
                    <w:shd w:val="clear" w:color="auto" w:fill="FFFFFF"/>
                    <w:spacing w:beforeLines="60" w:before="144" w:afterLines="60" w:after="144" w:line="240" w:lineRule="auto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B6DA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 xml:space="preserve">Существующий символ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класса РС/ иного классификационного общества</w:t>
                  </w:r>
                </w:p>
              </w:tc>
              <w:tc>
                <w:tcPr>
                  <w:tcW w:w="329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485B4" w14:textId="77777777" w:rsidR="001137DB" w:rsidRPr="00465A85" w:rsidRDefault="001137DB" w:rsidP="001137DB">
                  <w:pPr>
                    <w:shd w:val="clear" w:color="auto" w:fill="FFFFFF"/>
                    <w:spacing w:beforeLines="60" w:before="144" w:afterLines="60" w:after="144"/>
                    <w:contextualSpacing/>
                    <w:rPr>
                      <w:rFonts w:ascii="Times New Roman" w:hAnsi="Times New Roman"/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</w:tbl>
          <w:p w14:paraId="4F9DCC46" w14:textId="0B9324EE" w:rsidR="001137DB" w:rsidRPr="001B6DA3" w:rsidRDefault="001137DB" w:rsidP="001137DB">
            <w:pPr>
              <w:pStyle w:val="affff2"/>
              <w:shd w:val="clear" w:color="auto" w:fill="FFFFFF"/>
              <w:spacing w:beforeLines="60" w:before="144" w:afterLines="60" w:after="144"/>
              <w:ind w:left="295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7E1EC2" w:rsidRPr="001B6DA3" w14:paraId="0356E4CA" w14:textId="77777777" w:rsidTr="006F6E5F">
        <w:trPr>
          <w:trHeight w:val="2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14:paraId="7D8F73B5" w14:textId="1076CD5D" w:rsidR="007E1EC2" w:rsidRPr="001B6DA3" w:rsidRDefault="00687065" w:rsidP="00543620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Lines="60" w:before="144" w:afterLines="60" w:after="144"/>
              <w:ind w:left="295" w:hanging="357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lastRenderedPageBreak/>
              <w:t>ОСНОВНЫЕ ДАННЫЕ ПО ПРОЕКТУ</w:t>
            </w:r>
          </w:p>
        </w:tc>
      </w:tr>
      <w:tr w:rsidR="00CF5BE0" w:rsidRPr="001B6DA3" w14:paraId="076097FD" w14:textId="77777777" w:rsidTr="00D6324F">
        <w:trPr>
          <w:trHeight w:val="454"/>
        </w:trPr>
        <w:tc>
          <w:tcPr>
            <w:tcW w:w="2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E693" w14:textId="34EC0B69" w:rsidR="00CF5BE0" w:rsidRPr="001B6DA3" w:rsidRDefault="00CF5BE0" w:rsidP="000D63A3">
            <w:pPr>
              <w:pStyle w:val="affff2"/>
              <w:shd w:val="clear" w:color="auto" w:fill="FFFFFF"/>
              <w:spacing w:afterLines="60" w:after="144"/>
              <w:ind w:left="0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Cs/>
              </w:rPr>
              <w:t>Проектант</w:t>
            </w:r>
            <w:r w:rsidRPr="00E30649">
              <w:rPr>
                <w:rFonts w:ascii="Times New Roman" w:hAnsi="Times New Roman"/>
                <w:bCs/>
              </w:rPr>
              <w:t xml:space="preserve"> (</w:t>
            </w:r>
            <w:r>
              <w:rPr>
                <w:rFonts w:ascii="Times New Roman" w:hAnsi="Times New Roman"/>
                <w:bCs/>
              </w:rPr>
              <w:t xml:space="preserve">наименование, </w:t>
            </w:r>
            <w:r w:rsidR="00D25400">
              <w:rPr>
                <w:rFonts w:ascii="Times New Roman" w:hAnsi="Times New Roman"/>
                <w:bCs/>
              </w:rPr>
              <w:t>государство, в котором зарегистрирован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608F" w14:textId="1B634F6F" w:rsidR="00CF5BE0" w:rsidRPr="00CF5BE0" w:rsidRDefault="00E70019" w:rsidP="000D63A3">
            <w:pPr>
              <w:pStyle w:val="affff2"/>
              <w:shd w:val="clear" w:color="auto" w:fill="FFFFFF"/>
              <w:spacing w:beforeLines="50" w:before="120" w:afterLines="60" w:after="144"/>
              <w:ind w:left="0"/>
              <w:contextualSpacing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8070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E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F5BE0" w:rsidRPr="001B6DA3">
              <w:rPr>
                <w:rFonts w:ascii="Times New Roman" w:hAnsi="Times New Roman"/>
                <w:color w:val="000000"/>
              </w:rPr>
              <w:t xml:space="preserve"> Такой же, как и </w:t>
            </w:r>
            <w:r w:rsidR="00CF5BE0" w:rsidRPr="00CF5BE0">
              <w:rPr>
                <w:rFonts w:ascii="Times New Roman" w:hAnsi="Times New Roman"/>
                <w:color w:val="000000"/>
              </w:rPr>
              <w:t>заявитель</w:t>
            </w:r>
            <w:r w:rsidR="009512F6" w:rsidRPr="009512F6">
              <w:rPr>
                <w:rFonts w:ascii="Times New Roman" w:hAnsi="Times New Roman"/>
                <w:color w:val="000000"/>
                <w:vertAlign w:val="superscript"/>
              </w:rPr>
              <w:fldChar w:fldCharType="begin"/>
            </w:r>
            <w:r w:rsidR="009512F6" w:rsidRPr="009512F6">
              <w:rPr>
                <w:rFonts w:ascii="Times New Roman" w:hAnsi="Times New Roman"/>
                <w:color w:val="000000"/>
                <w:vertAlign w:val="superscript"/>
              </w:rPr>
              <w:instrText xml:space="preserve"> NOTEREF _Ref190855883 \h </w:instrText>
            </w:r>
            <w:r w:rsidR="009512F6">
              <w:rPr>
                <w:rFonts w:ascii="Times New Roman" w:hAnsi="Times New Roman"/>
                <w:color w:val="000000"/>
                <w:vertAlign w:val="superscript"/>
              </w:rPr>
              <w:instrText xml:space="preserve"> \* MERGEFORMAT </w:instrText>
            </w:r>
            <w:r w:rsidR="009512F6" w:rsidRPr="009512F6">
              <w:rPr>
                <w:rFonts w:ascii="Times New Roman" w:hAnsi="Times New Roman"/>
                <w:color w:val="000000"/>
                <w:vertAlign w:val="superscript"/>
              </w:rPr>
            </w:r>
            <w:r w:rsidR="009512F6" w:rsidRPr="009512F6">
              <w:rPr>
                <w:rFonts w:ascii="Times New Roman" w:hAnsi="Times New Roman"/>
                <w:color w:val="000000"/>
                <w:vertAlign w:val="superscript"/>
              </w:rPr>
              <w:fldChar w:fldCharType="separate"/>
            </w:r>
            <w:r w:rsidR="009512F6" w:rsidRPr="009512F6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9512F6" w:rsidRPr="009512F6">
              <w:rPr>
                <w:rFonts w:ascii="Times New Roman" w:hAnsi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88B" w14:textId="77777777" w:rsidR="00CF5BE0" w:rsidRPr="001B6DA3" w:rsidRDefault="00CF5BE0" w:rsidP="007942E3">
            <w:pPr>
              <w:pStyle w:val="affff2"/>
              <w:shd w:val="clear" w:color="auto" w:fill="FFFFFF"/>
              <w:spacing w:beforeLines="50" w:before="120" w:afterLines="60" w:after="144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C56644" w:rsidRPr="001B6DA3" w14:paraId="4CD4A9F9" w14:textId="77777777" w:rsidTr="00D6324F">
        <w:trPr>
          <w:gridAfter w:val="8"/>
          <w:wAfter w:w="2464" w:type="pct"/>
          <w:trHeight w:val="454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3157" w14:textId="61A678D7" w:rsidR="00C56644" w:rsidRPr="001B6DA3" w:rsidRDefault="00C56644" w:rsidP="000D63A3">
            <w:pPr>
              <w:shd w:val="clear" w:color="auto" w:fill="FFFFFF"/>
              <w:spacing w:beforeLines="50" w:before="120" w:afterLines="60" w:after="144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Проект №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A7A7" w14:textId="77777777" w:rsidR="00C56644" w:rsidRPr="001B6DA3" w:rsidRDefault="00C56644" w:rsidP="007942E3">
            <w:pPr>
              <w:pStyle w:val="affff2"/>
              <w:shd w:val="clear" w:color="auto" w:fill="FFFFFF"/>
              <w:spacing w:afterLines="60" w:after="144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331A41" w:rsidRPr="001B6DA3" w14:paraId="0C835090" w14:textId="77777777" w:rsidTr="00D6324F">
        <w:trPr>
          <w:trHeight w:val="20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6A9D" w14:textId="2D5523CA" w:rsidR="00702258" w:rsidRPr="0091539A" w:rsidRDefault="00702258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</w:pP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Объем</w:t>
            </w:r>
            <w:r w:rsidRPr="009153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документации</w:t>
            </w:r>
          </w:p>
        </w:tc>
        <w:tc>
          <w:tcPr>
            <w:tcW w:w="41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3635" w14:textId="77D97359" w:rsidR="00702258" w:rsidRPr="001B6DA3" w:rsidRDefault="00E70019" w:rsidP="00702258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88337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258" w:rsidRPr="001B6DA3">
              <w:rPr>
                <w:rFonts w:ascii="Times New Roman" w:hAnsi="Times New Roman"/>
                <w:sz w:val="20"/>
                <w:szCs w:val="20"/>
              </w:rPr>
              <w:t xml:space="preserve"> Проектная </w:t>
            </w:r>
            <w:r w:rsidR="00687065">
              <w:rPr>
                <w:rFonts w:ascii="Times New Roman" w:hAnsi="Times New Roman"/>
                <w:sz w:val="20"/>
                <w:szCs w:val="20"/>
              </w:rPr>
              <w:t>документация судна</w:t>
            </w:r>
            <w:r w:rsidR="007E6639">
              <w:rPr>
                <w:rFonts w:ascii="Times New Roman" w:hAnsi="Times New Roman"/>
                <w:sz w:val="20"/>
                <w:szCs w:val="20"/>
              </w:rPr>
              <w:t>/плавучего объекта</w:t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ldChar w:fldCharType="begin"/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instrText xml:space="preserve"> NOTEREF _Ref190855638 \h </w:instrText>
            </w:r>
            <w:r w:rsid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instrText xml:space="preserve"> \* MERGEFORMAT </w:instrText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ldChar w:fldCharType="separate"/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ldChar w:fldCharType="end"/>
            </w:r>
            <w:r w:rsidR="00687065">
              <w:rPr>
                <w:rFonts w:ascii="Times New Roman" w:hAnsi="Times New Roman"/>
                <w:sz w:val="20"/>
                <w:szCs w:val="20"/>
              </w:rPr>
              <w:t xml:space="preserve"> в постройке</w:t>
            </w:r>
          </w:p>
          <w:p w14:paraId="3FCC456D" w14:textId="1367C833" w:rsidR="00702258" w:rsidRPr="001B6DA3" w:rsidRDefault="00E70019" w:rsidP="00702258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40451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7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7EDB">
              <w:rPr>
                <w:rFonts w:ascii="Times New Roman" w:hAnsi="Times New Roman"/>
                <w:sz w:val="20"/>
                <w:szCs w:val="20"/>
              </w:rPr>
              <w:t xml:space="preserve">Эскизный </w:t>
            </w:r>
            <w:r w:rsidR="00687065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14:paraId="1F940DE2" w14:textId="1D3A00D1" w:rsidR="00645D60" w:rsidRDefault="00E70019" w:rsidP="00645D60">
            <w:pPr>
              <w:spacing w:beforeLines="60" w:before="144" w:afterLines="60" w:after="144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88485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7065">
              <w:rPr>
                <w:rFonts w:ascii="Times New Roman" w:hAnsi="Times New Roman"/>
                <w:sz w:val="20"/>
                <w:szCs w:val="20"/>
              </w:rPr>
              <w:t xml:space="preserve"> Технический проект</w:t>
            </w:r>
          </w:p>
          <w:p w14:paraId="746F99C1" w14:textId="3D91AE85" w:rsidR="00CF5BE0" w:rsidRPr="00A86E38" w:rsidRDefault="00E70019" w:rsidP="00645D60">
            <w:pPr>
              <w:spacing w:beforeLines="60" w:before="144" w:afterLines="60" w:after="144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82216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E0">
              <w:rPr>
                <w:rFonts w:ascii="Times New Roman" w:hAnsi="Times New Roman"/>
                <w:sz w:val="20"/>
                <w:szCs w:val="20"/>
              </w:rPr>
              <w:t xml:space="preserve"> Рабочая документация</w:t>
            </w:r>
          </w:p>
          <w:p w14:paraId="4C62FCA6" w14:textId="03BF380F" w:rsidR="00702258" w:rsidRPr="001B6DA3" w:rsidRDefault="00E70019" w:rsidP="00687065">
            <w:pPr>
              <w:spacing w:beforeLines="60" w:before="144" w:afterLines="60" w:after="144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sdt>
              <w:sdtPr>
                <w:rPr>
                  <w:rFonts w:ascii="Times New Roman" w:hAnsi="Times New Roman"/>
                </w:rPr>
                <w:id w:val="6375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258" w:rsidRPr="00702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2258" w:rsidRPr="001B6DA3">
              <w:rPr>
                <w:rFonts w:ascii="Times New Roman" w:hAnsi="Times New Roman"/>
                <w:sz w:val="20"/>
                <w:szCs w:val="20"/>
              </w:rPr>
              <w:t>Другое</w:t>
            </w:r>
            <w:r w:rsidR="00702258" w:rsidRPr="00702258">
              <w:rPr>
                <w:rFonts w:ascii="Times New Roman" w:hAnsi="Times New Roman"/>
                <w:bCs/>
                <w:i/>
              </w:rPr>
              <w:br/>
            </w:r>
            <w:r w:rsidR="00702258" w:rsidRPr="00BC26CE">
              <w:rPr>
                <w:rFonts w:ascii="Times New Roman" w:hAnsi="Times New Roman"/>
                <w:bCs/>
                <w:i/>
              </w:rPr>
              <w:t xml:space="preserve">                 </w:t>
            </w:r>
            <w:r w:rsidR="00645D60" w:rsidRPr="00BC26CE">
              <w:rPr>
                <w:rFonts w:ascii="Times New Roman" w:hAnsi="Times New Roman"/>
                <w:bCs/>
                <w:i/>
              </w:rPr>
              <w:t xml:space="preserve"> </w:t>
            </w:r>
            <w:r w:rsidR="00702258" w:rsidRPr="00BC26CE">
              <w:rPr>
                <w:rFonts w:ascii="Times New Roman" w:hAnsi="Times New Roman"/>
                <w:bCs/>
                <w:i/>
              </w:rPr>
              <w:t xml:space="preserve">                               </w:t>
            </w:r>
            <w:r w:rsidR="00687065">
              <w:rPr>
                <w:rFonts w:ascii="Times New Roman" w:hAnsi="Times New Roman"/>
                <w:bCs/>
                <w:i/>
                <w:sz w:val="20"/>
                <w:szCs w:val="20"/>
              </w:rPr>
              <w:t>(укажите</w:t>
            </w:r>
            <w:r w:rsidR="00702258" w:rsidRPr="001B6DA3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</w:tr>
      <w:tr w:rsidR="00227C59" w:rsidRPr="001B6DA3" w14:paraId="65682701" w14:textId="77777777" w:rsidTr="00D6324F">
        <w:trPr>
          <w:trHeight w:val="606"/>
        </w:trPr>
        <w:tc>
          <w:tcPr>
            <w:tcW w:w="2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401" w14:textId="736B6208" w:rsidR="00702258" w:rsidRPr="001B6DA3" w:rsidRDefault="00702258" w:rsidP="00687065">
            <w:pPr>
              <w:pStyle w:val="affff2"/>
              <w:shd w:val="clear" w:color="auto" w:fill="FFFFFF"/>
              <w:spacing w:beforeLines="60" w:before="144" w:afterLines="60" w:after="144"/>
              <w:ind w:left="0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1B6DA3">
              <w:rPr>
                <w:rFonts w:ascii="Times New Roman" w:hAnsi="Times New Roman"/>
                <w:bCs/>
              </w:rPr>
              <w:t>Порядо</w:t>
            </w:r>
            <w:r w:rsidR="00687065">
              <w:rPr>
                <w:rFonts w:ascii="Times New Roman" w:hAnsi="Times New Roman"/>
                <w:bCs/>
              </w:rPr>
              <w:t>к предоставления документации</w:t>
            </w:r>
          </w:p>
        </w:tc>
        <w:tc>
          <w:tcPr>
            <w:tcW w:w="2464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6354" w14:textId="7C012F7E" w:rsidR="00702258" w:rsidRDefault="00E70019" w:rsidP="001A53E1">
            <w:pPr>
              <w:shd w:val="clear" w:color="auto" w:fill="FFFFFF"/>
              <w:spacing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</w:rPr>
                <w:id w:val="-107982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258" w:rsidRPr="001B6DA3">
              <w:rPr>
                <w:rFonts w:ascii="Times New Roman" w:hAnsi="Times New Roman"/>
                <w:sz w:val="20"/>
                <w:szCs w:val="20"/>
              </w:rPr>
              <w:t xml:space="preserve"> Полный</w:t>
            </w:r>
            <w:r w:rsidR="00702258" w:rsidRPr="001B6DA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02258" w:rsidRPr="001B6DA3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14:paraId="22DBCD85" w14:textId="0EEB6E83" w:rsidR="00702258" w:rsidRPr="001B6DA3" w:rsidRDefault="00E7001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sdt>
              <w:sdtPr>
                <w:rPr>
                  <w:rFonts w:ascii="Times New Roman" w:hAnsi="Times New Roman"/>
                </w:rPr>
                <w:id w:val="9911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A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258" w:rsidRPr="001B6DA3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702258" w:rsidRPr="001B6DA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02258" w:rsidRPr="001B6DA3">
              <w:rPr>
                <w:rFonts w:ascii="Times New Roman" w:hAnsi="Times New Roman"/>
                <w:sz w:val="20"/>
                <w:szCs w:val="20"/>
              </w:rPr>
              <w:t>частям</w:t>
            </w:r>
          </w:p>
        </w:tc>
      </w:tr>
      <w:tr w:rsidR="00CF5BE0" w:rsidRPr="00687065" w14:paraId="3765F25A" w14:textId="77777777" w:rsidTr="00D6324F">
        <w:trPr>
          <w:trHeight w:val="454"/>
        </w:trPr>
        <w:tc>
          <w:tcPr>
            <w:tcW w:w="41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49A" w14:textId="0F800F2E" w:rsidR="00CF5BE0" w:rsidRPr="00944393" w:rsidRDefault="00CF5BE0" w:rsidP="002275DF">
            <w:pPr>
              <w:pStyle w:val="affff2"/>
              <w:shd w:val="clear" w:color="auto" w:fill="FFFFFF"/>
              <w:spacing w:after="0"/>
              <w:ind w:left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944393">
              <w:rPr>
                <w:rFonts w:ascii="Times New Roman" w:hAnsi="Times New Roman"/>
                <w:bCs/>
                <w:color w:val="000000" w:themeColor="text1"/>
              </w:rPr>
              <w:t>Планируемая дата предоставления полного комплекта</w:t>
            </w:r>
            <w:r w:rsidR="00DB1506" w:rsidRPr="00944393">
              <w:rPr>
                <w:rFonts w:ascii="Times New Roman" w:hAnsi="Times New Roman"/>
                <w:bCs/>
                <w:color w:val="000000" w:themeColor="text1"/>
              </w:rPr>
              <w:t xml:space="preserve"> документации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51AC" w14:textId="77777777" w:rsidR="00CF5BE0" w:rsidRPr="00687065" w:rsidRDefault="00CF5BE0" w:rsidP="00687065">
            <w:pPr>
              <w:pStyle w:val="affff2"/>
              <w:shd w:val="clear" w:color="auto" w:fill="FFFFFF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D363E0" w:rsidRPr="00687065" w14:paraId="5EB036D6" w14:textId="77777777" w:rsidTr="00D6324F">
        <w:trPr>
          <w:trHeight w:val="454"/>
        </w:trPr>
        <w:tc>
          <w:tcPr>
            <w:tcW w:w="41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17C" w14:textId="7CCF9C95" w:rsidR="00D363E0" w:rsidRPr="00944393" w:rsidRDefault="00D363E0" w:rsidP="00A578EC">
            <w:pPr>
              <w:pStyle w:val="affff2"/>
              <w:shd w:val="clear" w:color="auto" w:fill="FFFFFF"/>
              <w:spacing w:after="0"/>
              <w:ind w:left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944393">
              <w:rPr>
                <w:rFonts w:ascii="Times New Roman" w:hAnsi="Times New Roman"/>
                <w:bCs/>
                <w:color w:val="000000" w:themeColor="text1"/>
              </w:rPr>
              <w:t>Планируемая дата пред</w:t>
            </w:r>
            <w:r w:rsidR="00EC6CA6" w:rsidRPr="00944393">
              <w:rPr>
                <w:rFonts w:ascii="Times New Roman" w:hAnsi="Times New Roman"/>
                <w:bCs/>
                <w:color w:val="000000" w:themeColor="text1"/>
              </w:rPr>
              <w:t>о</w:t>
            </w:r>
            <w:r w:rsidRPr="00944393">
              <w:rPr>
                <w:rFonts w:ascii="Times New Roman" w:hAnsi="Times New Roman"/>
                <w:bCs/>
                <w:color w:val="000000" w:themeColor="text1"/>
              </w:rPr>
              <w:t>ставления последней партии документации</w:t>
            </w:r>
            <w:r w:rsidR="002275DF" w:rsidRPr="0094439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2275DF" w:rsidRPr="00944393">
              <w:rPr>
                <w:rFonts w:ascii="Times New Roman" w:hAnsi="Times New Roman"/>
                <w:bCs/>
                <w:color w:val="000000" w:themeColor="text1"/>
                <w:u w:val="single"/>
              </w:rPr>
              <w:t>(в случае предоставления документации по частям)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6B7" w14:textId="77777777" w:rsidR="00D363E0" w:rsidRPr="00687065" w:rsidRDefault="00D363E0" w:rsidP="00D363E0">
            <w:pPr>
              <w:pStyle w:val="affff2"/>
              <w:shd w:val="clear" w:color="auto" w:fill="FFFFFF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D363E0" w:rsidRPr="00687065" w14:paraId="364B7B76" w14:textId="77777777" w:rsidTr="00D6324F">
        <w:trPr>
          <w:trHeight w:val="454"/>
        </w:trPr>
        <w:tc>
          <w:tcPr>
            <w:tcW w:w="41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F36B" w14:textId="4AC2FD6A" w:rsidR="00D363E0" w:rsidRPr="00687065" w:rsidRDefault="00D363E0" w:rsidP="00D363E0">
            <w:pPr>
              <w:pStyle w:val="affff2"/>
              <w:shd w:val="clear" w:color="auto" w:fill="FFFFFF"/>
              <w:spacing w:after="0"/>
              <w:ind w:left="0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1B6DA3">
              <w:rPr>
                <w:rFonts w:ascii="Times New Roman" w:hAnsi="Times New Roman"/>
                <w:bCs/>
              </w:rPr>
              <w:t>Дата</w:t>
            </w:r>
            <w:r>
              <w:rPr>
                <w:rFonts w:ascii="Times New Roman" w:hAnsi="Times New Roman"/>
                <w:bCs/>
              </w:rPr>
              <w:t>(даты)</w:t>
            </w:r>
            <w:r w:rsidRPr="00687065">
              <w:rPr>
                <w:rFonts w:ascii="Times New Roman" w:hAnsi="Times New Roman"/>
                <w:bCs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контракта</w:t>
            </w:r>
            <w:r>
              <w:rPr>
                <w:rFonts w:ascii="Times New Roman" w:hAnsi="Times New Roman"/>
                <w:bCs/>
              </w:rPr>
              <w:t xml:space="preserve"> (контрактов)</w:t>
            </w:r>
            <w:r w:rsidRPr="00687065">
              <w:rPr>
                <w:rFonts w:ascii="Times New Roman" w:hAnsi="Times New Roman"/>
                <w:bCs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на</w:t>
            </w:r>
            <w:r w:rsidRPr="00687065">
              <w:rPr>
                <w:rFonts w:ascii="Times New Roman" w:hAnsi="Times New Roman"/>
                <w:bCs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постройку</w:t>
            </w:r>
            <w:r w:rsidRPr="00687065">
              <w:rPr>
                <w:rFonts w:ascii="Times New Roman" w:hAnsi="Times New Roman"/>
                <w:bCs/>
              </w:rPr>
              <w:t xml:space="preserve">/ </w:t>
            </w:r>
            <w:r w:rsidRPr="001B6DA3">
              <w:rPr>
                <w:rFonts w:ascii="Times New Roman" w:hAnsi="Times New Roman"/>
                <w:bCs/>
              </w:rPr>
              <w:t>переоборудование</w:t>
            </w:r>
            <w:r w:rsidRPr="00687065">
              <w:rPr>
                <w:rFonts w:ascii="Times New Roman" w:hAnsi="Times New Roman"/>
                <w:bCs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судна</w:t>
            </w:r>
            <w:r w:rsidR="00C56644">
              <w:rPr>
                <w:rFonts w:ascii="Times New Roman" w:hAnsi="Times New Roman"/>
              </w:rPr>
              <w:t>/плавучего объекта</w:t>
            </w:r>
            <w:r w:rsidRPr="00687065">
              <w:rPr>
                <w:rFonts w:ascii="Times New Roman" w:hAnsi="Times New Roman"/>
                <w:bCs/>
              </w:rPr>
              <w:t xml:space="preserve">/ </w:t>
            </w:r>
            <w:r w:rsidRPr="001B6DA3">
              <w:rPr>
                <w:rFonts w:ascii="Times New Roman" w:hAnsi="Times New Roman"/>
                <w:bCs/>
              </w:rPr>
              <w:t>серии</w:t>
            </w:r>
            <w:r w:rsidRPr="00687065">
              <w:rPr>
                <w:rFonts w:ascii="Times New Roman" w:hAnsi="Times New Roman"/>
                <w:bCs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судов</w:t>
            </w:r>
            <w:r w:rsidR="009512F6" w:rsidRPr="009512F6">
              <w:rPr>
                <w:rFonts w:ascii="Times New Roman" w:hAnsi="Times New Roman"/>
                <w:bCs/>
                <w:vertAlign w:val="superscript"/>
              </w:rPr>
              <w:fldChar w:fldCharType="begin"/>
            </w:r>
            <w:r w:rsidR="009512F6" w:rsidRPr="009512F6">
              <w:rPr>
                <w:rFonts w:ascii="Times New Roman" w:hAnsi="Times New Roman"/>
                <w:bCs/>
                <w:vertAlign w:val="superscript"/>
              </w:rPr>
              <w:instrText xml:space="preserve"> NOTEREF _Ref190855638 \h </w:instrText>
            </w:r>
            <w:r w:rsidR="009512F6">
              <w:rPr>
                <w:rFonts w:ascii="Times New Roman" w:hAnsi="Times New Roman"/>
                <w:bCs/>
                <w:vertAlign w:val="superscript"/>
              </w:rPr>
              <w:instrText xml:space="preserve"> \* MERGEFORMAT </w:instrText>
            </w:r>
            <w:r w:rsidR="009512F6" w:rsidRPr="009512F6">
              <w:rPr>
                <w:rFonts w:ascii="Times New Roman" w:hAnsi="Times New Roman"/>
                <w:bCs/>
                <w:vertAlign w:val="superscript"/>
              </w:rPr>
            </w:r>
            <w:r w:rsidR="009512F6" w:rsidRPr="009512F6">
              <w:rPr>
                <w:rFonts w:ascii="Times New Roman" w:hAnsi="Times New Roman"/>
                <w:bCs/>
                <w:vertAlign w:val="superscript"/>
              </w:rPr>
              <w:fldChar w:fldCharType="separate"/>
            </w:r>
            <w:r w:rsidR="009512F6" w:rsidRPr="009512F6">
              <w:rPr>
                <w:rFonts w:ascii="Times New Roman" w:hAnsi="Times New Roman"/>
                <w:bCs/>
                <w:vertAlign w:val="superscript"/>
              </w:rPr>
              <w:t>3</w:t>
            </w:r>
            <w:r w:rsidR="009512F6" w:rsidRPr="009512F6">
              <w:rPr>
                <w:rFonts w:ascii="Times New Roman" w:hAnsi="Times New Roman"/>
                <w:bCs/>
                <w:vertAlign w:val="superscript"/>
              </w:rPr>
              <w:fldChar w:fldCharType="end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B408" w14:textId="5E151F7A" w:rsidR="00D363E0" w:rsidRPr="00687065" w:rsidRDefault="00D363E0" w:rsidP="00D363E0">
            <w:pPr>
              <w:pStyle w:val="affff2"/>
              <w:shd w:val="clear" w:color="auto" w:fill="FFFFFF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D363E0" w:rsidRPr="0021548D" w14:paraId="6F71A38B" w14:textId="77777777" w:rsidTr="00D6324F">
        <w:trPr>
          <w:trHeight w:val="20"/>
        </w:trPr>
        <w:tc>
          <w:tcPr>
            <w:tcW w:w="2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0310" w14:textId="281CB698" w:rsidR="00D363E0" w:rsidRPr="00A86E38" w:rsidRDefault="00D363E0" w:rsidP="00D363E0">
            <w:pPr>
              <w:pStyle w:val="affff2"/>
              <w:shd w:val="clear" w:color="auto" w:fill="FFFFFF"/>
              <w:spacing w:beforeLines="60" w:before="144" w:afterLines="60" w:after="144"/>
              <w:ind w:left="0"/>
              <w:contextualSpacing/>
              <w:rPr>
                <w:rFonts w:ascii="Times New Roman" w:hAnsi="Times New Roman"/>
                <w:bCs/>
                <w:lang w:val="en-US"/>
              </w:rPr>
            </w:pPr>
            <w:r w:rsidRPr="001B6DA3">
              <w:rPr>
                <w:rFonts w:ascii="Times New Roman" w:hAnsi="Times New Roman"/>
                <w:bCs/>
              </w:rPr>
              <w:t>Участие</w:t>
            </w:r>
            <w:r w:rsidRPr="00A86E38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иного</w:t>
            </w:r>
            <w:r w:rsidRPr="00A86E38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классификационного</w:t>
            </w:r>
            <w:r w:rsidRPr="00A86E38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общества</w:t>
            </w:r>
          </w:p>
        </w:tc>
        <w:tc>
          <w:tcPr>
            <w:tcW w:w="24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514" w14:textId="7ACAB9F1" w:rsidR="00D363E0" w:rsidRPr="00687065" w:rsidRDefault="00E70019" w:rsidP="00D363E0">
            <w:pPr>
              <w:shd w:val="clear" w:color="auto" w:fill="FFFFFF"/>
              <w:spacing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5345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E0"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3E0" w:rsidRPr="00687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63E0" w:rsidRPr="001B6DA3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37718AE5" w14:textId="7F322790" w:rsidR="00D363E0" w:rsidRDefault="00E70019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vertAlign w:val="superscript"/>
              </w:rPr>
            </w:pPr>
            <w:sdt>
              <w:sdtPr>
                <w:rPr>
                  <w:rFonts w:ascii="Times New Roman" w:hAnsi="Times New Roman"/>
                </w:rPr>
                <w:id w:val="-85633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E0"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3E0" w:rsidRPr="00687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63E0" w:rsidRPr="00F527F6">
              <w:rPr>
                <w:rFonts w:ascii="Times New Roman" w:hAnsi="Times New Roman"/>
                <w:sz w:val="20"/>
              </w:rPr>
              <w:t>Совместный</w:t>
            </w:r>
            <w:r w:rsidR="00D363E0" w:rsidRPr="00687065">
              <w:rPr>
                <w:rFonts w:ascii="Times New Roman" w:hAnsi="Times New Roman"/>
                <w:sz w:val="20"/>
              </w:rPr>
              <w:t xml:space="preserve"> </w:t>
            </w:r>
            <w:r w:rsidR="00D25400" w:rsidRPr="00F527F6">
              <w:rPr>
                <w:rFonts w:ascii="Times New Roman" w:hAnsi="Times New Roman"/>
                <w:sz w:val="20"/>
              </w:rPr>
              <w:t>класс</w:t>
            </w:r>
            <w:r w:rsidR="009512F6" w:rsidRPr="009512F6">
              <w:rPr>
                <w:rFonts w:ascii="Times New Roman" w:hAnsi="Times New Roman"/>
                <w:sz w:val="20"/>
                <w:vertAlign w:val="superscript"/>
              </w:rPr>
              <w:fldChar w:fldCharType="begin"/>
            </w:r>
            <w:r w:rsidR="009512F6" w:rsidRPr="009512F6">
              <w:rPr>
                <w:rFonts w:ascii="Times New Roman" w:hAnsi="Times New Roman"/>
                <w:sz w:val="20"/>
                <w:vertAlign w:val="superscript"/>
              </w:rPr>
              <w:instrText xml:space="preserve"> NOTEREF _Ref190855998 \h </w:instrText>
            </w:r>
            <w:r w:rsidR="009512F6">
              <w:rPr>
                <w:rFonts w:ascii="Times New Roman" w:hAnsi="Times New Roman"/>
                <w:sz w:val="20"/>
                <w:vertAlign w:val="superscript"/>
              </w:rPr>
              <w:instrText xml:space="preserve"> \* MERGEFORMAT </w:instrText>
            </w:r>
            <w:r w:rsidR="009512F6" w:rsidRPr="009512F6">
              <w:rPr>
                <w:rFonts w:ascii="Times New Roman" w:hAnsi="Times New Roman"/>
                <w:sz w:val="20"/>
                <w:vertAlign w:val="superscript"/>
              </w:rPr>
            </w:r>
            <w:r w:rsidR="009512F6" w:rsidRPr="009512F6">
              <w:rPr>
                <w:rFonts w:ascii="Times New Roman" w:hAnsi="Times New Roman"/>
                <w:sz w:val="20"/>
                <w:vertAlign w:val="superscript"/>
              </w:rPr>
              <w:fldChar w:fldCharType="separate"/>
            </w:r>
            <w:r w:rsidR="009512F6" w:rsidRPr="009512F6">
              <w:rPr>
                <w:rFonts w:ascii="Times New Roman" w:hAnsi="Times New Roman"/>
                <w:sz w:val="20"/>
                <w:vertAlign w:val="superscript"/>
              </w:rPr>
              <w:t>5</w:t>
            </w:r>
            <w:r w:rsidR="009512F6" w:rsidRPr="009512F6">
              <w:rPr>
                <w:rFonts w:ascii="Times New Roman" w:hAnsi="Times New Roman"/>
                <w:sz w:val="20"/>
                <w:vertAlign w:val="superscript"/>
              </w:rPr>
              <w:fldChar w:fldCharType="end"/>
            </w:r>
          </w:p>
          <w:p w14:paraId="7317B46D" w14:textId="24F78EEA" w:rsidR="00D363E0" w:rsidRPr="00687065" w:rsidRDefault="00E70019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00435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E0"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3E0" w:rsidRPr="00687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63E0" w:rsidRPr="001B6DA3">
              <w:rPr>
                <w:rFonts w:ascii="Times New Roman" w:hAnsi="Times New Roman"/>
                <w:sz w:val="20"/>
                <w:szCs w:val="20"/>
              </w:rPr>
              <w:t>Двойной</w:t>
            </w:r>
            <w:r w:rsidR="00D363E0" w:rsidRPr="00687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63E0" w:rsidRPr="001B6DA3">
              <w:rPr>
                <w:rFonts w:ascii="Times New Roman" w:hAnsi="Times New Roman"/>
                <w:sz w:val="20"/>
                <w:szCs w:val="20"/>
              </w:rPr>
              <w:t>класс</w:t>
            </w:r>
            <w:bookmarkStart w:id="3" w:name="_Ref190855998"/>
            <w:r w:rsidR="00D363E0" w:rsidRPr="001B6DA3">
              <w:rPr>
                <w:rStyle w:val="affff6"/>
                <w:rFonts w:ascii="Times New Roman" w:hAnsi="Times New Roman"/>
                <w:sz w:val="20"/>
                <w:szCs w:val="20"/>
                <w:lang w:val="en-US"/>
              </w:rPr>
              <w:footnoteReference w:id="5"/>
            </w:r>
            <w:bookmarkEnd w:id="3"/>
          </w:p>
        </w:tc>
      </w:tr>
      <w:tr w:rsidR="00D363E0" w:rsidRPr="00702258" w14:paraId="33B20538" w14:textId="77777777" w:rsidTr="00F527F6">
        <w:trPr>
          <w:trHeight w:val="4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5F9E" w14:textId="68DE16F5" w:rsidR="00D363E0" w:rsidRPr="00A86E38" w:rsidRDefault="00D363E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Проектный</w:t>
            </w:r>
            <w:r w:rsidRPr="00A86E38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предполагаемый</w:t>
            </w:r>
            <w:r w:rsidRPr="00A86E38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символ</w:t>
            </w:r>
            <w:r w:rsidRPr="00A86E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класса</w:t>
            </w:r>
            <w:r w:rsidRPr="00A86E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РС</w:t>
            </w:r>
            <w:r w:rsidRPr="001B6DA3">
              <w:rPr>
                <w:rStyle w:val="affff6"/>
                <w:rFonts w:ascii="Times New Roman" w:hAnsi="Times New Roman"/>
                <w:bCs/>
                <w:sz w:val="20"/>
                <w:szCs w:val="20"/>
              </w:rPr>
              <w:footnoteReference w:id="6"/>
            </w:r>
          </w:p>
        </w:tc>
      </w:tr>
      <w:tr w:rsidR="00D363E0" w:rsidRPr="00702258" w14:paraId="3BBE29DC" w14:textId="77777777" w:rsidTr="006A7FED">
        <w:trPr>
          <w:trHeight w:val="48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F2C5" w14:textId="77777777" w:rsidR="00D363E0" w:rsidRPr="00A86E38" w:rsidRDefault="00D363E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63E0" w:rsidRPr="00687065" w14:paraId="66F0CA90" w14:textId="77777777" w:rsidTr="00D6324F">
        <w:trPr>
          <w:trHeight w:val="454"/>
        </w:trPr>
        <w:tc>
          <w:tcPr>
            <w:tcW w:w="3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5DC1" w14:textId="264AF6DD" w:rsidR="00D363E0" w:rsidRPr="001B6DA3" w:rsidRDefault="00D363E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732D6">
              <w:rPr>
                <w:rFonts w:ascii="Times New Roman" w:hAnsi="Times New Roman"/>
                <w:bCs/>
                <w:sz w:val="20"/>
                <w:szCs w:val="20"/>
              </w:rPr>
              <w:t>Строительный номер головного судна</w:t>
            </w:r>
            <w:r w:rsidR="00C56644" w:rsidRPr="00C56644">
              <w:rPr>
                <w:rFonts w:ascii="Times New Roman" w:hAnsi="Times New Roman"/>
                <w:bCs/>
                <w:sz w:val="20"/>
                <w:szCs w:val="20"/>
              </w:rPr>
              <w:t>/плавучего объекта</w:t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ldChar w:fldCharType="begin"/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instrText xml:space="preserve"> NOTEREF _Ref190855638 \h </w:instrText>
            </w:r>
            <w:r w:rsid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instrText xml:space="preserve"> \* MERGEFORMAT </w:instrText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ldChar w:fldCharType="separate"/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ldChar w:fldCharType="end"/>
            </w:r>
            <w:r w:rsidRPr="00A732D6">
              <w:rPr>
                <w:rFonts w:ascii="Times New Roman" w:hAnsi="Times New Roman"/>
                <w:bCs/>
                <w:sz w:val="20"/>
                <w:szCs w:val="20"/>
              </w:rPr>
              <w:t xml:space="preserve"> (если известен)</w:t>
            </w:r>
            <w:r w:rsidRPr="00A732D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F4D" w14:textId="77777777" w:rsidR="00D363E0" w:rsidRPr="00687065" w:rsidRDefault="00D363E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363E0" w:rsidRPr="00687065" w14:paraId="54375C67" w14:textId="77777777" w:rsidTr="00D6324F">
        <w:trPr>
          <w:trHeight w:val="454"/>
        </w:trPr>
        <w:tc>
          <w:tcPr>
            <w:tcW w:w="3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4FE2" w14:textId="03D563B4" w:rsidR="00D363E0" w:rsidRPr="00687065" w:rsidRDefault="00D363E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</w:rPr>
            </w:pP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Строительные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номера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судов</w:t>
            </w:r>
            <w:r w:rsidR="007E6639">
              <w:rPr>
                <w:rFonts w:ascii="Times New Roman" w:hAnsi="Times New Roman"/>
                <w:bCs/>
                <w:sz w:val="20"/>
                <w:szCs w:val="20"/>
              </w:rPr>
              <w:t xml:space="preserve"> (плавучих объектов)</w:t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ldChar w:fldCharType="begin"/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instrText xml:space="preserve"> NOTEREF _Ref190855638 \h </w:instrText>
            </w:r>
            <w:r w:rsid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instrText xml:space="preserve"> \* MERGEFORMAT </w:instrText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ldChar w:fldCharType="separate"/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ldChar w:fldCharType="end"/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входящих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контракт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(контракты)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если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известны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F46" w14:textId="2DB4559E" w:rsidR="00D363E0" w:rsidRPr="00687065" w:rsidRDefault="00D363E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25400" w:rsidRPr="00687065" w14:paraId="76492C92" w14:textId="77777777" w:rsidTr="00D6324F">
        <w:trPr>
          <w:trHeight w:val="454"/>
        </w:trPr>
        <w:tc>
          <w:tcPr>
            <w:tcW w:w="3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2125" w14:textId="56C110AF" w:rsidR="00D25400" w:rsidRPr="001B6DA3" w:rsidRDefault="00D2540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Способ предоставления документации на рассмотрение</w:t>
            </w:r>
          </w:p>
        </w:tc>
        <w:tc>
          <w:tcPr>
            <w:tcW w:w="1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9B7C" w14:textId="5A800236" w:rsidR="00D25400" w:rsidRDefault="00E70019" w:rsidP="00D25400">
            <w:pPr>
              <w:shd w:val="clear" w:color="auto" w:fill="FFFFFF"/>
              <w:spacing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92476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00" w:rsidRPr="001B6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5400" w:rsidRPr="00E621A3">
              <w:rPr>
                <w:rFonts w:ascii="Times New Roman" w:hAnsi="Times New Roman"/>
                <w:sz w:val="20"/>
                <w:szCs w:val="20"/>
              </w:rPr>
              <w:t>С использованием специализированной системы РС, предназначенной для автоматизации процесса рассмотрения</w:t>
            </w:r>
          </w:p>
          <w:p w14:paraId="7BE1C35B" w14:textId="77777777" w:rsidR="00D20EC9" w:rsidRPr="00E621A3" w:rsidRDefault="00D20EC9" w:rsidP="00D25400">
            <w:pPr>
              <w:shd w:val="clear" w:color="auto" w:fill="FFFFFF"/>
              <w:spacing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A1CA0E3" w14:textId="780B3D68" w:rsidR="00D25400" w:rsidRDefault="00E70019" w:rsidP="00D2540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0326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00" w:rsidRPr="001B6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5400">
              <w:rPr>
                <w:rFonts w:ascii="Times New Roman" w:hAnsi="Times New Roman"/>
                <w:sz w:val="20"/>
                <w:szCs w:val="20"/>
              </w:rPr>
              <w:t>Иным способом</w:t>
            </w:r>
          </w:p>
          <w:p w14:paraId="623FBD42" w14:textId="77777777" w:rsidR="00D20EC9" w:rsidRDefault="00D20EC9" w:rsidP="00D2540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B920940" w14:textId="77777777" w:rsidR="00D20EC9" w:rsidRDefault="00D20EC9" w:rsidP="00D25400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614344F2" w14:textId="77777777" w:rsidR="00D20EC9" w:rsidRDefault="00D20EC9" w:rsidP="00D25400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09482B4E" w14:textId="77777777" w:rsidR="00D20EC9" w:rsidRDefault="00D20EC9" w:rsidP="00D25400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3A8F9B4D" w14:textId="77777777" w:rsidR="00D20EC9" w:rsidRDefault="00D20EC9" w:rsidP="00D25400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35AD7576" w14:textId="77777777" w:rsidR="00D20EC9" w:rsidRDefault="00D20EC9" w:rsidP="00D25400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63D17A2E" w14:textId="3245AA92" w:rsidR="00D25400" w:rsidRPr="00687065" w:rsidRDefault="00D25400" w:rsidP="00D25400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(укажите</w:t>
            </w:r>
            <w:r w:rsidRPr="001B6DA3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</w:tr>
      <w:bookmarkEnd w:id="0"/>
    </w:tbl>
    <w:p w14:paraId="7A33E1B1" w14:textId="77777777" w:rsidR="0024678A" w:rsidRDefault="0024678A">
      <w:r>
        <w:br w:type="page"/>
      </w:r>
    </w:p>
    <w:tbl>
      <w:tblPr>
        <w:tblW w:w="5076" w:type="pct"/>
        <w:tblLayout w:type="fixed"/>
        <w:tblLook w:val="0000" w:firstRow="0" w:lastRow="0" w:firstColumn="0" w:lastColumn="0" w:noHBand="0" w:noVBand="0"/>
      </w:tblPr>
      <w:tblGrid>
        <w:gridCol w:w="2128"/>
        <w:gridCol w:w="849"/>
        <w:gridCol w:w="1421"/>
        <w:gridCol w:w="1130"/>
        <w:gridCol w:w="144"/>
        <w:gridCol w:w="566"/>
        <w:gridCol w:w="1349"/>
        <w:gridCol w:w="74"/>
        <w:gridCol w:w="1730"/>
        <w:gridCol w:w="106"/>
      </w:tblGrid>
      <w:tr w:rsidR="00702258" w:rsidRPr="001B6DA3" w14:paraId="172E729A" w14:textId="77777777" w:rsidTr="00AC03D2">
        <w:trPr>
          <w:trHeight w:val="2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01EA5E40" w14:textId="462E8868" w:rsidR="00702258" w:rsidRPr="00D349A1" w:rsidRDefault="00702258" w:rsidP="00687065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Lines="60" w:before="144" w:afterLines="60" w:after="144"/>
              <w:contextualSpacing/>
              <w:rPr>
                <w:rFonts w:ascii="Times New Roman" w:hAnsi="Times New Roman"/>
                <w:u w:val="single"/>
              </w:rPr>
            </w:pPr>
            <w:r w:rsidRPr="001B6DA3">
              <w:rPr>
                <w:rFonts w:ascii="Times New Roman" w:hAnsi="Times New Roman"/>
                <w:b/>
                <w:bCs/>
                <w:u w:val="single"/>
              </w:rPr>
              <w:lastRenderedPageBreak/>
              <w:t>ОСНОВНЫЕ ХАРАКТЕРИСТИКИ СУДНА</w:t>
            </w:r>
            <w:r w:rsidR="00D349A1">
              <w:rPr>
                <w:rFonts w:ascii="Times New Roman" w:hAnsi="Times New Roman"/>
                <w:b/>
                <w:bCs/>
                <w:u w:val="single"/>
              </w:rPr>
              <w:t>/ПЛАВУЧЕГО ОБЪЕКТА</w:t>
            </w:r>
            <w:r w:rsidR="009512F6" w:rsidRPr="009512F6">
              <w:rPr>
                <w:rFonts w:ascii="Times New Roman" w:hAnsi="Times New Roman"/>
                <w:b/>
                <w:bCs/>
                <w:vertAlign w:val="superscript"/>
              </w:rPr>
              <w:fldChar w:fldCharType="begin"/>
            </w:r>
            <w:r w:rsidR="009512F6" w:rsidRPr="009512F6">
              <w:rPr>
                <w:rFonts w:ascii="Times New Roman" w:hAnsi="Times New Roman"/>
                <w:b/>
                <w:bCs/>
                <w:vertAlign w:val="superscript"/>
              </w:rPr>
              <w:instrText xml:space="preserve"> NOTEREF _Ref190855638 \h  \* MERGEFORMAT </w:instrText>
            </w:r>
            <w:r w:rsidR="009512F6" w:rsidRPr="009512F6">
              <w:rPr>
                <w:rFonts w:ascii="Times New Roman" w:hAnsi="Times New Roman"/>
                <w:b/>
                <w:bCs/>
                <w:vertAlign w:val="superscript"/>
              </w:rPr>
            </w:r>
            <w:r w:rsidR="009512F6" w:rsidRPr="009512F6">
              <w:rPr>
                <w:rFonts w:ascii="Times New Roman" w:hAnsi="Times New Roman"/>
                <w:b/>
                <w:bCs/>
                <w:vertAlign w:val="superscript"/>
              </w:rPr>
              <w:fldChar w:fldCharType="separate"/>
            </w:r>
            <w:r w:rsidR="009512F6" w:rsidRPr="009512F6">
              <w:rPr>
                <w:rFonts w:ascii="Times New Roman" w:hAnsi="Times New Roman"/>
                <w:b/>
                <w:bCs/>
                <w:vertAlign w:val="superscript"/>
              </w:rPr>
              <w:t>3</w:t>
            </w:r>
            <w:r w:rsidR="009512F6" w:rsidRPr="009512F6">
              <w:rPr>
                <w:rFonts w:ascii="Times New Roman" w:hAnsi="Times New Roman"/>
                <w:b/>
                <w:bCs/>
                <w:vertAlign w:val="superscript"/>
              </w:rPr>
              <w:fldChar w:fldCharType="end"/>
            </w:r>
          </w:p>
        </w:tc>
      </w:tr>
      <w:tr w:rsidR="00331A41" w:rsidRPr="00687065" w14:paraId="05021115" w14:textId="77777777" w:rsidTr="001137DB">
        <w:trPr>
          <w:trHeight w:val="454"/>
        </w:trPr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62EC6" w14:textId="1C552D5A" w:rsidR="00331A41" w:rsidRPr="00AC03D2" w:rsidRDefault="00331A41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sz w:val="20"/>
                <w:szCs w:val="20"/>
              </w:rPr>
              <w:t>Основной</w:t>
            </w:r>
            <w:r w:rsidRPr="00AC0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sz w:val="20"/>
                <w:szCs w:val="20"/>
              </w:rPr>
              <w:t>тип</w:t>
            </w:r>
            <w:r w:rsidRPr="00AC0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sz w:val="20"/>
                <w:szCs w:val="20"/>
              </w:rPr>
              <w:t>судна</w:t>
            </w:r>
            <w:r w:rsidR="00AC03D2">
              <w:rPr>
                <w:rFonts w:ascii="Times New Roman" w:hAnsi="Times New Roman"/>
                <w:sz w:val="20"/>
                <w:szCs w:val="20"/>
              </w:rPr>
              <w:t>/плавучего объекта</w:t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ldChar w:fldCharType="begin"/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instrText xml:space="preserve"> NOTEREF _Ref190855638 \h </w:instrText>
            </w:r>
            <w:r w:rsid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instrText xml:space="preserve"> \* MERGEFORMAT </w:instrText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ldChar w:fldCharType="separate"/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  <w:r w:rsidR="009512F6" w:rsidRPr="009512F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4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0CAD" w14:textId="1ADB843C" w:rsidR="00331A41" w:rsidRPr="00AC03D2" w:rsidRDefault="00331A41" w:rsidP="000D63A3">
            <w:pPr>
              <w:shd w:val="clear" w:color="auto" w:fill="FFFFFF"/>
              <w:spacing w:beforeLines="60" w:before="144" w:afterLines="60" w:after="144" w:line="240" w:lineRule="auto"/>
              <w:ind w:left="-46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37DB" w:rsidRPr="00645D60" w14:paraId="152367AF" w14:textId="77777777" w:rsidTr="001137DB">
        <w:trPr>
          <w:trHeight w:val="285"/>
        </w:trPr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8FEC" w14:textId="77777777" w:rsidR="001137DB" w:rsidRPr="00331A41" w:rsidRDefault="00E70019" w:rsidP="001137DB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68979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7DB" w:rsidRPr="00331A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37DB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1137DB">
              <w:rPr>
                <w:rFonts w:ascii="Times New Roman" w:hAnsi="Times New Roman"/>
                <w:color w:val="000000"/>
                <w:sz w:val="20"/>
                <w:szCs w:val="20"/>
              </w:rPr>
              <w:t>еждународные рейсы</w:t>
            </w:r>
          </w:p>
        </w:tc>
        <w:tc>
          <w:tcPr>
            <w:tcW w:w="17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63031" w14:textId="27EB8FD8" w:rsidR="001137DB" w:rsidRPr="001137DB" w:rsidRDefault="001137DB" w:rsidP="001137DB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Планируемый</w:t>
            </w:r>
            <w:r w:rsidRPr="001137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район</w:t>
            </w:r>
            <w:r w:rsidRPr="001137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плавания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(для судов)</w:t>
            </w:r>
          </w:p>
        </w:tc>
        <w:tc>
          <w:tcPr>
            <w:tcW w:w="17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3B15F" w14:textId="77777777" w:rsidR="001137DB" w:rsidRPr="001B6DA3" w:rsidRDefault="00E70019" w:rsidP="001137DB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</w:rPr>
                <w:id w:val="-117364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7DB" w:rsidRPr="00331A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137DB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Ограниченный</w:t>
            </w:r>
          </w:p>
          <w:p w14:paraId="6FB88717" w14:textId="77777777" w:rsidR="001137DB" w:rsidRPr="00645D60" w:rsidRDefault="00E70019" w:rsidP="001137DB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</w:rPr>
                <w:id w:val="-40984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7DB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Неограниченный</w:t>
            </w:r>
          </w:p>
        </w:tc>
      </w:tr>
      <w:tr w:rsidR="001137DB" w:rsidRPr="008579E5" w14:paraId="7F0901E5" w14:textId="77777777" w:rsidTr="001137DB">
        <w:trPr>
          <w:trHeight w:val="285"/>
        </w:trPr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4E76" w14:textId="77777777" w:rsidR="001137DB" w:rsidRPr="008579E5" w:rsidRDefault="00E70019" w:rsidP="001137DB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102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8579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7DB" w:rsidRPr="00857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37DB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Посещение</w:t>
            </w:r>
            <w:r w:rsidR="001137DB" w:rsidRPr="008579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137DB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портов</w:t>
            </w:r>
            <w:r w:rsidR="001137DB" w:rsidRPr="008579E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1137DB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якорных</w:t>
            </w:r>
            <w:r w:rsidR="001137DB" w:rsidRPr="008579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137DB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стоянок</w:t>
            </w:r>
            <w:r w:rsidR="001137DB" w:rsidRPr="008579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137DB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1137DB" w:rsidRPr="008579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137DB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портах</w:t>
            </w:r>
            <w:r w:rsidR="001137DB" w:rsidRPr="008579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137DB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ЕС</w:t>
            </w:r>
          </w:p>
        </w:tc>
        <w:tc>
          <w:tcPr>
            <w:tcW w:w="171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CCF3" w14:textId="77777777" w:rsidR="001137DB" w:rsidRPr="008579E5" w:rsidRDefault="001137DB" w:rsidP="001137DB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5613" w14:textId="77777777" w:rsidR="001137DB" w:rsidRPr="008579E5" w:rsidRDefault="001137DB" w:rsidP="001137DB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31A41" w:rsidRPr="00F53AC9" w14:paraId="58E2A0BC" w14:textId="77777777" w:rsidTr="001137DB">
        <w:trPr>
          <w:trHeight w:val="454"/>
        </w:trPr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A81" w14:textId="64D790A5" w:rsidR="00331A41" w:rsidRPr="00A86E38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Проектное водоизмещение, 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97F1" w14:textId="77777777" w:rsidR="00331A41" w:rsidRPr="00A86E38" w:rsidRDefault="00331A41" w:rsidP="000D63A3">
            <w:pPr>
              <w:shd w:val="clear" w:color="auto" w:fill="FFFFFF"/>
              <w:spacing w:beforeLines="60" w:before="144" w:afterLines="60" w:after="144" w:line="240" w:lineRule="auto"/>
              <w:ind w:left="-46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B133" w14:textId="7C641D95" w:rsidR="00331A41" w:rsidRPr="00687065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Валовая вместимость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53CC" w14:textId="02851D3B" w:rsidR="00331A41" w:rsidRPr="001B6DA3" w:rsidRDefault="00331A41" w:rsidP="000D63A3">
            <w:pPr>
              <w:shd w:val="clear" w:color="auto" w:fill="FFFFFF"/>
              <w:spacing w:beforeLines="60" w:before="144" w:afterLines="60" w:after="144" w:line="240" w:lineRule="auto"/>
              <w:ind w:left="-46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44E52" w:rsidRPr="001B6DA3" w14:paraId="30F41B96" w14:textId="77777777" w:rsidTr="001137DB">
        <w:trPr>
          <w:trHeight w:val="45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65D0E" w14:textId="3DD96EB7" w:rsidR="00C44E52" w:rsidRPr="00687065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Длина наибольшая, 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81487" w14:textId="12D45183" w:rsidR="00C44E52" w:rsidRPr="00A86E38" w:rsidRDefault="00C44E52" w:rsidP="000D63A3">
            <w:pPr>
              <w:shd w:val="clear" w:color="auto" w:fill="FFFFFF"/>
              <w:spacing w:beforeLines="60" w:before="144" w:afterLines="60" w:after="144" w:line="240" w:lineRule="auto"/>
              <w:ind w:left="-46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6F351" w14:textId="02D33284" w:rsidR="00C44E52" w:rsidRPr="0024678A" w:rsidRDefault="00C44E52" w:rsidP="0068706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  <w:r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Силовой</w:t>
            </w:r>
            <w:r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установки</w:t>
            </w:r>
            <w:r w:rsidR="00466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(для судов)</w:t>
            </w:r>
          </w:p>
        </w:tc>
        <w:tc>
          <w:tcPr>
            <w:tcW w:w="268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93BE4" w14:textId="796235ED" w:rsidR="00C44E52" w:rsidRPr="0024678A" w:rsidRDefault="00E7001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9143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52" w:rsidRPr="002467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E52"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Дизельная</w:t>
            </w:r>
            <w:r w:rsidR="00C44E52"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установка</w:t>
            </w:r>
          </w:p>
          <w:p w14:paraId="4B1B3F5E" w14:textId="0C653AFC" w:rsidR="00C44E52" w:rsidRPr="0024678A" w:rsidRDefault="00E7001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69190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52" w:rsidRPr="002467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E52"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Паротурбинная</w:t>
            </w:r>
            <w:r w:rsidR="00C44E52"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установка</w:t>
            </w:r>
          </w:p>
          <w:p w14:paraId="6F5AD30F" w14:textId="23B428F8" w:rsidR="00C44E52" w:rsidRPr="0024678A" w:rsidRDefault="00E7001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25002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52" w:rsidRPr="002467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E52"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Газотурбинная</w:t>
            </w:r>
            <w:r w:rsidR="00C44E52"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установка</w:t>
            </w:r>
          </w:p>
          <w:p w14:paraId="0A5FE575" w14:textId="41F7BF89" w:rsidR="00C44E52" w:rsidRPr="0021548D" w:rsidRDefault="00E7001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67553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52" w:rsidRPr="00215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E52" w:rsidRPr="002154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Турбо</w:t>
            </w:r>
            <w:r w:rsidR="00C44E52" w:rsidRPr="002154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электрическая</w:t>
            </w:r>
            <w:r w:rsidR="00C44E52" w:rsidRPr="002154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установка</w:t>
            </w:r>
          </w:p>
          <w:p w14:paraId="1BF2687D" w14:textId="4BFB7E4B" w:rsidR="00C44E52" w:rsidRPr="001B6DA3" w:rsidRDefault="00E7001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11702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87065">
              <w:rPr>
                <w:rFonts w:ascii="Times New Roman" w:hAnsi="Times New Roman"/>
                <w:color w:val="000000"/>
                <w:sz w:val="20"/>
                <w:szCs w:val="20"/>
              </w:rPr>
              <w:t>Дизель-электрическая установка</w:t>
            </w:r>
          </w:p>
          <w:p w14:paraId="3D9F329E" w14:textId="5BF3559C" w:rsidR="00C44E52" w:rsidRPr="001B6DA3" w:rsidRDefault="00E7001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97412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70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Другое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AE2917D" w14:textId="47C0F93F" w:rsidR="00C44E52" w:rsidRPr="001B6DA3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6DA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                    </w:t>
            </w:r>
            <w:r w:rsidRPr="001B6DA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(</w:t>
            </w:r>
            <w:r w:rsidRPr="001B6DA3">
              <w:rPr>
                <w:rFonts w:ascii="Times New Roman" w:hAnsi="Times New Roman"/>
                <w:bCs/>
                <w:i/>
                <w:sz w:val="20"/>
                <w:szCs w:val="20"/>
              </w:rPr>
              <w:t>укажите</w:t>
            </w:r>
            <w:r w:rsidRPr="001B6DA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)</w:t>
            </w:r>
          </w:p>
        </w:tc>
      </w:tr>
      <w:tr w:rsidR="00C44E52" w:rsidRPr="001B6DA3" w14:paraId="48F631A9" w14:textId="77777777" w:rsidTr="001137DB">
        <w:trPr>
          <w:trHeight w:val="45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E7BA2" w14:textId="47C57803" w:rsidR="00C44E52" w:rsidRPr="00687065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Ширина, 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9DBFA" w14:textId="77777777" w:rsidR="00C44E52" w:rsidRPr="006A7FED" w:rsidRDefault="00C44E52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8F5C4" w14:textId="77777777" w:rsidR="00C44E52" w:rsidRPr="001B6DA3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2904A" w14:textId="04D10521" w:rsidR="00C44E52" w:rsidRPr="001B6DA3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4E52" w:rsidRPr="001B6DA3" w14:paraId="3EB3CF1B" w14:textId="77777777" w:rsidTr="001137DB">
        <w:trPr>
          <w:trHeight w:val="45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8C15" w14:textId="511C5A55" w:rsidR="00C44E52" w:rsidRPr="001B6DA3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Высота борта, 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F8EB" w14:textId="77777777" w:rsidR="00C44E52" w:rsidRPr="006A7FED" w:rsidRDefault="00C44E52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0972" w14:textId="77777777" w:rsidR="00C44E52" w:rsidRPr="001B6DA3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C04E0" w14:textId="4B438FF5" w:rsidR="00C44E52" w:rsidRPr="001B6DA3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4E52" w:rsidRPr="001B6DA3" w14:paraId="5CC07B90" w14:textId="77777777" w:rsidTr="001137DB">
        <w:trPr>
          <w:trHeight w:val="45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F7A" w14:textId="6603948A" w:rsidR="00C44E52" w:rsidRPr="00E61C14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1C14">
              <w:rPr>
                <w:rFonts w:ascii="Times New Roman" w:hAnsi="Times New Roman"/>
                <w:sz w:val="20"/>
                <w:szCs w:val="20"/>
              </w:rPr>
              <w:t>Осадка, 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4052" w14:textId="77777777" w:rsidR="00C44E52" w:rsidRPr="00E61C14" w:rsidRDefault="00C44E52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4D26" w14:textId="77777777" w:rsidR="00C44E52" w:rsidRPr="00E61C14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0E76" w14:textId="60E93B73" w:rsidR="00C44E52" w:rsidRPr="00E61C14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3F41" w:rsidRPr="001B6DA3" w14:paraId="434E92CC" w14:textId="77777777" w:rsidTr="001137DB">
        <w:trPr>
          <w:trHeight w:val="454"/>
        </w:trPr>
        <w:tc>
          <w:tcPr>
            <w:tcW w:w="2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FF7F" w14:textId="12055105" w:rsidR="00B53F41" w:rsidRPr="00E61C14" w:rsidRDefault="00B53F41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1C14">
              <w:rPr>
                <w:rFonts w:ascii="Times New Roman" w:hAnsi="Times New Roman"/>
                <w:sz w:val="20"/>
                <w:szCs w:val="20"/>
              </w:rPr>
              <w:t>Мощность силовой установки, кВт</w:t>
            </w:r>
            <w:r w:rsidR="00DA41DE">
              <w:rPr>
                <w:rFonts w:ascii="Times New Roman" w:hAnsi="Times New Roman"/>
                <w:sz w:val="20"/>
                <w:szCs w:val="20"/>
              </w:rPr>
              <w:t xml:space="preserve"> (для судов)</w:t>
            </w:r>
          </w:p>
        </w:tc>
        <w:tc>
          <w:tcPr>
            <w:tcW w:w="268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AFC3" w14:textId="77777777" w:rsidR="00B53F41" w:rsidRPr="00E61C14" w:rsidRDefault="00B53F41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8A" w:rsidRPr="001B6DA3" w14:paraId="7DAAF5FE" w14:textId="77777777" w:rsidTr="001137DB">
        <w:trPr>
          <w:trHeight w:val="209"/>
        </w:trPr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7D368" w14:textId="2477EED1" w:rsidR="0024678A" w:rsidRPr="00FB3DD8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Морские районы ГМССБ</w:t>
            </w:r>
            <w:r w:rsidR="00D25400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районы акватории порта</w:t>
            </w:r>
          </w:p>
        </w:tc>
        <w:tc>
          <w:tcPr>
            <w:tcW w:w="1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66B65" w14:textId="2D71C8F0" w:rsidR="0024678A" w:rsidRPr="00FB3DD8" w:rsidRDefault="00E70019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 w:themeColor="text1"/>
                </w:rPr>
                <w:id w:val="-13710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8A" w:rsidRPr="00FB3D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1; </w:t>
            </w:r>
            <w:sdt>
              <w:sdtPr>
                <w:rPr>
                  <w:rFonts w:ascii="Times New Roman" w:hAnsi="Times New Roman"/>
                  <w:color w:val="000000" w:themeColor="text1"/>
                </w:rPr>
                <w:id w:val="-21243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8A" w:rsidRPr="00FB3D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4678A" w:rsidRPr="00FB3D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4678A" w:rsidRPr="00FB3DD8">
              <w:rPr>
                <w:rFonts w:ascii="Times New Roman" w:hAnsi="Times New Roman"/>
                <w:color w:val="000000" w:themeColor="text1"/>
                <w:lang w:val="en-US"/>
              </w:rPr>
              <w:t>A</w:t>
            </w:r>
            <w:r w:rsidR="0024678A" w:rsidRPr="00FB3DD8">
              <w:rPr>
                <w:rFonts w:ascii="Times New Roman" w:hAnsi="Times New Roman"/>
                <w:color w:val="000000" w:themeColor="text1"/>
              </w:rPr>
              <w:t>2</w:t>
            </w:r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sdt>
              <w:sdtPr>
                <w:rPr>
                  <w:rFonts w:ascii="Times New Roman" w:hAnsi="Times New Roman"/>
                  <w:color w:val="000000" w:themeColor="text1"/>
                </w:rPr>
                <w:id w:val="-99318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8A" w:rsidRPr="00FB3D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4678A" w:rsidRPr="00FB3D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4678A" w:rsidRPr="00FB3DD8">
              <w:rPr>
                <w:rFonts w:ascii="Times New Roman" w:hAnsi="Times New Roman"/>
                <w:color w:val="000000" w:themeColor="text1"/>
                <w:lang w:val="en-US"/>
              </w:rPr>
              <w:t>A</w:t>
            </w:r>
            <w:r w:rsidR="0024678A" w:rsidRPr="00FB3DD8">
              <w:rPr>
                <w:rFonts w:ascii="Times New Roman" w:hAnsi="Times New Roman"/>
                <w:color w:val="000000" w:themeColor="text1"/>
              </w:rPr>
              <w:t>3</w:t>
            </w:r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sdt>
              <w:sdtPr>
                <w:rPr>
                  <w:rFonts w:ascii="Times New Roman" w:hAnsi="Times New Roman"/>
                  <w:color w:val="000000" w:themeColor="text1"/>
                </w:rPr>
                <w:id w:val="-15220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8A" w:rsidRPr="00FB3D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D25400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sdt>
              <w:sdtPr>
                <w:rPr>
                  <w:rFonts w:ascii="Times New Roman" w:hAnsi="Times New Roman"/>
                  <w:color w:val="000000" w:themeColor="text1"/>
                </w:rPr>
                <w:id w:val="198341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00" w:rsidRPr="00FB3D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25400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Внутренний рейд;</w:t>
            </w:r>
            <w:r w:rsidR="00D25400" w:rsidRPr="00FB3DD8">
              <w:rPr>
                <w:rFonts w:ascii="Times New Roman" w:hAnsi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 w:themeColor="text1"/>
                </w:rPr>
                <w:id w:val="20999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00" w:rsidRPr="00FB3D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25400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Внешний рейд</w:t>
            </w:r>
          </w:p>
        </w:tc>
        <w:tc>
          <w:tcPr>
            <w:tcW w:w="67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0B2A" w14:textId="0C59181F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1C14">
              <w:rPr>
                <w:rFonts w:ascii="Times New Roman" w:hAnsi="Times New Roman"/>
                <w:sz w:val="20"/>
                <w:szCs w:val="20"/>
              </w:rPr>
              <w:t>Кол-во людей на борту</w:t>
            </w:r>
          </w:p>
        </w:tc>
        <w:tc>
          <w:tcPr>
            <w:tcW w:w="1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91DE" w14:textId="09571728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1C14">
              <w:rPr>
                <w:rFonts w:ascii="Times New Roman" w:hAnsi="Times New Roman"/>
                <w:sz w:val="20"/>
                <w:szCs w:val="20"/>
              </w:rPr>
              <w:t>Экипаж</w:t>
            </w:r>
          </w:p>
        </w:tc>
        <w:tc>
          <w:tcPr>
            <w:tcW w:w="10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E293" w14:textId="3D626939" w:rsidR="0024678A" w:rsidRPr="00A504F2" w:rsidRDefault="0024678A" w:rsidP="00851B05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4678A" w:rsidRPr="001B6DA3" w14:paraId="4BDF4EE0" w14:textId="77777777" w:rsidTr="001137DB">
        <w:trPr>
          <w:trHeight w:val="208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BF1D1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A9C8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622BD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E029" w14:textId="17C439A8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1C14">
              <w:rPr>
                <w:rFonts w:ascii="Times New Roman" w:hAnsi="Times New Roman"/>
                <w:sz w:val="20"/>
                <w:szCs w:val="20"/>
              </w:rPr>
              <w:t>Пассажиры</w:t>
            </w:r>
          </w:p>
        </w:tc>
        <w:tc>
          <w:tcPr>
            <w:tcW w:w="10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98A2" w14:textId="7D803DFC" w:rsidR="0024678A" w:rsidRPr="00A504F2" w:rsidRDefault="0024678A" w:rsidP="00851B05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8A" w:rsidRPr="001B6DA3" w14:paraId="4D3FAFFF" w14:textId="77777777" w:rsidTr="001137DB">
        <w:trPr>
          <w:trHeight w:val="208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C0EA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2AD2B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A3480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2E5B" w14:textId="3376E3D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1C14">
              <w:rPr>
                <w:rFonts w:ascii="Times New Roman" w:hAnsi="Times New Roman"/>
                <w:sz w:val="20"/>
                <w:szCs w:val="20"/>
              </w:rPr>
              <w:t>Спец. персонал</w:t>
            </w:r>
          </w:p>
        </w:tc>
        <w:tc>
          <w:tcPr>
            <w:tcW w:w="10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B8F1" w14:textId="7399D45F" w:rsidR="0024678A" w:rsidRPr="00A504F2" w:rsidRDefault="0024678A" w:rsidP="00851B05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8A" w:rsidRPr="001B6DA3" w14:paraId="73B4D842" w14:textId="77777777" w:rsidTr="001137DB">
        <w:trPr>
          <w:trHeight w:val="208"/>
        </w:trPr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BAF7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71D2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41D5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593B" w14:textId="0E8DF224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1C14">
              <w:rPr>
                <w:rFonts w:ascii="Times New Roman" w:hAnsi="Times New Roman"/>
                <w:sz w:val="20"/>
                <w:szCs w:val="20"/>
              </w:rPr>
              <w:t>Пром. персонал</w:t>
            </w:r>
          </w:p>
        </w:tc>
        <w:tc>
          <w:tcPr>
            <w:tcW w:w="10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F68A" w14:textId="77777777" w:rsidR="0024678A" w:rsidRPr="00A504F2" w:rsidRDefault="0024678A" w:rsidP="00851B05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E52" w:rsidRPr="001B6DA3" w14:paraId="4C5DC199" w14:textId="77777777" w:rsidTr="00AC03D2">
        <w:trPr>
          <w:trHeight w:val="454"/>
        </w:trPr>
        <w:tc>
          <w:tcPr>
            <w:tcW w:w="2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90474" w14:textId="42F2EDBD" w:rsidR="00C44E52" w:rsidRPr="00687065" w:rsidRDefault="00C44E52" w:rsidP="0068706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Судно предназначено для перевозки опасных грузов</w:t>
            </w:r>
          </w:p>
        </w:tc>
        <w:tc>
          <w:tcPr>
            <w:tcW w:w="209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B022" w14:textId="760BDFD0" w:rsidR="00C44E52" w:rsidRPr="0024678A" w:rsidRDefault="00E70019" w:rsidP="00687065">
            <w:pPr>
              <w:shd w:val="clear" w:color="auto" w:fill="FFFFFF"/>
              <w:spacing w:beforeLines="60" w:before="144" w:afterLines="60" w:after="144" w:line="240" w:lineRule="auto"/>
              <w:ind w:left="-4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66577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3ADC783C" w14:textId="77777777" w:rsidTr="00543620">
        <w:trPr>
          <w:gridAfter w:val="1"/>
          <w:wAfter w:w="56" w:type="pct"/>
        </w:trPr>
        <w:tc>
          <w:tcPr>
            <w:tcW w:w="4944" w:type="pct"/>
            <w:gridSpan w:val="9"/>
            <w:vAlign w:val="center"/>
          </w:tcPr>
          <w:p w14:paraId="5B9D413C" w14:textId="5E7F2D26" w:rsidR="00824B7C" w:rsidRPr="001A53E1" w:rsidRDefault="00824B7C" w:rsidP="00543620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Lines="60" w:before="144" w:afterLines="60" w:after="144"/>
              <w:ind w:left="295" w:hanging="357"/>
              <w:contextualSpacing/>
              <w:rPr>
                <w:rFonts w:ascii="Times New Roman" w:hAnsi="Times New Roman"/>
              </w:rPr>
            </w:pPr>
            <w:r w:rsidRPr="001A53E1">
              <w:rPr>
                <w:rFonts w:ascii="Times New Roman" w:hAnsi="Times New Roman"/>
                <w:b/>
              </w:rPr>
              <w:t xml:space="preserve">ПРИМЕНИМЫЕ </w:t>
            </w:r>
            <w:r w:rsidR="00701054" w:rsidRPr="001A53E1">
              <w:rPr>
                <w:rFonts w:ascii="Times New Roman" w:hAnsi="Times New Roman"/>
                <w:b/>
              </w:rPr>
              <w:t>ПРАВИЛА РС</w:t>
            </w:r>
            <w:r w:rsidR="00A20FB2" w:rsidRPr="001A53E1">
              <w:rPr>
                <w:rStyle w:val="affff6"/>
                <w:rFonts w:ascii="Times New Roman" w:hAnsi="Times New Roman"/>
                <w:b/>
              </w:rPr>
              <w:footnoteReference w:id="8"/>
            </w:r>
          </w:p>
        </w:tc>
      </w:tr>
    </w:tbl>
    <w:tbl>
      <w:tblPr>
        <w:tblStyle w:val="affffb"/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12"/>
        <w:gridCol w:w="436"/>
      </w:tblGrid>
      <w:tr w:rsidR="001A53E1" w:rsidRPr="001A53E1" w14:paraId="1C42E485" w14:textId="77777777" w:rsidTr="00543620">
        <w:tc>
          <w:tcPr>
            <w:tcW w:w="709" w:type="dxa"/>
          </w:tcPr>
          <w:p w14:paraId="0705154C" w14:textId="0CC512BC" w:rsidR="00AA3E89" w:rsidRPr="0024678A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36FD5CAE" w14:textId="5E743320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морских судов</w:t>
            </w:r>
          </w:p>
        </w:tc>
        <w:tc>
          <w:tcPr>
            <w:tcW w:w="436" w:type="dxa"/>
            <w:vAlign w:val="center"/>
          </w:tcPr>
          <w:p w14:paraId="30D9529B" w14:textId="352D8EEA" w:rsidR="00AA3E89" w:rsidRPr="001A53E1" w:rsidRDefault="00E70019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16408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1AB1E395" w14:textId="77777777" w:rsidTr="00543620">
        <w:tc>
          <w:tcPr>
            <w:tcW w:w="709" w:type="dxa"/>
          </w:tcPr>
          <w:p w14:paraId="764B638E" w14:textId="7F6C5F21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4D457E7C" w14:textId="0F1C6094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по оборудованию морских судов</w:t>
            </w:r>
          </w:p>
        </w:tc>
        <w:tc>
          <w:tcPr>
            <w:tcW w:w="436" w:type="dxa"/>
            <w:vAlign w:val="center"/>
          </w:tcPr>
          <w:p w14:paraId="7E122F6A" w14:textId="200041FB" w:rsidR="00AA3E89" w:rsidRPr="001A53E1" w:rsidRDefault="00E70019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4922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40C1D0FA" w14:textId="77777777" w:rsidTr="00543620">
        <w:tc>
          <w:tcPr>
            <w:tcW w:w="709" w:type="dxa"/>
          </w:tcPr>
          <w:p w14:paraId="7325E07D" w14:textId="7B8A74F6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35747829" w14:textId="149FB594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о грузовой марке морских судов</w:t>
            </w:r>
            <w:r w:rsidR="0021548D" w:rsidRPr="003501BA">
              <w:rPr>
                <w:rStyle w:val="affff6"/>
                <w:rFonts w:ascii="Times New Roman" w:hAnsi="Times New Roman"/>
                <w:sz w:val="20"/>
                <w:szCs w:val="20"/>
              </w:rPr>
              <w:footnoteReference w:id="9"/>
            </w:r>
          </w:p>
        </w:tc>
        <w:tc>
          <w:tcPr>
            <w:tcW w:w="436" w:type="dxa"/>
            <w:vAlign w:val="center"/>
          </w:tcPr>
          <w:p w14:paraId="50329D1A" w14:textId="48813F81" w:rsidR="00AA3E89" w:rsidRPr="001A53E1" w:rsidRDefault="00E70019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211434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7D2E848B" w14:textId="77777777" w:rsidTr="00543620">
        <w:tc>
          <w:tcPr>
            <w:tcW w:w="709" w:type="dxa"/>
          </w:tcPr>
          <w:p w14:paraId="2A538A2A" w14:textId="09B60ADD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667ADB30" w14:textId="4328B4C9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по грузоподъе</w:t>
            </w:r>
            <w:r w:rsidR="000D63A3" w:rsidRPr="003501BA">
              <w:rPr>
                <w:rFonts w:ascii="Times New Roman" w:hAnsi="Times New Roman"/>
                <w:sz w:val="20"/>
                <w:szCs w:val="20"/>
              </w:rPr>
              <w:t>мным устройствам морских судов</w:t>
            </w:r>
          </w:p>
        </w:tc>
        <w:tc>
          <w:tcPr>
            <w:tcW w:w="436" w:type="dxa"/>
            <w:vAlign w:val="center"/>
          </w:tcPr>
          <w:p w14:paraId="1237AE83" w14:textId="54133324" w:rsidR="00AA3E89" w:rsidRPr="001A53E1" w:rsidRDefault="00E70019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8943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70D1D93C" w14:textId="77777777" w:rsidTr="00543620">
        <w:tc>
          <w:tcPr>
            <w:tcW w:w="709" w:type="dxa"/>
          </w:tcPr>
          <w:p w14:paraId="272779D1" w14:textId="27CB7FC0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7C9FC818" w14:textId="4198BEC2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судов внутреннего плавания (для Европейских внутренних водных путей</w:t>
            </w:r>
            <w:r w:rsidR="000D63A3" w:rsidRPr="003501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6" w:type="dxa"/>
            <w:vAlign w:val="center"/>
          </w:tcPr>
          <w:p w14:paraId="18CC4DD0" w14:textId="7F3A72DF" w:rsidR="00AA3E89" w:rsidRPr="001A53E1" w:rsidRDefault="00E70019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44765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6733" w:rsidRPr="001A53E1" w14:paraId="5EED5EC8" w14:textId="77777777" w:rsidTr="00543620">
        <w:tc>
          <w:tcPr>
            <w:tcW w:w="709" w:type="dxa"/>
          </w:tcPr>
          <w:p w14:paraId="37D8A084" w14:textId="77777777" w:rsidR="00C96733" w:rsidRPr="00C00940" w:rsidRDefault="00C96733" w:rsidP="00C96733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0C92B25C" w14:textId="2EAAA567" w:rsidR="00C96733" w:rsidRPr="00C96733" w:rsidRDefault="00C96733" w:rsidP="00C96733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733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судов для внутренних водных путей Российской Федерации</w:t>
            </w:r>
          </w:p>
        </w:tc>
        <w:tc>
          <w:tcPr>
            <w:tcW w:w="436" w:type="dxa"/>
            <w:vAlign w:val="center"/>
          </w:tcPr>
          <w:p w14:paraId="72D1350E" w14:textId="1D79D836" w:rsidR="00C96733" w:rsidRDefault="00E70019" w:rsidP="00C96733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51420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6733" w:rsidRPr="001A53E1" w14:paraId="0EAD9575" w14:textId="77777777" w:rsidTr="00543620">
        <w:tc>
          <w:tcPr>
            <w:tcW w:w="709" w:type="dxa"/>
          </w:tcPr>
          <w:p w14:paraId="535A12DF" w14:textId="77777777" w:rsidR="00C96733" w:rsidRPr="00C96733" w:rsidRDefault="00C96733" w:rsidP="00C96733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4192C449" w14:textId="63983649" w:rsidR="00C96733" w:rsidRPr="00C96733" w:rsidRDefault="00C96733" w:rsidP="00C96733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733">
              <w:rPr>
                <w:rFonts w:ascii="Times New Roman" w:hAnsi="Times New Roman"/>
                <w:sz w:val="20"/>
                <w:szCs w:val="20"/>
              </w:rPr>
              <w:t>Правила классификации и освидетельствования плавучих объектов для внутренних водных путей Российской Федерации</w:t>
            </w:r>
          </w:p>
        </w:tc>
        <w:tc>
          <w:tcPr>
            <w:tcW w:w="436" w:type="dxa"/>
            <w:vAlign w:val="center"/>
          </w:tcPr>
          <w:p w14:paraId="3681051A" w14:textId="215DE998" w:rsidR="00C96733" w:rsidRDefault="00E70019" w:rsidP="00C96733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5819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381706C8" w14:textId="77777777" w:rsidTr="00543620">
        <w:tc>
          <w:tcPr>
            <w:tcW w:w="709" w:type="dxa"/>
          </w:tcPr>
          <w:p w14:paraId="2E55DA22" w14:textId="44F0BCD2" w:rsidR="00AA3E89" w:rsidRPr="00C96733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3D87C73C" w14:textId="4F59DF83" w:rsidR="00AA3E89" w:rsidRPr="000D63A3" w:rsidRDefault="004C34BE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bCs/>
                <w:sz w:val="20"/>
                <w:szCs w:val="20"/>
              </w:rPr>
              <w:t>Правила классификации и постройки плавучих буровых установок</w:t>
            </w:r>
          </w:p>
        </w:tc>
        <w:tc>
          <w:tcPr>
            <w:tcW w:w="436" w:type="dxa"/>
            <w:vAlign w:val="center"/>
          </w:tcPr>
          <w:p w14:paraId="1CF32D21" w14:textId="10EBE5F5" w:rsidR="00AA3E89" w:rsidRPr="001A53E1" w:rsidRDefault="00E70019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20428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1A57" w:rsidRPr="001A53E1" w14:paraId="186BC531" w14:textId="77777777" w:rsidTr="00543620">
        <w:tc>
          <w:tcPr>
            <w:tcW w:w="709" w:type="dxa"/>
          </w:tcPr>
          <w:p w14:paraId="46AC8C56" w14:textId="77777777" w:rsidR="00D01A57" w:rsidRPr="00C00940" w:rsidRDefault="00D01A57" w:rsidP="00D01A57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64909675" w14:textId="22EFF3B9" w:rsidR="00D01A57" w:rsidRPr="00D01A57" w:rsidRDefault="00D01A57" w:rsidP="00D01A5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bCs/>
                <w:sz w:val="20"/>
                <w:szCs w:val="20"/>
              </w:rPr>
              <w:t>Правила классификации и постройки морских стационарных платформ</w:t>
            </w:r>
          </w:p>
        </w:tc>
        <w:tc>
          <w:tcPr>
            <w:tcW w:w="436" w:type="dxa"/>
            <w:vAlign w:val="center"/>
          </w:tcPr>
          <w:p w14:paraId="19E8F0D4" w14:textId="0612C29E" w:rsidR="00D01A57" w:rsidRDefault="00E70019" w:rsidP="00D01A57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605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7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2398F26F" w14:textId="77777777" w:rsidTr="00543620">
        <w:tc>
          <w:tcPr>
            <w:tcW w:w="709" w:type="dxa"/>
          </w:tcPr>
          <w:p w14:paraId="7F980EBE" w14:textId="6288967C" w:rsidR="00AA3E89" w:rsidRPr="003B0198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666BFE8C" w14:textId="580E8668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химовозов</w:t>
            </w:r>
          </w:p>
        </w:tc>
        <w:tc>
          <w:tcPr>
            <w:tcW w:w="436" w:type="dxa"/>
            <w:vAlign w:val="center"/>
          </w:tcPr>
          <w:p w14:paraId="58111D2B" w14:textId="29495CB7" w:rsidR="00AA3E89" w:rsidRPr="001A53E1" w:rsidRDefault="00E70019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4998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0C19E58E" w14:textId="77777777" w:rsidTr="00543620">
        <w:tc>
          <w:tcPr>
            <w:tcW w:w="709" w:type="dxa"/>
          </w:tcPr>
          <w:p w14:paraId="7273DF03" w14:textId="3F67E0F0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62A5C0A1" w14:textId="186A773B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 xml:space="preserve">Правила классификации и постройки </w:t>
            </w:r>
            <w:r w:rsidR="0064038A" w:rsidRPr="003501BA">
              <w:rPr>
                <w:rFonts w:ascii="Times New Roman" w:hAnsi="Times New Roman"/>
                <w:sz w:val="20"/>
                <w:szCs w:val="20"/>
              </w:rPr>
              <w:t xml:space="preserve">атомных </w:t>
            </w:r>
            <w:r w:rsidRPr="003501BA">
              <w:rPr>
                <w:rFonts w:ascii="Times New Roman" w:hAnsi="Times New Roman"/>
                <w:sz w:val="20"/>
                <w:szCs w:val="20"/>
              </w:rPr>
              <w:t>судов</w:t>
            </w:r>
            <w:r w:rsidR="0064038A" w:rsidRPr="003501BA">
              <w:rPr>
                <w:rFonts w:ascii="Times New Roman" w:hAnsi="Times New Roman"/>
                <w:sz w:val="20"/>
                <w:szCs w:val="20"/>
              </w:rPr>
              <w:t xml:space="preserve"> и судов</w:t>
            </w:r>
            <w:r w:rsidRPr="003501BA">
              <w:rPr>
                <w:rFonts w:ascii="Times New Roman" w:hAnsi="Times New Roman"/>
                <w:sz w:val="20"/>
                <w:szCs w:val="20"/>
              </w:rPr>
              <w:t xml:space="preserve"> атомно-технологического обслуживания</w:t>
            </w:r>
          </w:p>
        </w:tc>
        <w:tc>
          <w:tcPr>
            <w:tcW w:w="436" w:type="dxa"/>
            <w:vAlign w:val="center"/>
          </w:tcPr>
          <w:p w14:paraId="0BDBD8D4" w14:textId="2B4DC4A1" w:rsidR="00AA3E89" w:rsidRPr="001A53E1" w:rsidRDefault="00E70019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15838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14E5A076" w14:textId="77777777" w:rsidTr="00543620">
        <w:tc>
          <w:tcPr>
            <w:tcW w:w="709" w:type="dxa"/>
          </w:tcPr>
          <w:p w14:paraId="353FE8B9" w14:textId="0F2D2591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58883653" w14:textId="3EBA191D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судов для перевозки сжиженных газов наливом</w:t>
            </w:r>
          </w:p>
        </w:tc>
        <w:tc>
          <w:tcPr>
            <w:tcW w:w="436" w:type="dxa"/>
            <w:vAlign w:val="center"/>
          </w:tcPr>
          <w:p w14:paraId="7C9901C3" w14:textId="42FE5F80" w:rsidR="00AA3E89" w:rsidRPr="001A53E1" w:rsidRDefault="00E70019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82403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71EF21C7" w14:textId="77777777" w:rsidTr="00543620">
        <w:tc>
          <w:tcPr>
            <w:tcW w:w="709" w:type="dxa"/>
          </w:tcPr>
          <w:p w14:paraId="148EC779" w14:textId="5206DF00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484983D7" w14:textId="46F1DB39" w:rsidR="00AA3E89" w:rsidRPr="00C07C01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судов для перевозки сжатого природного газа</w:t>
            </w:r>
          </w:p>
        </w:tc>
        <w:tc>
          <w:tcPr>
            <w:tcW w:w="436" w:type="dxa"/>
            <w:vAlign w:val="center"/>
          </w:tcPr>
          <w:p w14:paraId="4753B90E" w14:textId="201ECFF4" w:rsidR="00AA3E89" w:rsidRPr="001A53E1" w:rsidRDefault="00E70019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0908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0EDD1A5C" w14:textId="77777777" w:rsidTr="00543620">
        <w:tc>
          <w:tcPr>
            <w:tcW w:w="709" w:type="dxa"/>
          </w:tcPr>
          <w:p w14:paraId="72965CD9" w14:textId="77777777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0D74E622" w14:textId="212A0DF1" w:rsidR="00C07C01" w:rsidRPr="00C07C01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по мембранным системам хранения сжиженного природного газа</w:t>
            </w:r>
          </w:p>
        </w:tc>
        <w:tc>
          <w:tcPr>
            <w:tcW w:w="436" w:type="dxa"/>
            <w:vAlign w:val="center"/>
          </w:tcPr>
          <w:p w14:paraId="58AD63DE" w14:textId="6063F9EC" w:rsidR="00C07C01" w:rsidRDefault="00E70019" w:rsidP="00C07C01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2850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5CEF7AAD" w14:textId="77777777" w:rsidTr="00543620">
        <w:tc>
          <w:tcPr>
            <w:tcW w:w="709" w:type="dxa"/>
          </w:tcPr>
          <w:p w14:paraId="11163B6D" w14:textId="6CA5ED19" w:rsidR="00C07C01" w:rsidRPr="00C07C01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7DEFCB5F" w14:textId="46309515" w:rsidR="00C07C01" w:rsidRPr="003501BA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высокоскоростных судов</w:t>
            </w:r>
          </w:p>
        </w:tc>
        <w:tc>
          <w:tcPr>
            <w:tcW w:w="436" w:type="dxa"/>
            <w:vAlign w:val="center"/>
          </w:tcPr>
          <w:p w14:paraId="7359F3EB" w14:textId="0143FA23" w:rsidR="00C07C01" w:rsidRPr="001A53E1" w:rsidRDefault="00E70019" w:rsidP="00C07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22930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3BACABD2" w14:textId="77777777" w:rsidTr="00543620">
        <w:tc>
          <w:tcPr>
            <w:tcW w:w="709" w:type="dxa"/>
          </w:tcPr>
          <w:p w14:paraId="20481C4C" w14:textId="3485B9B7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6A4225DF" w14:textId="76869AE6" w:rsidR="00C07C01" w:rsidRPr="000D63A3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малых экранопланов типа А</w:t>
            </w:r>
          </w:p>
        </w:tc>
        <w:tc>
          <w:tcPr>
            <w:tcW w:w="436" w:type="dxa"/>
            <w:vAlign w:val="center"/>
          </w:tcPr>
          <w:p w14:paraId="06B3D2DA" w14:textId="7FC87B3A" w:rsidR="00C07C01" w:rsidRPr="001A53E1" w:rsidRDefault="00E70019" w:rsidP="00C07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1559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720A8CC4" w14:textId="77777777" w:rsidTr="00543620">
        <w:tc>
          <w:tcPr>
            <w:tcW w:w="709" w:type="dxa"/>
          </w:tcPr>
          <w:p w14:paraId="009E27FF" w14:textId="09326F09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74CD5753" w14:textId="5AEC1ACF" w:rsidR="00C07C01" w:rsidRPr="001A53E1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</w:t>
            </w:r>
            <w:r w:rsidRPr="003501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01BA">
              <w:rPr>
                <w:rFonts w:ascii="Times New Roman" w:hAnsi="Times New Roman"/>
                <w:sz w:val="20"/>
                <w:szCs w:val="20"/>
              </w:rPr>
              <w:t>обмера</w:t>
            </w:r>
            <w:r w:rsidRPr="003501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01BA">
              <w:rPr>
                <w:rFonts w:ascii="Times New Roman" w:hAnsi="Times New Roman"/>
                <w:sz w:val="20"/>
                <w:szCs w:val="20"/>
              </w:rPr>
              <w:t>морских</w:t>
            </w:r>
            <w:r w:rsidRPr="003501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01BA">
              <w:rPr>
                <w:rFonts w:ascii="Times New Roman" w:hAnsi="Times New Roman"/>
                <w:sz w:val="20"/>
                <w:szCs w:val="20"/>
              </w:rPr>
              <w:t>судов</w:t>
            </w:r>
            <w:r w:rsidRPr="003501BA">
              <w:rPr>
                <w:rStyle w:val="affff6"/>
                <w:rFonts w:ascii="Times New Roman" w:hAnsi="Times New Roman"/>
                <w:sz w:val="20"/>
                <w:szCs w:val="20"/>
                <w:lang w:val="en-US"/>
              </w:rPr>
              <w:footnoteReference w:id="10"/>
            </w:r>
          </w:p>
        </w:tc>
        <w:tc>
          <w:tcPr>
            <w:tcW w:w="436" w:type="dxa"/>
            <w:vAlign w:val="center"/>
          </w:tcPr>
          <w:p w14:paraId="049C0F7B" w14:textId="4EDD1FDE" w:rsidR="00C07C01" w:rsidRPr="001A53E1" w:rsidRDefault="00E70019" w:rsidP="00C07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58569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4057D66F" w14:textId="77777777" w:rsidTr="00543620">
        <w:tc>
          <w:tcPr>
            <w:tcW w:w="709" w:type="dxa"/>
          </w:tcPr>
          <w:p w14:paraId="602A6EE7" w14:textId="6EDA5FAB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19C7260E" w14:textId="1A25AAB5" w:rsidR="00C07C01" w:rsidRPr="000D63A3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обмера судов внутреннего плавания</w:t>
            </w:r>
            <w:r w:rsidRPr="003501BA">
              <w:rPr>
                <w:rStyle w:val="affff6"/>
                <w:rFonts w:ascii="Times New Roman" w:hAnsi="Times New Roman"/>
                <w:sz w:val="20"/>
                <w:szCs w:val="20"/>
                <w:lang w:val="en-US"/>
              </w:rPr>
              <w:footnoteReference w:id="11"/>
            </w:r>
          </w:p>
        </w:tc>
        <w:tc>
          <w:tcPr>
            <w:tcW w:w="436" w:type="dxa"/>
            <w:vAlign w:val="center"/>
          </w:tcPr>
          <w:p w14:paraId="080B9B77" w14:textId="48977636" w:rsidR="00C07C01" w:rsidRPr="001A53E1" w:rsidRDefault="00E70019" w:rsidP="00C07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82246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468786B0" w14:textId="77777777" w:rsidTr="00543620">
        <w:tc>
          <w:tcPr>
            <w:tcW w:w="709" w:type="dxa"/>
          </w:tcPr>
          <w:p w14:paraId="6D39A16A" w14:textId="4A951430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04CA2EA1" w14:textId="0EAEA1B4" w:rsidR="00C07C01" w:rsidRPr="000D63A3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малых морских рыболовных судов</w:t>
            </w:r>
          </w:p>
        </w:tc>
        <w:tc>
          <w:tcPr>
            <w:tcW w:w="436" w:type="dxa"/>
            <w:vAlign w:val="center"/>
          </w:tcPr>
          <w:p w14:paraId="5B6B82D8" w14:textId="4099B1A4" w:rsidR="00C07C01" w:rsidRPr="001A53E1" w:rsidRDefault="00E70019" w:rsidP="00C07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9974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7452664B" w14:textId="77777777" w:rsidTr="00543620">
        <w:tc>
          <w:tcPr>
            <w:tcW w:w="709" w:type="dxa"/>
          </w:tcPr>
          <w:p w14:paraId="289F99B3" w14:textId="54345306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5846EF31" w14:textId="08AC5A67" w:rsidR="00C07C01" w:rsidRPr="000D63A3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морских плавучих нефтегазовых комплексов</w:t>
            </w:r>
          </w:p>
        </w:tc>
        <w:tc>
          <w:tcPr>
            <w:tcW w:w="436" w:type="dxa"/>
            <w:vAlign w:val="center"/>
          </w:tcPr>
          <w:p w14:paraId="3453222A" w14:textId="3DA23911" w:rsidR="00C07C01" w:rsidRPr="001A53E1" w:rsidRDefault="00E70019" w:rsidP="00C07C0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57658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C07C01" w:rsidRPr="001A53E1" w14:paraId="4AB33122" w14:textId="77777777" w:rsidTr="00543620">
        <w:tc>
          <w:tcPr>
            <w:tcW w:w="709" w:type="dxa"/>
          </w:tcPr>
          <w:p w14:paraId="40BBBC3F" w14:textId="77777777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7D31A196" w14:textId="0D068860" w:rsidR="00C07C01" w:rsidRPr="00C07C01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по оборудованию морских плавучих нефтегазовых комплексов</w:t>
            </w:r>
          </w:p>
        </w:tc>
        <w:tc>
          <w:tcPr>
            <w:tcW w:w="436" w:type="dxa"/>
            <w:vAlign w:val="center"/>
          </w:tcPr>
          <w:p w14:paraId="7410FC7D" w14:textId="3D33ED1E" w:rsidR="00C07C01" w:rsidRPr="00657C95" w:rsidRDefault="00E70019" w:rsidP="00C07C01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124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C16A1" w:rsidRPr="001A53E1" w14:paraId="7F30CB7D" w14:textId="77777777" w:rsidTr="00543620">
        <w:tc>
          <w:tcPr>
            <w:tcW w:w="709" w:type="dxa"/>
          </w:tcPr>
          <w:p w14:paraId="624515B4" w14:textId="77777777" w:rsidR="004C16A1" w:rsidRPr="00C00940" w:rsidRDefault="004C16A1" w:rsidP="004C16A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0F5E8EC2" w14:textId="047EC0A5" w:rsidR="004C16A1" w:rsidRPr="00FB3DD8" w:rsidRDefault="004C16A1" w:rsidP="004C16A1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Правила по нефтегазовому оборудованию морских плавучих нефтегазовых комплексов, плавучих буровых установок и морских стационарных платформ</w:t>
            </w:r>
          </w:p>
        </w:tc>
        <w:tc>
          <w:tcPr>
            <w:tcW w:w="436" w:type="dxa"/>
            <w:vAlign w:val="center"/>
          </w:tcPr>
          <w:p w14:paraId="39975F53" w14:textId="740026B2" w:rsidR="004C16A1" w:rsidRDefault="00E70019" w:rsidP="004C16A1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401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39076BD8" w14:textId="77777777" w:rsidTr="00543620">
        <w:tc>
          <w:tcPr>
            <w:tcW w:w="709" w:type="dxa"/>
          </w:tcPr>
          <w:p w14:paraId="3A7269B2" w14:textId="7661E1FF" w:rsidR="00C07C01" w:rsidRPr="00657C95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182B3E90" w14:textId="0F4B0FE2" w:rsidR="00C07C01" w:rsidRPr="00FB3DD8" w:rsidRDefault="00C07C01" w:rsidP="00C07C01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классификации и постройки прогулочных судов</w:t>
            </w:r>
          </w:p>
        </w:tc>
        <w:tc>
          <w:tcPr>
            <w:tcW w:w="436" w:type="dxa"/>
            <w:vAlign w:val="center"/>
          </w:tcPr>
          <w:p w14:paraId="4E0BE2C5" w14:textId="09AC50F0" w:rsidR="00C07C01" w:rsidRPr="001A53E1" w:rsidRDefault="00E70019" w:rsidP="00C07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78804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5400" w:rsidRPr="001A53E1" w14:paraId="4B5C8131" w14:textId="77777777" w:rsidTr="00543620">
        <w:tc>
          <w:tcPr>
            <w:tcW w:w="709" w:type="dxa"/>
          </w:tcPr>
          <w:p w14:paraId="1ECCE51E" w14:textId="77777777" w:rsidR="00D25400" w:rsidRPr="00657C95" w:rsidRDefault="00D25400" w:rsidP="00D2540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357E6A45" w14:textId="24588046" w:rsidR="00D25400" w:rsidRPr="00FB3DD8" w:rsidRDefault="00D25400" w:rsidP="00D25400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Правила постройки корпусов морских судов и плавучих сооружений с применением железобетона</w:t>
            </w:r>
          </w:p>
        </w:tc>
        <w:tc>
          <w:tcPr>
            <w:tcW w:w="436" w:type="dxa"/>
            <w:vAlign w:val="center"/>
          </w:tcPr>
          <w:p w14:paraId="4DBF9FA6" w14:textId="5A543C40" w:rsidR="00D25400" w:rsidRDefault="00E70019" w:rsidP="00D25400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00850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00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5400" w:rsidRPr="001A53E1" w14:paraId="2E1B6CC4" w14:textId="77777777" w:rsidTr="00543620">
        <w:tc>
          <w:tcPr>
            <w:tcW w:w="709" w:type="dxa"/>
          </w:tcPr>
          <w:p w14:paraId="729D9768" w14:textId="77777777" w:rsidR="00D25400" w:rsidRPr="00D25400" w:rsidRDefault="00D25400" w:rsidP="00D2540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22C665D2" w14:textId="444736DC" w:rsidR="00D25400" w:rsidRPr="00FB3DD8" w:rsidRDefault="00D25400" w:rsidP="00D25400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B3DD8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bidi="ru-RU"/>
              </w:rPr>
              <w:t>Правила классификации и постройки деревянных судов</w:t>
            </w:r>
          </w:p>
        </w:tc>
        <w:tc>
          <w:tcPr>
            <w:tcW w:w="436" w:type="dxa"/>
            <w:vAlign w:val="center"/>
          </w:tcPr>
          <w:p w14:paraId="303CF8A4" w14:textId="427D7DAE" w:rsidR="00D25400" w:rsidRPr="003501BA" w:rsidRDefault="00E70019" w:rsidP="00D25400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-96326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00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F7F58" w:rsidRPr="001A53E1" w14:paraId="69D589EE" w14:textId="77777777" w:rsidTr="00543620">
        <w:tc>
          <w:tcPr>
            <w:tcW w:w="709" w:type="dxa"/>
          </w:tcPr>
          <w:p w14:paraId="57A7E34A" w14:textId="77777777" w:rsidR="008F7F58" w:rsidRPr="008F7F58" w:rsidRDefault="008F7F58" w:rsidP="008F7F58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5EC776EE" w14:textId="6DF7E547" w:rsidR="008F7F58" w:rsidRPr="00FB3DD8" w:rsidRDefault="008F7F58" w:rsidP="008F7F58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Правила проектирования, постройки, ремонта и эксплуатации спортивных парусных судов, а также изготовления материалов и изделий для установки на спортивных парусных судах</w:t>
            </w:r>
          </w:p>
        </w:tc>
        <w:tc>
          <w:tcPr>
            <w:tcW w:w="436" w:type="dxa"/>
            <w:vAlign w:val="center"/>
          </w:tcPr>
          <w:p w14:paraId="252A7BA1" w14:textId="2A84D07B" w:rsidR="008F7F58" w:rsidRPr="003501BA" w:rsidRDefault="00E70019" w:rsidP="008F7F58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7029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F58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F7F58" w:rsidRPr="001A53E1" w14:paraId="65EF25EE" w14:textId="77777777" w:rsidTr="00543620">
        <w:tc>
          <w:tcPr>
            <w:tcW w:w="709" w:type="dxa"/>
          </w:tcPr>
          <w:p w14:paraId="0643C1DD" w14:textId="2427E528" w:rsidR="008F7F58" w:rsidRPr="008F7F58" w:rsidRDefault="008F7F58" w:rsidP="008F7F58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6CC113DC" w14:textId="3F94A821" w:rsidR="008F7F58" w:rsidRPr="00FB3DD8" w:rsidRDefault="008F7F58" w:rsidP="008F7F58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классификации и постройки обитаемых подводных аппаратов и судовых водолазных комплексов</w:t>
            </w:r>
          </w:p>
        </w:tc>
        <w:tc>
          <w:tcPr>
            <w:tcW w:w="436" w:type="dxa"/>
            <w:vAlign w:val="center"/>
          </w:tcPr>
          <w:p w14:paraId="4623C952" w14:textId="7D78BA68" w:rsidR="008F7F58" w:rsidRPr="001A53E1" w:rsidRDefault="00E70019" w:rsidP="008F7F5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38552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F5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8F7F58" w:rsidRPr="001A53E1" w14:paraId="12543FA7" w14:textId="77777777" w:rsidTr="00543620">
        <w:tc>
          <w:tcPr>
            <w:tcW w:w="709" w:type="dxa"/>
          </w:tcPr>
          <w:p w14:paraId="6321438E" w14:textId="77777777" w:rsidR="008F7F58" w:rsidRPr="00C00940" w:rsidRDefault="008F7F58" w:rsidP="008F7F58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0E298085" w14:textId="4B304F9F" w:rsidR="008F7F58" w:rsidRPr="00FB3DD8" w:rsidRDefault="008F7F58" w:rsidP="008F7F58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по предотвращению загрязнения с судов, эксплуатирующихся в морских районах и на внутренних водных путях Российской Федерации</w:t>
            </w:r>
          </w:p>
        </w:tc>
        <w:tc>
          <w:tcPr>
            <w:tcW w:w="436" w:type="dxa"/>
            <w:vAlign w:val="center"/>
          </w:tcPr>
          <w:p w14:paraId="6934314D" w14:textId="46F0BC9F" w:rsidR="008F7F58" w:rsidRPr="00F0675F" w:rsidRDefault="00E70019" w:rsidP="008F7F58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210522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F5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8F7F58" w:rsidRPr="001A53E1" w14:paraId="60C2A9BF" w14:textId="77777777" w:rsidTr="00543620">
        <w:trPr>
          <w:trHeight w:val="247"/>
        </w:trPr>
        <w:tc>
          <w:tcPr>
            <w:tcW w:w="709" w:type="dxa"/>
          </w:tcPr>
          <w:p w14:paraId="2EBFC7B4" w14:textId="77777777" w:rsidR="008F7F58" w:rsidRPr="00C00940" w:rsidRDefault="008F7F58" w:rsidP="008F7F58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0E5D01C3" w14:textId="61756D5D" w:rsidR="008F7F58" w:rsidRPr="00FB3DD8" w:rsidRDefault="008F7F58" w:rsidP="008F7F58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Общие правила по конструкции и прочности навалочных и нефтеналивных судов</w:t>
            </w:r>
          </w:p>
        </w:tc>
        <w:tc>
          <w:tcPr>
            <w:tcW w:w="436" w:type="dxa"/>
            <w:vAlign w:val="center"/>
          </w:tcPr>
          <w:p w14:paraId="21194040" w14:textId="4DE3DB7F" w:rsidR="008F7F58" w:rsidRPr="00C07C01" w:rsidRDefault="00E70019" w:rsidP="008F7F58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98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F58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A0C69AC" w14:textId="10CB55BD" w:rsidR="006A3C69" w:rsidRDefault="006A3C69" w:rsidP="006C17BF">
      <w:pPr>
        <w:rPr>
          <w:rFonts w:ascii="Times New Roman" w:hAnsi="Times New Roman"/>
          <w:sz w:val="2"/>
          <w:szCs w:val="2"/>
        </w:rPr>
      </w:pPr>
    </w:p>
    <w:tbl>
      <w:tblPr>
        <w:tblStyle w:val="16"/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12"/>
        <w:gridCol w:w="436"/>
      </w:tblGrid>
      <w:tr w:rsidR="001137DB" w:rsidRPr="001137DB" w14:paraId="56FDCAD1" w14:textId="77777777" w:rsidTr="001137DB">
        <w:trPr>
          <w:trHeight w:val="445"/>
        </w:trPr>
        <w:tc>
          <w:tcPr>
            <w:tcW w:w="709" w:type="dxa"/>
            <w:tcBorders>
              <w:left w:val="nil"/>
              <w:right w:val="nil"/>
            </w:tcBorders>
          </w:tcPr>
          <w:p w14:paraId="461E677D" w14:textId="77777777" w:rsidR="001137DB" w:rsidRPr="001137DB" w:rsidRDefault="001137DB" w:rsidP="001137DB">
            <w:pPr>
              <w:numPr>
                <w:ilvl w:val="0"/>
                <w:numId w:val="30"/>
              </w:numPr>
              <w:tabs>
                <w:tab w:val="left" w:pos="567"/>
              </w:tabs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gridSpan w:val="2"/>
            <w:tcBorders>
              <w:left w:val="nil"/>
              <w:right w:val="nil"/>
            </w:tcBorders>
          </w:tcPr>
          <w:p w14:paraId="1774EEA5" w14:textId="0E9161DA" w:rsidR="001137DB" w:rsidRPr="001137DB" w:rsidRDefault="001137DB" w:rsidP="001137DB">
            <w:pPr>
              <w:tabs>
                <w:tab w:val="left" w:pos="567"/>
              </w:tabs>
              <w:spacing w:before="120" w:after="120" w:line="240" w:lineRule="auto"/>
              <w:ind w:left="298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1137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ПРИМЕНИМЫЕ МЕЖДУНАРОДНЫЕ КОНВЕНЦИИ И КОДЕКСЫ</w:t>
            </w:r>
          </w:p>
          <w:p w14:paraId="7BF3E74F" w14:textId="77777777" w:rsidR="001137DB" w:rsidRPr="001137DB" w:rsidRDefault="001137DB" w:rsidP="001137DB">
            <w:pPr>
              <w:tabs>
                <w:tab w:val="left" w:pos="567"/>
              </w:tabs>
              <w:spacing w:before="120" w:after="120" w:line="240" w:lineRule="auto"/>
              <w:ind w:left="29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137DB" w:rsidRPr="001137DB" w14:paraId="677DC455" w14:textId="77777777" w:rsidTr="001137DB">
        <w:trPr>
          <w:trHeight w:val="293"/>
        </w:trPr>
        <w:tc>
          <w:tcPr>
            <w:tcW w:w="709" w:type="dxa"/>
          </w:tcPr>
          <w:p w14:paraId="615A9D59" w14:textId="77777777" w:rsidR="001137DB" w:rsidRPr="001137DB" w:rsidRDefault="001137DB" w:rsidP="001137DB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37"/>
              </w:tabs>
              <w:spacing w:after="120" w:line="240" w:lineRule="auto"/>
              <w:ind w:left="37" w:right="2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</w:tcPr>
          <w:p w14:paraId="6C534EF9" w14:textId="77777777" w:rsidR="001137DB" w:rsidRPr="001137DB" w:rsidRDefault="001137DB" w:rsidP="001137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 xml:space="preserve">Международная конвенция по охране человеческой жизни на море 1974 г., с поправками (СОЛАС-74) </w:t>
            </w:r>
          </w:p>
          <w:p w14:paraId="53099906" w14:textId="77777777" w:rsidR="001137DB" w:rsidRPr="001137DB" w:rsidRDefault="001137DB" w:rsidP="001137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2404AAE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200441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28A0458C" w14:textId="77777777" w:rsidTr="001137DB">
        <w:trPr>
          <w:trHeight w:val="292"/>
        </w:trPr>
        <w:tc>
          <w:tcPr>
            <w:tcW w:w="709" w:type="dxa"/>
          </w:tcPr>
          <w:p w14:paraId="5EE1E9E3" w14:textId="77777777" w:rsidR="001137DB" w:rsidRPr="001137DB" w:rsidRDefault="001137DB" w:rsidP="001137DB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37"/>
                <w:tab w:val="left" w:pos="567"/>
              </w:tabs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</w:tcPr>
          <w:p w14:paraId="1BD690B8" w14:textId="77777777" w:rsidR="001137DB" w:rsidRPr="001137DB" w:rsidRDefault="001137DB" w:rsidP="001137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 xml:space="preserve">Международная конвенция по предотвращению загрязнения с судов (МАРПОЛ 73/78) </w:t>
            </w:r>
          </w:p>
        </w:tc>
        <w:tc>
          <w:tcPr>
            <w:tcW w:w="436" w:type="dxa"/>
          </w:tcPr>
          <w:p w14:paraId="117AA1DD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06008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1D7D9683" w14:textId="77777777" w:rsidTr="001137DB">
        <w:trPr>
          <w:trHeight w:val="292"/>
        </w:trPr>
        <w:tc>
          <w:tcPr>
            <w:tcW w:w="709" w:type="dxa"/>
          </w:tcPr>
          <w:p w14:paraId="2798D06C" w14:textId="77777777" w:rsidR="001137DB" w:rsidRPr="001137DB" w:rsidRDefault="001137DB" w:rsidP="001137DB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37"/>
                <w:tab w:val="left" w:pos="567"/>
              </w:tabs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</w:tcPr>
          <w:p w14:paraId="2C807A6E" w14:textId="77777777" w:rsidR="001137DB" w:rsidRPr="001137DB" w:rsidRDefault="001137DB" w:rsidP="001137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Международная конвенция о грузовой марке 1966 г. с изменениями, внесенными протоколом 1988 г. к ней, с поправками</w:t>
            </w:r>
            <w:r w:rsidRPr="001137DB" w:rsidDel="00145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 xml:space="preserve">(МК-66) </w:t>
            </w:r>
          </w:p>
        </w:tc>
        <w:tc>
          <w:tcPr>
            <w:tcW w:w="436" w:type="dxa"/>
          </w:tcPr>
          <w:p w14:paraId="57E59478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52393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34BB2733" w14:textId="77777777" w:rsidTr="001137DB">
        <w:trPr>
          <w:trHeight w:val="292"/>
        </w:trPr>
        <w:tc>
          <w:tcPr>
            <w:tcW w:w="709" w:type="dxa"/>
          </w:tcPr>
          <w:p w14:paraId="7603EE09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</w:tcPr>
          <w:p w14:paraId="0FCFD64B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 xml:space="preserve">Конвенция 2006 года о труде в морском судоходстве (КТМС-2006) </w:t>
            </w:r>
          </w:p>
          <w:p w14:paraId="335CBB03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6" w:type="dxa"/>
          </w:tcPr>
          <w:p w14:paraId="077F2BAC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9664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093E81A6" w14:textId="77777777" w:rsidTr="001137DB">
        <w:trPr>
          <w:trHeight w:val="292"/>
        </w:trPr>
        <w:tc>
          <w:tcPr>
            <w:tcW w:w="709" w:type="dxa"/>
          </w:tcPr>
          <w:p w14:paraId="0ADB8E78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</w:tcPr>
          <w:p w14:paraId="23F55B40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 xml:space="preserve">Конвенция о Международных правилах предупреждения столкновения судов в море, 1972 г., с поправками (МППСС-72) </w:t>
            </w:r>
          </w:p>
        </w:tc>
        <w:tc>
          <w:tcPr>
            <w:tcW w:w="436" w:type="dxa"/>
          </w:tcPr>
          <w:p w14:paraId="16BA6EEF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80045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327F5720" w14:textId="77777777" w:rsidTr="001137DB">
        <w:trPr>
          <w:trHeight w:val="292"/>
        </w:trPr>
        <w:tc>
          <w:tcPr>
            <w:tcW w:w="709" w:type="dxa"/>
          </w:tcPr>
          <w:p w14:paraId="3E0060F9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2F94F59E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Международная конвенция по обмеру судов</w:t>
            </w:r>
            <w:r w:rsidRPr="001137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 xml:space="preserve">1969 г. (ТМ-69) </w:t>
            </w:r>
          </w:p>
          <w:p w14:paraId="009F7AFB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013D94BA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235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2043957E" w14:textId="77777777" w:rsidTr="001137DB">
        <w:trPr>
          <w:trHeight w:val="292"/>
        </w:trPr>
        <w:tc>
          <w:tcPr>
            <w:tcW w:w="709" w:type="dxa"/>
          </w:tcPr>
          <w:p w14:paraId="5A3E2466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</w:tcPr>
          <w:p w14:paraId="1D075056" w14:textId="77777777" w:rsidR="001137DB" w:rsidRPr="001137DB" w:rsidRDefault="001137DB" w:rsidP="001137D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 xml:space="preserve">Международная конвенция о контроле за вредными противообрастающими системами на судах, 2001 г., с поправками (AFS-Конвенция) </w:t>
            </w:r>
          </w:p>
        </w:tc>
        <w:tc>
          <w:tcPr>
            <w:tcW w:w="436" w:type="dxa"/>
          </w:tcPr>
          <w:p w14:paraId="3CA1A4FF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8751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3D526A80" w14:textId="77777777" w:rsidTr="001137DB">
        <w:trPr>
          <w:trHeight w:val="292"/>
        </w:trPr>
        <w:tc>
          <w:tcPr>
            <w:tcW w:w="709" w:type="dxa"/>
          </w:tcPr>
          <w:p w14:paraId="5BCAC7DB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</w:tcPr>
          <w:p w14:paraId="0D620889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 xml:space="preserve">Международная конвенция о контроле судовых балластных вод и осадков и управлении ими, 2004 г., с поправками (Конвенция УБВ) </w:t>
            </w:r>
          </w:p>
        </w:tc>
        <w:tc>
          <w:tcPr>
            <w:tcW w:w="436" w:type="dxa"/>
            <w:shd w:val="clear" w:color="auto" w:fill="auto"/>
          </w:tcPr>
          <w:p w14:paraId="04EE196F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08125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37329D96" w14:textId="77777777" w:rsidTr="001137DB">
        <w:trPr>
          <w:trHeight w:val="292"/>
        </w:trPr>
        <w:tc>
          <w:tcPr>
            <w:tcW w:w="709" w:type="dxa"/>
          </w:tcPr>
          <w:p w14:paraId="1DCC8CAA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</w:tcPr>
          <w:p w14:paraId="4B3D1945" w14:textId="77777777" w:rsidR="001137DB" w:rsidRPr="001137DB" w:rsidRDefault="001137DB" w:rsidP="001137D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Гонконгская международная конвенция о безопасной и экологически рациональной утилизации судов, 2009 г. (</w:t>
            </w:r>
            <w:r w:rsidRPr="001137DB">
              <w:rPr>
                <w:rFonts w:ascii="Times New Roman" w:hAnsi="Times New Roman" w:cs="Arial"/>
                <w:sz w:val="20"/>
                <w:szCs w:val="20"/>
              </w:rPr>
              <w:t xml:space="preserve">Гонконгская конвенция) </w:t>
            </w:r>
          </w:p>
        </w:tc>
        <w:tc>
          <w:tcPr>
            <w:tcW w:w="436" w:type="dxa"/>
            <w:shd w:val="clear" w:color="auto" w:fill="auto"/>
          </w:tcPr>
          <w:p w14:paraId="01FF38CC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211636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5A3F4C97" w14:textId="77777777" w:rsidTr="001137DB">
        <w:trPr>
          <w:trHeight w:val="292"/>
        </w:trPr>
        <w:tc>
          <w:tcPr>
            <w:tcW w:w="709" w:type="dxa"/>
          </w:tcPr>
          <w:p w14:paraId="2BD4552B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</w:tcPr>
          <w:p w14:paraId="0BD41CA7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Кейптаунское Соглашение 2012 года</w:t>
            </w:r>
            <w:r w:rsidRPr="001137DB" w:rsidDel="00145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>об осуществлении положений Торремолиносского Протокола 1993 года к Торремолиносской международной конвенции о безопасности рыболовных судов 1977 г. (Кейптаунское соглашение, КС-2012</w:t>
            </w:r>
            <w:r w:rsidRPr="001137DB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436" w:type="dxa"/>
          </w:tcPr>
          <w:p w14:paraId="635BF7D3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53399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0F24B650" w14:textId="77777777" w:rsidTr="001137DB">
        <w:trPr>
          <w:trHeight w:val="292"/>
        </w:trPr>
        <w:tc>
          <w:tcPr>
            <w:tcW w:w="709" w:type="dxa"/>
          </w:tcPr>
          <w:p w14:paraId="496A2F1F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099E922E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 xml:space="preserve">Международный кодекс по безопасности судов, перевозящих производственный персонал </w:t>
            </w:r>
          </w:p>
          <w:p w14:paraId="235AA0FD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6DEDF2D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224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4F717C93" w14:textId="77777777" w:rsidTr="001137DB">
        <w:trPr>
          <w:trHeight w:val="292"/>
        </w:trPr>
        <w:tc>
          <w:tcPr>
            <w:tcW w:w="709" w:type="dxa"/>
          </w:tcPr>
          <w:p w14:paraId="0E72E34C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</w:tcPr>
          <w:p w14:paraId="688691FB" w14:textId="77777777" w:rsidR="001137DB" w:rsidRPr="001137DB" w:rsidRDefault="001137DB" w:rsidP="001137D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Международный кодекс по постройке и оборудованию судов, перевозящих опасные химические грузы наливом (Кодекс МКХ</w:t>
            </w:r>
            <w:r w:rsidRPr="001137DB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0D9B2CF1" w14:textId="77777777" w:rsidR="001137DB" w:rsidRPr="001137DB" w:rsidRDefault="001137DB" w:rsidP="001137D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517DC77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5475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35115DC0" w14:textId="77777777" w:rsidTr="001137DB">
        <w:trPr>
          <w:trHeight w:val="292"/>
        </w:trPr>
        <w:tc>
          <w:tcPr>
            <w:tcW w:w="709" w:type="dxa"/>
          </w:tcPr>
          <w:p w14:paraId="4FC4E7D9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</w:tcPr>
          <w:p w14:paraId="4FFF3E82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Международный кодекс по постройке и оборудованию судов, перевозящих сжиженные газы наливом (Кодекс МКГ) </w:t>
            </w:r>
          </w:p>
          <w:p w14:paraId="0E0DD06E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36" w:type="dxa"/>
          </w:tcPr>
          <w:p w14:paraId="4301BF36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70825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1137DB" w:rsidRPr="001137DB" w14:paraId="54C1FA9D" w14:textId="77777777" w:rsidTr="001137DB">
        <w:trPr>
          <w:trHeight w:val="292"/>
        </w:trPr>
        <w:tc>
          <w:tcPr>
            <w:tcW w:w="709" w:type="dxa"/>
          </w:tcPr>
          <w:p w14:paraId="76464E23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0230882F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Международный кодекс морской перевозки опасных грузов (</w:t>
            </w:r>
            <w:r w:rsidRPr="001137DB">
              <w:rPr>
                <w:rFonts w:ascii="Times New Roman" w:hAnsi="Times New Roman" w:cs="Arial"/>
                <w:sz w:val="20"/>
                <w:szCs w:val="20"/>
              </w:rPr>
              <w:t xml:space="preserve">МКМПОГ) </w:t>
            </w:r>
          </w:p>
          <w:p w14:paraId="1AE5231B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38086D8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30905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1137DB" w:rsidRPr="001137DB" w14:paraId="76F303EF" w14:textId="77777777" w:rsidTr="001137DB">
        <w:trPr>
          <w:trHeight w:val="292"/>
        </w:trPr>
        <w:tc>
          <w:tcPr>
            <w:tcW w:w="709" w:type="dxa"/>
          </w:tcPr>
          <w:p w14:paraId="30B83353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2595CC46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Международный кодекс безопасности высокоскоростных судов (</w:t>
            </w:r>
            <w:r w:rsidRPr="001137DB">
              <w:rPr>
                <w:rFonts w:ascii="Times New Roman" w:hAnsi="Times New Roman" w:cs="Arial"/>
                <w:sz w:val="20"/>
                <w:szCs w:val="20"/>
              </w:rPr>
              <w:t xml:space="preserve">Кодекс ВС) </w:t>
            </w:r>
          </w:p>
          <w:p w14:paraId="7ECA5A17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3EF1B31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63360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7C701D1E" w14:textId="77777777" w:rsidTr="001137DB">
        <w:trPr>
          <w:trHeight w:val="292"/>
        </w:trPr>
        <w:tc>
          <w:tcPr>
            <w:tcW w:w="709" w:type="dxa"/>
          </w:tcPr>
          <w:p w14:paraId="63EADF8F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448F54FB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7DB"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Технический кодекс по контролю за выбросами окислов азота из судовых дизельных двигателей (Технический кодекс по </w:t>
            </w:r>
            <w:r w:rsidRPr="001137D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NOx</w:t>
            </w:r>
            <w:r w:rsidRPr="001137DB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  <w:p w14:paraId="49BBE777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48ABA89B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63023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4C6A0C10" w14:textId="77777777" w:rsidTr="001137DB">
        <w:trPr>
          <w:trHeight w:val="292"/>
        </w:trPr>
        <w:tc>
          <w:tcPr>
            <w:tcW w:w="709" w:type="dxa"/>
          </w:tcPr>
          <w:p w14:paraId="741A0DCB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2690155D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Кодекс постройки и оборудования плавучих буровых установок (</w:t>
            </w:r>
            <w:r w:rsidRPr="001137DB">
              <w:rPr>
                <w:rFonts w:ascii="Times New Roman" w:hAnsi="Times New Roman" w:cs="Arial"/>
                <w:sz w:val="20"/>
                <w:szCs w:val="20"/>
              </w:rPr>
              <w:t xml:space="preserve">Кодекс ПБУ) </w:t>
            </w:r>
          </w:p>
          <w:p w14:paraId="00906AEE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F62CD48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043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0912978E" w14:textId="77777777" w:rsidTr="001137DB">
        <w:trPr>
          <w:trHeight w:val="292"/>
        </w:trPr>
        <w:tc>
          <w:tcPr>
            <w:tcW w:w="709" w:type="dxa"/>
          </w:tcPr>
          <w:p w14:paraId="1B5D9D01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715CE502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Международный кодекс морской перевозки навалочных грузов (МКМПНГ</w:t>
            </w:r>
            <w:r w:rsidRPr="001137DB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13CA8008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436" w:type="dxa"/>
          </w:tcPr>
          <w:p w14:paraId="5A9E6196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69183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1137DB" w:rsidRPr="001137DB" w14:paraId="3C34B4EF" w14:textId="77777777" w:rsidTr="001137DB">
        <w:trPr>
          <w:trHeight w:val="292"/>
        </w:trPr>
        <w:tc>
          <w:tcPr>
            <w:tcW w:w="709" w:type="dxa"/>
          </w:tcPr>
          <w:p w14:paraId="294CD0D2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  <w:tab w:val="left" w:pos="567"/>
              </w:tabs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02F3BE8B" w14:textId="77777777" w:rsidR="001137DB" w:rsidRPr="001137DB" w:rsidRDefault="001137DB" w:rsidP="0011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Кодекс безопасной практики размещения и крепления груза</w:t>
            </w:r>
            <w:r w:rsidRPr="001137DB">
              <w:rPr>
                <w:rFonts w:ascii="Arial" w:hAnsi="Arial"/>
                <w:sz w:val="16"/>
                <w:szCs w:val="16"/>
              </w:rPr>
              <w:t xml:space="preserve"> 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 xml:space="preserve">Кодекс РКГ) </w:t>
            </w:r>
          </w:p>
          <w:p w14:paraId="5BE17B17" w14:textId="77777777" w:rsidR="001137DB" w:rsidRPr="001137DB" w:rsidRDefault="001137DB" w:rsidP="00113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743BFBB8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0107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610654EB" w14:textId="77777777" w:rsidTr="001137DB">
        <w:trPr>
          <w:trHeight w:val="292"/>
        </w:trPr>
        <w:tc>
          <w:tcPr>
            <w:tcW w:w="709" w:type="dxa"/>
          </w:tcPr>
          <w:p w14:paraId="4D0E0EAA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2F55616E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Международный кодекс по безопасной перевозке зерна насыпью</w:t>
            </w:r>
            <w:r w:rsidRPr="001137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37DB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  <w:r w:rsidRPr="001137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>зерновой</w:t>
            </w:r>
            <w:r w:rsidRPr="001137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>кодекс</w:t>
            </w:r>
            <w:r w:rsidRPr="001137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436" w:type="dxa"/>
          </w:tcPr>
          <w:p w14:paraId="79879259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44731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6F5B6D56" w14:textId="77777777" w:rsidTr="001137DB">
        <w:trPr>
          <w:trHeight w:val="292"/>
        </w:trPr>
        <w:tc>
          <w:tcPr>
            <w:tcW w:w="709" w:type="dxa"/>
          </w:tcPr>
          <w:p w14:paraId="4AF4AD7D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27B06064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Международный кодекс безопасной перевозки упакованного отработавшего ядерного топлива, плутония и высокорадиоактивных отходов на борту судов (</w:t>
            </w:r>
            <w:r w:rsidRPr="001137DB">
              <w:rPr>
                <w:rFonts w:ascii="Times New Roman" w:hAnsi="Times New Roman" w:cs="Arial"/>
                <w:sz w:val="20"/>
                <w:szCs w:val="20"/>
              </w:rPr>
              <w:t xml:space="preserve">Кодекс ОЯТ) </w:t>
            </w:r>
          </w:p>
          <w:p w14:paraId="346E96D9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19DD75B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92421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1137DB" w:rsidRPr="001137DB" w14:paraId="40BCAA7B" w14:textId="77777777" w:rsidTr="001137DB">
        <w:trPr>
          <w:trHeight w:val="292"/>
        </w:trPr>
        <w:tc>
          <w:tcPr>
            <w:tcW w:w="709" w:type="dxa"/>
          </w:tcPr>
          <w:p w14:paraId="217E6DB0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0A42ACB7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Международный кодекс по системам пожарной безопасности</w:t>
            </w:r>
            <w:r w:rsidRPr="001137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37DB">
              <w:rPr>
                <w:rFonts w:ascii="Times New Roman" w:hAnsi="Times New Roman"/>
                <w:sz w:val="16"/>
                <w:szCs w:val="16"/>
              </w:rPr>
              <w:t xml:space="preserve">(Кодекс СПБ) </w:t>
            </w:r>
          </w:p>
          <w:p w14:paraId="3AE8AFAA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0BA7D5AB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71778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1137DB" w:rsidRPr="001137DB" w14:paraId="4BC03A47" w14:textId="77777777" w:rsidTr="001137DB">
        <w:trPr>
          <w:trHeight w:val="292"/>
        </w:trPr>
        <w:tc>
          <w:tcPr>
            <w:tcW w:w="709" w:type="dxa"/>
          </w:tcPr>
          <w:p w14:paraId="20E514B7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</w:tcPr>
          <w:p w14:paraId="0F5876C4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Международный кодекс по спасательным средствам</w:t>
            </w:r>
            <w:r w:rsidRPr="001137D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 xml:space="preserve">Кодекс КСС) </w:t>
            </w:r>
          </w:p>
          <w:p w14:paraId="4FD0FF37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FDBBBCC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50920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1137DB" w:rsidRPr="001137DB" w14:paraId="773AA8C2" w14:textId="77777777" w:rsidTr="001137DB">
        <w:trPr>
          <w:trHeight w:val="292"/>
        </w:trPr>
        <w:tc>
          <w:tcPr>
            <w:tcW w:w="709" w:type="dxa"/>
          </w:tcPr>
          <w:p w14:paraId="2888A656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</w:tcPr>
          <w:p w14:paraId="1D620457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Международный кодекс остойчивости судов в неповрежденном состоянии</w:t>
            </w:r>
            <w:r w:rsidRPr="001137D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 xml:space="preserve">Кодекс ОСНС) </w:t>
            </w:r>
          </w:p>
          <w:p w14:paraId="544D41F0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2E78734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29334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1137DB" w:rsidRPr="001137DB" w14:paraId="79FDFB1A" w14:textId="77777777" w:rsidTr="001137DB">
        <w:trPr>
          <w:trHeight w:val="292"/>
        </w:trPr>
        <w:tc>
          <w:tcPr>
            <w:tcW w:w="709" w:type="dxa"/>
          </w:tcPr>
          <w:p w14:paraId="206916A3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7A961DF0" w14:textId="77777777" w:rsidR="001137DB" w:rsidRPr="001137DB" w:rsidRDefault="001137DB" w:rsidP="001137D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Кодекс по перевозке и перегрузке опасных и вредных жидких веществ наливом на морских судах обеспечения</w:t>
            </w:r>
            <w:r w:rsidRPr="001137D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 xml:space="preserve">Химический кодекс </w:t>
            </w:r>
            <w:r w:rsidRPr="001137DB">
              <w:rPr>
                <w:rFonts w:ascii="Times New Roman" w:hAnsi="Times New Roman"/>
                <w:sz w:val="20"/>
                <w:szCs w:val="20"/>
                <w:lang w:val="en-US"/>
              </w:rPr>
              <w:t>OSV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6C077F43" w14:textId="77777777" w:rsidR="001137DB" w:rsidRPr="001137DB" w:rsidRDefault="001137DB" w:rsidP="001137D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76AA2FF0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24072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1137DB" w:rsidRPr="001137DB" w14:paraId="2994E5B5" w14:textId="77777777" w:rsidTr="001137DB">
        <w:trPr>
          <w:trHeight w:val="292"/>
        </w:trPr>
        <w:tc>
          <w:tcPr>
            <w:tcW w:w="709" w:type="dxa"/>
          </w:tcPr>
          <w:p w14:paraId="1F970A76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007907A5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Кодекс безопасной практики перевозки грузов и людей на морских судах обеспечения</w:t>
            </w:r>
            <w:r w:rsidRPr="001137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37DB">
              <w:rPr>
                <w:rFonts w:ascii="Arial" w:hAnsi="Arial" w:cs="Arial"/>
                <w:sz w:val="20"/>
                <w:szCs w:val="20"/>
              </w:rPr>
              <w:t>(</w:t>
            </w:r>
            <w:r w:rsidRPr="001137DB">
              <w:rPr>
                <w:rFonts w:ascii="Times New Roman" w:hAnsi="Times New Roman" w:cs="Arial"/>
                <w:sz w:val="20"/>
                <w:szCs w:val="20"/>
              </w:rPr>
              <w:t xml:space="preserve">Кодекс </w:t>
            </w:r>
            <w:r w:rsidRPr="001137DB">
              <w:rPr>
                <w:rFonts w:ascii="Times New Roman" w:hAnsi="Times New Roman" w:cs="Arial"/>
                <w:sz w:val="20"/>
                <w:szCs w:val="20"/>
                <w:lang w:val="en-US"/>
              </w:rPr>
              <w:t>OSV</w:t>
            </w:r>
            <w:r w:rsidRPr="001137DB">
              <w:rPr>
                <w:rFonts w:ascii="Times New Roman" w:hAnsi="Times New Roman" w:cs="Arial"/>
                <w:sz w:val="20"/>
                <w:szCs w:val="20"/>
              </w:rPr>
              <w:t>)</w:t>
            </w:r>
          </w:p>
          <w:p w14:paraId="3E26EFF3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76D02128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202188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7C1F1313" w14:textId="77777777" w:rsidTr="001137DB">
        <w:trPr>
          <w:trHeight w:val="269"/>
        </w:trPr>
        <w:tc>
          <w:tcPr>
            <w:tcW w:w="709" w:type="dxa"/>
          </w:tcPr>
          <w:p w14:paraId="503D1311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52114380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Кодекс по безопасности судов специального назначения</w:t>
            </w:r>
            <w:r w:rsidRPr="001137D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 xml:space="preserve">Кодекс ССН) </w:t>
            </w:r>
          </w:p>
          <w:p w14:paraId="7B57548C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05370E6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88328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679AB9D5" w14:textId="77777777" w:rsidTr="001137DB">
        <w:trPr>
          <w:trHeight w:val="149"/>
        </w:trPr>
        <w:tc>
          <w:tcPr>
            <w:tcW w:w="709" w:type="dxa"/>
          </w:tcPr>
          <w:p w14:paraId="4F2BB2D7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5A78D485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Кодекс безопасной практики для судов, перевозящих лесные палубные грузы</w:t>
            </w:r>
            <w:r w:rsidRPr="001137DB">
              <w:t xml:space="preserve"> (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 xml:space="preserve">Кодекс ПЛГ) </w:t>
            </w:r>
          </w:p>
          <w:p w14:paraId="687DDA2A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F277405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2014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0EB59550" w14:textId="77777777" w:rsidTr="001137DB">
        <w:trPr>
          <w:trHeight w:val="292"/>
        </w:trPr>
        <w:tc>
          <w:tcPr>
            <w:tcW w:w="709" w:type="dxa"/>
          </w:tcPr>
          <w:p w14:paraId="35D80E4D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3CA9655B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 xml:space="preserve">Международный кодекс для судов, эксплуатирующихся в полярных водах (Полярный кодекс) </w:t>
            </w:r>
          </w:p>
          <w:p w14:paraId="49A2358A" w14:textId="77777777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EECD508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50335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</w:rPr>
                  <w:t>☐</w:t>
                </w:r>
              </w:sdtContent>
            </w:sdt>
          </w:p>
        </w:tc>
      </w:tr>
      <w:tr w:rsidR="001137DB" w:rsidRPr="001137DB" w14:paraId="500343AA" w14:textId="77777777" w:rsidTr="001137DB">
        <w:trPr>
          <w:trHeight w:val="443"/>
        </w:trPr>
        <w:tc>
          <w:tcPr>
            <w:tcW w:w="709" w:type="dxa"/>
            <w:tcBorders>
              <w:bottom w:val="single" w:sz="4" w:space="0" w:color="auto"/>
            </w:tcBorders>
          </w:tcPr>
          <w:p w14:paraId="672DC5D9" w14:textId="77777777" w:rsidR="001137DB" w:rsidRPr="001137DB" w:rsidRDefault="001137DB" w:rsidP="001137DB">
            <w:pPr>
              <w:numPr>
                <w:ilvl w:val="0"/>
                <w:numId w:val="44"/>
              </w:numPr>
              <w:tabs>
                <w:tab w:val="left" w:pos="37"/>
              </w:tabs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  <w:tcBorders>
              <w:bottom w:val="single" w:sz="4" w:space="0" w:color="auto"/>
            </w:tcBorders>
          </w:tcPr>
          <w:p w14:paraId="620C00FA" w14:textId="77777777" w:rsidR="001137DB" w:rsidRPr="00CC0C76" w:rsidRDefault="001137DB" w:rsidP="001137D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0C76">
              <w:rPr>
                <w:rFonts w:ascii="Times New Roman" w:hAnsi="Times New Roman"/>
                <w:sz w:val="20"/>
                <w:szCs w:val="20"/>
              </w:rPr>
              <w:t>Международный кодекс по безопасности для судов, использующих газы или иные виды топлива с низкой температурой вспышки</w:t>
            </w:r>
            <w:r w:rsidRPr="00CC0C76">
              <w:rPr>
                <w:rFonts w:ascii="Arial" w:hAnsi="Arial"/>
                <w:sz w:val="20"/>
                <w:szCs w:val="20"/>
              </w:rPr>
              <w:t xml:space="preserve"> </w:t>
            </w:r>
            <w:r w:rsidRPr="00CC0C76">
              <w:rPr>
                <w:rFonts w:ascii="Times New Roman" w:hAnsi="Times New Roman"/>
                <w:sz w:val="20"/>
                <w:szCs w:val="20"/>
              </w:rPr>
              <w:t>(Кодекс МГТ)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18E6D49" w14:textId="77777777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84149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DB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1137DB" w:rsidRPr="001137DB" w14:paraId="4F5152D7" w14:textId="77777777" w:rsidTr="0011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41"/>
        </w:trPr>
        <w:tc>
          <w:tcPr>
            <w:tcW w:w="709" w:type="dxa"/>
            <w:tcBorders>
              <w:bottom w:val="single" w:sz="4" w:space="0" w:color="auto"/>
            </w:tcBorders>
          </w:tcPr>
          <w:p w14:paraId="2847A8CD" w14:textId="77777777" w:rsidR="001137DB" w:rsidRPr="001137DB" w:rsidRDefault="001137DB" w:rsidP="001137DB">
            <w:pPr>
              <w:numPr>
                <w:ilvl w:val="0"/>
                <w:numId w:val="30"/>
              </w:numPr>
              <w:tabs>
                <w:tab w:val="left" w:pos="567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</w:tcPr>
          <w:p w14:paraId="60238FD2" w14:textId="77777777" w:rsidR="001137DB" w:rsidRPr="001137DB" w:rsidRDefault="001137DB" w:rsidP="001137DB">
            <w:pPr>
              <w:spacing w:before="120" w:after="120"/>
              <w:jc w:val="both"/>
              <w:rPr>
                <w:rFonts w:ascii="Times New Roman" w:hAnsi="Times New Roman"/>
                <w:lang w:val="en-US"/>
              </w:rPr>
            </w:pPr>
            <w:r w:rsidRPr="001137DB">
              <w:rPr>
                <w:rFonts w:ascii="Times New Roman" w:hAnsi="Times New Roman"/>
                <w:b/>
              </w:rPr>
              <w:t>ПРОЧЕЕ</w:t>
            </w:r>
            <w:r w:rsidRPr="001137DB">
              <w:rPr>
                <w:rFonts w:ascii="Times New Roman" w:hAnsi="Times New Roman"/>
                <w:b/>
                <w:vertAlign w:val="superscript"/>
                <w:lang w:val="en-US"/>
              </w:rPr>
              <w:t>8</w:t>
            </w:r>
          </w:p>
        </w:tc>
      </w:tr>
      <w:tr w:rsidR="001137DB" w:rsidRPr="001137DB" w14:paraId="1E17FA2B" w14:textId="77777777" w:rsidTr="0011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3DCFD" w14:textId="77777777" w:rsidR="001137DB" w:rsidRPr="001137DB" w:rsidRDefault="001137DB" w:rsidP="001137DB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29A1E2C7" w14:textId="657560C2" w:rsidR="001137DB" w:rsidRPr="001137DB" w:rsidRDefault="001137DB" w:rsidP="001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Технический регламент о безопасности объектов морского транспорта, утв. постановлением Правительства РФ от 12.08.2010 № 620</w:t>
            </w:r>
            <w:r w:rsidR="00CC0C76" w:rsidRPr="00CC0C7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CC0C76" w:rsidRPr="00CC0C76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NOTEREF _Ref190871335 \h </w:instrText>
            </w:r>
            <w:r w:rsidR="00CC0C76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="00CC0C76" w:rsidRPr="00CC0C76">
              <w:rPr>
                <w:rFonts w:ascii="Times New Roman" w:hAnsi="Times New Roman"/>
                <w:sz w:val="20"/>
                <w:szCs w:val="20"/>
                <w:vertAlign w:val="superscript"/>
              </w:rPr>
            </w:r>
            <w:r w:rsidR="00CC0C76" w:rsidRPr="00CC0C7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CC0C76" w:rsidRPr="00CC0C76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="00CC0C76" w:rsidRPr="00CC0C7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B25A" w14:textId="11FC6515" w:rsidR="001137DB" w:rsidRPr="001137DB" w:rsidRDefault="00E70019" w:rsidP="001137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27216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3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C96733" w:rsidRPr="001137DB" w14:paraId="636DD0CC" w14:textId="77777777" w:rsidTr="0011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6828E" w14:textId="77777777" w:rsidR="00C96733" w:rsidRPr="001137DB" w:rsidRDefault="00C96733" w:rsidP="00C9673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385B5714" w14:textId="0A14EC03" w:rsidR="00C96733" w:rsidRPr="001137DB" w:rsidRDefault="00C96733" w:rsidP="00C96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733">
              <w:rPr>
                <w:rFonts w:ascii="Times New Roman" w:hAnsi="Times New Roman"/>
                <w:sz w:val="20"/>
                <w:szCs w:val="20"/>
              </w:rPr>
              <w:t>Технический регламент о безопасности объектов внутреннего водного транспорта, утв. постановлением Правительства РФ от 12.08.2010 № 623</w:t>
            </w:r>
            <w:r w:rsidR="00CC0C76" w:rsidRPr="00CC0C7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CC0C76" w:rsidRPr="00CC0C76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NOTEREF _Ref190871335 \h </w:instrText>
            </w:r>
            <w:r w:rsidR="00CC0C76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="00CC0C76" w:rsidRPr="00CC0C76">
              <w:rPr>
                <w:rFonts w:ascii="Times New Roman" w:hAnsi="Times New Roman"/>
                <w:sz w:val="20"/>
                <w:szCs w:val="20"/>
                <w:vertAlign w:val="superscript"/>
              </w:rPr>
            </w:r>
            <w:r w:rsidR="00CC0C76" w:rsidRPr="00CC0C7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CC0C76" w:rsidRPr="00CC0C76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="00CC0C76" w:rsidRPr="00CC0C7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DC6" w14:textId="3748079D" w:rsidR="00C96733" w:rsidRPr="00C96733" w:rsidRDefault="00E70019" w:rsidP="00C96733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02856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3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C96733" w:rsidRPr="001137DB" w14:paraId="545C5B2E" w14:textId="77777777" w:rsidTr="0011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50470" w14:textId="77777777" w:rsidR="00C96733" w:rsidRPr="00C96733" w:rsidRDefault="00C96733" w:rsidP="00C9673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24E7F4BC" w14:textId="5BC9EC75" w:rsidR="00C96733" w:rsidRPr="001137DB" w:rsidRDefault="00C96733" w:rsidP="00C96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Регламент Европейского Парламента и Совета Европейского Союза 1257/2013 от 20 ноября 2013г. об утилизации судов</w:t>
            </w:r>
            <w:r w:rsidR="00CC0C76" w:rsidRPr="00CC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7DB">
              <w:rPr>
                <w:rFonts w:ascii="Times New Roman" w:hAnsi="Times New Roman"/>
                <w:sz w:val="20"/>
                <w:szCs w:val="20"/>
              </w:rPr>
              <w:t>(соответствие данному Регламенту проверяется на этапе технического наблюдения за судном в постройке)</w:t>
            </w:r>
            <w:r w:rsidRPr="001137DB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A50A" w14:textId="77777777" w:rsidR="00C96733" w:rsidRPr="001137DB" w:rsidRDefault="00E70019" w:rsidP="00C96733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9915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33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C96733" w:rsidRPr="001137DB" w14:paraId="51FDC5EA" w14:textId="77777777" w:rsidTr="0011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2D8F0" w14:textId="77777777" w:rsidR="00C96733" w:rsidRPr="001137DB" w:rsidRDefault="00C96733" w:rsidP="00C9673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31E9583D" w14:textId="77777777" w:rsidR="00C96733" w:rsidRPr="001137DB" w:rsidRDefault="00C96733" w:rsidP="00C96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Директива совета 97/70/ЕС, устанавливающая согласованный режим безопасности для рыболовных судов 24 метра и более</w:t>
            </w:r>
            <w:r w:rsidRPr="001137DB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91C" w14:textId="77777777" w:rsidR="00C96733" w:rsidRPr="001137DB" w:rsidRDefault="00E70019" w:rsidP="00C96733">
            <w:pPr>
              <w:jc w:val="center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4185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33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C96733" w:rsidRPr="001137DB" w14:paraId="0DB3F3AF" w14:textId="77777777" w:rsidTr="0011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E8DAF" w14:textId="77777777" w:rsidR="00C96733" w:rsidRPr="001137DB" w:rsidRDefault="00C96733" w:rsidP="00C9673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50AE26B9" w14:textId="77777777" w:rsidR="00C96733" w:rsidRPr="001137DB" w:rsidRDefault="00C96733" w:rsidP="00C96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1137DB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 xml:space="preserve">Правила обмера судов для Панамского канала </w:t>
            </w:r>
          </w:p>
          <w:p w14:paraId="4410713B" w14:textId="77777777" w:rsidR="00C96733" w:rsidRPr="001137DB" w:rsidRDefault="00C96733" w:rsidP="00C96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37DB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Соответствие правилам должно быть подтверждено расчетом вместимости, согласованным / выполненным (ненужное удалить/вычеркнуть) Регистром.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BF19" w14:textId="77777777" w:rsidR="00C96733" w:rsidRPr="001137DB" w:rsidRDefault="00E70019" w:rsidP="00C9673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31955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33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C96733" w:rsidRPr="001137DB" w14:paraId="4474BEC8" w14:textId="77777777" w:rsidTr="0011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82CA2" w14:textId="77777777" w:rsidR="00C96733" w:rsidRPr="001137DB" w:rsidRDefault="00C96733" w:rsidP="00C9673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27F51533" w14:textId="77777777" w:rsidR="00C96733" w:rsidRPr="001137DB" w:rsidRDefault="00C96733" w:rsidP="00C96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37DB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Суэцкие правила обмера</w:t>
            </w:r>
            <w:r w:rsidRPr="001137DB" w:rsidDel="00350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03B10E9" w14:textId="77777777" w:rsidR="00C96733" w:rsidRPr="001137DB" w:rsidRDefault="00C96733" w:rsidP="00C96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37DB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Соответствие правилам должно быть подтверждено расчетом вместимости, согласованным / выполненным (ненужное удалить/вычеркнуть) Регистром.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3C7" w14:textId="77777777" w:rsidR="00C96733" w:rsidRPr="001137DB" w:rsidRDefault="00E70019" w:rsidP="00C9673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92310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33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C96733" w:rsidRPr="001137DB" w14:paraId="1D82C18C" w14:textId="77777777" w:rsidTr="0011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7DFB0" w14:textId="77777777" w:rsidR="00C96733" w:rsidRPr="001137DB" w:rsidRDefault="00C96733" w:rsidP="00C9673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07DD4566" w14:textId="77777777" w:rsidR="00C96733" w:rsidRPr="001137DB" w:rsidRDefault="00C96733" w:rsidP="00C9673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Мальтийский кодекс для неконвенционных судов</w:t>
            </w:r>
            <w:r w:rsidRPr="001137DB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4"/>
            </w:r>
            <w:r w:rsidRPr="001137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0117" w14:textId="77777777" w:rsidR="00C96733" w:rsidRPr="001137DB" w:rsidRDefault="00E70019" w:rsidP="00C96733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29048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33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C96733" w:rsidRPr="001137DB" w14:paraId="2384F972" w14:textId="77777777" w:rsidTr="0011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7EACE" w14:textId="77777777" w:rsidR="00C96733" w:rsidRPr="001137DB" w:rsidRDefault="00C96733" w:rsidP="00C9673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2E07BD99" w14:textId="77777777" w:rsidR="00C96733" w:rsidRPr="001137DB" w:rsidRDefault="00C96733" w:rsidP="00C96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7DB">
              <w:rPr>
                <w:rFonts w:ascii="Times New Roman" w:hAnsi="Times New Roman"/>
                <w:sz w:val="20"/>
                <w:szCs w:val="20"/>
              </w:rPr>
              <w:t>Правила по охране труда на морских судах и судах внутреннего водного транспорта утвержденные приказом № 886н Министерства труда и социальной защиты Российской Федерации от 11 декабря 2020 года</w:t>
            </w:r>
            <w:bookmarkStart w:id="4" w:name="_Ref190871335"/>
            <w:r w:rsidRPr="001137DB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5"/>
            </w:r>
            <w:bookmarkEnd w:id="4"/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B79" w14:textId="77777777" w:rsidR="00C96733" w:rsidRPr="001137DB" w:rsidRDefault="00E70019" w:rsidP="00C96733">
            <w:pPr>
              <w:jc w:val="center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5506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33" w:rsidRPr="001137DB">
                  <w:rPr>
                    <w:rFonts w:ascii="Times New Roman" w:eastAsia="MS Gothic" w:hAnsi="Times New Roman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3F6240E3" w14:textId="77777777" w:rsidR="001137DB" w:rsidRPr="001137DB" w:rsidRDefault="001137DB" w:rsidP="001137DB">
      <w:pPr>
        <w:spacing w:after="0"/>
        <w:rPr>
          <w:rFonts w:ascii="Times New Roman" w:hAnsi="Times New Roman"/>
          <w:sz w:val="2"/>
          <w:szCs w:val="2"/>
        </w:rPr>
      </w:pPr>
    </w:p>
    <w:p w14:paraId="37602054" w14:textId="77777777" w:rsidR="001137DB" w:rsidRPr="001137DB" w:rsidRDefault="001137DB" w:rsidP="001137DB">
      <w:pPr>
        <w:rPr>
          <w:rFonts w:ascii="Times New Roman" w:hAnsi="Times New Roman"/>
          <w:sz w:val="2"/>
          <w:szCs w:val="2"/>
        </w:rPr>
      </w:pPr>
    </w:p>
    <w:p w14:paraId="63A4E735" w14:textId="77777777" w:rsidR="001137DB" w:rsidRPr="006C17BF" w:rsidRDefault="001137DB" w:rsidP="006C17BF">
      <w:pPr>
        <w:rPr>
          <w:rFonts w:ascii="Times New Roman" w:hAnsi="Times New Roman"/>
          <w:sz w:val="2"/>
          <w:szCs w:val="2"/>
        </w:rPr>
      </w:pPr>
    </w:p>
    <w:sectPr w:rsidR="001137DB" w:rsidRPr="006C17BF" w:rsidSect="005034A8">
      <w:headerReference w:type="default" r:id="rId9"/>
      <w:footerReference w:type="default" r:id="rId10"/>
      <w:endnotePr>
        <w:numFmt w:val="decimal"/>
      </w:endnotePr>
      <w:pgSz w:w="11906" w:h="16838"/>
      <w:pgMar w:top="76" w:right="850" w:bottom="142" w:left="1701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923AB" w14:textId="77777777" w:rsidR="00E70019" w:rsidRDefault="00E70019" w:rsidP="003B42DD">
      <w:pPr>
        <w:spacing w:after="0" w:line="240" w:lineRule="auto"/>
      </w:pPr>
      <w:r>
        <w:separator/>
      </w:r>
    </w:p>
  </w:endnote>
  <w:endnote w:type="continuationSeparator" w:id="0">
    <w:p w14:paraId="353F9F9D" w14:textId="77777777" w:rsidR="00E70019" w:rsidRDefault="00E70019" w:rsidP="003B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7462367"/>
      <w:docPartObj>
        <w:docPartGallery w:val="Page Numbers (Bottom of Page)"/>
        <w:docPartUnique/>
      </w:docPartObj>
    </w:sdtPr>
    <w:sdtEndPr/>
    <w:sdtContent>
      <w:p w14:paraId="5B9D8C25" w14:textId="468968DD" w:rsidR="004021A5" w:rsidRPr="001A53E1" w:rsidRDefault="00E70019" w:rsidP="001A53E1">
        <w:pPr>
          <w:pStyle w:val="afc"/>
          <w:ind w:right="-87"/>
          <w:jc w:val="right"/>
          <w:rPr>
            <w:rFonts w:ascii="Times New Roman" w:hAnsi="Times New Roman"/>
            <w:sz w:val="16"/>
            <w:szCs w:val="16"/>
          </w:rPr>
        </w:pPr>
        <w:sdt>
          <w:sdtPr>
            <w:rPr>
              <w:rFonts w:ascii="Times New Roman" w:hAnsi="Times New Roman"/>
              <w:sz w:val="16"/>
              <w:szCs w:val="16"/>
            </w:rPr>
            <w:id w:val="165548516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304971732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4021A5" w:rsidRPr="00F313BE">
                  <w:rPr>
                    <w:rFonts w:ascii="Times New Roman" w:hAnsi="Times New Roman"/>
                    <w:sz w:val="16"/>
                    <w:szCs w:val="16"/>
                  </w:rPr>
                  <w:t>Страница</w:t>
                </w:r>
                <w:r w:rsidR="004021A5"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="004021A5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fldChar w:fldCharType="begin"/>
                </w:r>
                <w:r w:rsidR="004021A5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instrText>PAGE</w:instrText>
                </w:r>
                <w:r w:rsidR="004021A5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fldChar w:fldCharType="separate"/>
                </w:r>
                <w:r w:rsidR="004021A5">
                  <w:rPr>
                    <w:rFonts w:ascii="Times New Roman" w:hAnsi="Times New Roman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="004021A5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fldChar w:fldCharType="end"/>
                </w:r>
                <w:r w:rsidR="004021A5" w:rsidRPr="00F313BE">
                  <w:rPr>
                    <w:rFonts w:ascii="Times New Roman" w:hAnsi="Times New Roman"/>
                    <w:sz w:val="16"/>
                    <w:szCs w:val="16"/>
                  </w:rPr>
                  <w:t xml:space="preserve"> из</w:t>
                </w:r>
                <w:r w:rsidR="004021A5">
                  <w:rPr>
                    <w:rFonts w:ascii="Times New Roman" w:hAnsi="Times New Roman"/>
                    <w:sz w:val="16"/>
                    <w:szCs w:val="16"/>
                    <w:lang w:val="en-US"/>
                  </w:rPr>
                  <w:t xml:space="preserve"> </w:t>
                </w:r>
                <w:r w:rsidR="004021A5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fldChar w:fldCharType="begin"/>
                </w:r>
                <w:r w:rsidR="004021A5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instrText>NUMPAGES</w:instrText>
                </w:r>
                <w:r w:rsidR="004021A5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fldChar w:fldCharType="separate"/>
                </w:r>
                <w:r w:rsidR="004021A5">
                  <w:rPr>
                    <w:rFonts w:ascii="Times New Roman" w:hAnsi="Times New Roman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="004021A5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  <w:p w14:paraId="46164374" w14:textId="77777777" w:rsidR="004021A5" w:rsidRDefault="004021A5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AD592" w14:textId="77777777" w:rsidR="00E70019" w:rsidRDefault="00E70019" w:rsidP="003B42DD">
      <w:pPr>
        <w:spacing w:after="0" w:line="240" w:lineRule="auto"/>
      </w:pPr>
      <w:r>
        <w:separator/>
      </w:r>
    </w:p>
  </w:footnote>
  <w:footnote w:type="continuationSeparator" w:id="0">
    <w:p w14:paraId="39A257C5" w14:textId="77777777" w:rsidR="00E70019" w:rsidRDefault="00E70019" w:rsidP="003B42DD">
      <w:pPr>
        <w:spacing w:after="0" w:line="240" w:lineRule="auto"/>
      </w:pPr>
      <w:r>
        <w:continuationSeparator/>
      </w:r>
    </w:p>
  </w:footnote>
  <w:footnote w:id="1">
    <w:p w14:paraId="7C5559ED" w14:textId="4228F38C" w:rsidR="004021A5" w:rsidRPr="001D7E24" w:rsidRDefault="004021A5">
      <w:pPr>
        <w:pStyle w:val="afff4"/>
        <w:rPr>
          <w:rFonts w:ascii="Times New Roman" w:hAnsi="Times New Roman"/>
          <w:sz w:val="16"/>
          <w:szCs w:val="16"/>
        </w:rPr>
      </w:pPr>
      <w:r w:rsidRPr="001D7E24">
        <w:rPr>
          <w:rStyle w:val="affff6"/>
          <w:rFonts w:ascii="Times New Roman" w:hAnsi="Times New Roman"/>
          <w:sz w:val="16"/>
          <w:szCs w:val="16"/>
        </w:rPr>
        <w:footnoteRef/>
      </w:r>
      <w:r w:rsidRPr="001D7E2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Отметить нужное</w:t>
      </w:r>
      <w:r w:rsidR="009E104B">
        <w:rPr>
          <w:rFonts w:ascii="Times New Roman" w:hAnsi="Times New Roman"/>
          <w:sz w:val="16"/>
          <w:szCs w:val="16"/>
        </w:rPr>
        <w:t>.</w:t>
      </w:r>
    </w:p>
  </w:footnote>
  <w:footnote w:id="2">
    <w:p w14:paraId="1C7BAC0B" w14:textId="09BB95D3" w:rsidR="004021A5" w:rsidRPr="001D7E24" w:rsidRDefault="004021A5" w:rsidP="00687065">
      <w:pPr>
        <w:pStyle w:val="afff4"/>
        <w:rPr>
          <w:rFonts w:ascii="Times New Roman" w:hAnsi="Times New Roman"/>
          <w:sz w:val="16"/>
          <w:szCs w:val="16"/>
        </w:rPr>
      </w:pPr>
      <w:r w:rsidRPr="001D7E24">
        <w:rPr>
          <w:rStyle w:val="affff6"/>
          <w:rFonts w:ascii="Times New Roman" w:hAnsi="Times New Roman"/>
          <w:sz w:val="16"/>
          <w:szCs w:val="16"/>
        </w:rPr>
        <w:footnoteRef/>
      </w:r>
      <w:r w:rsidRPr="001D7E24">
        <w:rPr>
          <w:rFonts w:ascii="Times New Roman" w:hAnsi="Times New Roman"/>
          <w:sz w:val="16"/>
          <w:szCs w:val="16"/>
        </w:rPr>
        <w:t xml:space="preserve"> </w:t>
      </w:r>
      <w:r w:rsidRPr="001D7E24">
        <w:rPr>
          <w:rFonts w:ascii="Times New Roman" w:hAnsi="Times New Roman"/>
          <w:color w:val="000000"/>
          <w:sz w:val="16"/>
          <w:szCs w:val="16"/>
        </w:rPr>
        <w:t>Отметьте «х» без заполнения данного раздела, если заявитель и плательщик являются одним и тем же лицом.</w:t>
      </w:r>
    </w:p>
  </w:footnote>
  <w:footnote w:id="3">
    <w:p w14:paraId="47006A63" w14:textId="1AA7F906" w:rsidR="004021A5" w:rsidRPr="001D7E24" w:rsidRDefault="004021A5">
      <w:pPr>
        <w:pStyle w:val="afff4"/>
        <w:rPr>
          <w:rFonts w:ascii="Times New Roman" w:hAnsi="Times New Roman"/>
          <w:sz w:val="16"/>
          <w:szCs w:val="16"/>
        </w:rPr>
      </w:pPr>
      <w:r w:rsidRPr="001D7E24">
        <w:rPr>
          <w:rStyle w:val="affff6"/>
          <w:rFonts w:ascii="Times New Roman" w:hAnsi="Times New Roman"/>
          <w:sz w:val="16"/>
          <w:szCs w:val="16"/>
        </w:rPr>
        <w:footnoteRef/>
      </w:r>
      <w:r w:rsidRPr="001D7E24">
        <w:rPr>
          <w:rFonts w:ascii="Times New Roman" w:hAnsi="Times New Roman"/>
          <w:sz w:val="16"/>
          <w:szCs w:val="16"/>
        </w:rPr>
        <w:t xml:space="preserve"> </w:t>
      </w:r>
      <w:r w:rsidRPr="001D7E24">
        <w:rPr>
          <w:rFonts w:ascii="Times New Roman" w:hAnsi="Times New Roman"/>
          <w:bCs/>
          <w:color w:val="000000"/>
          <w:sz w:val="16"/>
          <w:szCs w:val="16"/>
        </w:rPr>
        <w:t>Ненужное удалить/вычеркнуть.</w:t>
      </w:r>
    </w:p>
  </w:footnote>
  <w:footnote w:id="4">
    <w:p w14:paraId="4BB6E4C0" w14:textId="0EB9A957" w:rsidR="004021A5" w:rsidRPr="001D7E24" w:rsidRDefault="004021A5" w:rsidP="00687065">
      <w:pPr>
        <w:pStyle w:val="afff4"/>
        <w:spacing w:after="0"/>
        <w:rPr>
          <w:rFonts w:ascii="Times New Roman" w:hAnsi="Times New Roman"/>
          <w:sz w:val="16"/>
          <w:szCs w:val="16"/>
        </w:rPr>
      </w:pPr>
      <w:r w:rsidRPr="001D7E24">
        <w:rPr>
          <w:rStyle w:val="affff6"/>
          <w:rFonts w:ascii="Times New Roman" w:hAnsi="Times New Roman"/>
          <w:sz w:val="16"/>
          <w:szCs w:val="16"/>
        </w:rPr>
        <w:footnoteRef/>
      </w:r>
      <w:r w:rsidRPr="001D7E24">
        <w:rPr>
          <w:rFonts w:ascii="Times New Roman" w:hAnsi="Times New Roman"/>
          <w:sz w:val="16"/>
          <w:szCs w:val="16"/>
        </w:rPr>
        <w:t xml:space="preserve"> Заполняется только в случае значительного переоборудования.</w:t>
      </w:r>
    </w:p>
  </w:footnote>
  <w:footnote w:id="5">
    <w:p w14:paraId="5CC85ACF" w14:textId="6D0E047E" w:rsidR="004021A5" w:rsidRPr="00D20EC9" w:rsidRDefault="004021A5" w:rsidP="00A57EDB">
      <w:pPr>
        <w:pStyle w:val="afff4"/>
        <w:tabs>
          <w:tab w:val="left" w:pos="2445"/>
        </w:tabs>
        <w:rPr>
          <w:rFonts w:ascii="Times New Roman" w:hAnsi="Times New Roman"/>
          <w:bCs/>
          <w:sz w:val="16"/>
          <w:szCs w:val="16"/>
        </w:rPr>
      </w:pPr>
      <w:r w:rsidRPr="00D20EC9">
        <w:rPr>
          <w:rStyle w:val="affff6"/>
          <w:rFonts w:ascii="Times New Roman" w:hAnsi="Times New Roman"/>
          <w:sz w:val="16"/>
          <w:szCs w:val="16"/>
        </w:rPr>
        <w:footnoteRef/>
      </w:r>
      <w:r w:rsidRPr="00D20EC9">
        <w:rPr>
          <w:rFonts w:ascii="Times New Roman" w:hAnsi="Times New Roman"/>
          <w:sz w:val="16"/>
          <w:szCs w:val="16"/>
        </w:rPr>
        <w:t xml:space="preserve"> У</w:t>
      </w:r>
      <w:r w:rsidRPr="00D20EC9">
        <w:rPr>
          <w:rFonts w:ascii="Times New Roman" w:hAnsi="Times New Roman"/>
          <w:bCs/>
          <w:sz w:val="16"/>
          <w:szCs w:val="16"/>
        </w:rPr>
        <w:t>кажите название ИКО.</w:t>
      </w:r>
    </w:p>
  </w:footnote>
  <w:footnote w:id="6">
    <w:p w14:paraId="7E07B0C1" w14:textId="10B3D83D" w:rsidR="004021A5" w:rsidRPr="00D20EC9" w:rsidRDefault="004021A5" w:rsidP="007942E3">
      <w:pPr>
        <w:pStyle w:val="afff4"/>
        <w:jc w:val="both"/>
        <w:rPr>
          <w:rFonts w:ascii="Times New Roman" w:hAnsi="Times New Roman"/>
          <w:sz w:val="16"/>
          <w:szCs w:val="16"/>
        </w:rPr>
      </w:pPr>
      <w:r w:rsidRPr="00D20EC9">
        <w:rPr>
          <w:rStyle w:val="affff6"/>
          <w:rFonts w:ascii="Times New Roman" w:hAnsi="Times New Roman"/>
          <w:sz w:val="16"/>
          <w:szCs w:val="16"/>
        </w:rPr>
        <w:footnoteRef/>
      </w:r>
      <w:r w:rsidRPr="00D20EC9">
        <w:rPr>
          <w:rFonts w:ascii="Times New Roman" w:hAnsi="Times New Roman"/>
          <w:sz w:val="16"/>
          <w:szCs w:val="16"/>
        </w:rPr>
        <w:t xml:space="preserve"> Символ класса РС может быть изменен в процессе заключения Договора о наблюдении за проектированием путём согласования между заявителем и РC.</w:t>
      </w:r>
    </w:p>
  </w:footnote>
  <w:footnote w:id="7">
    <w:p w14:paraId="127DFFF0" w14:textId="51CB2442" w:rsidR="004021A5" w:rsidRPr="00D20EC9" w:rsidRDefault="004021A5" w:rsidP="00A732D6">
      <w:pPr>
        <w:pStyle w:val="afff4"/>
        <w:spacing w:after="0"/>
        <w:rPr>
          <w:rFonts w:ascii="Times New Roman" w:hAnsi="Times New Roman"/>
          <w:sz w:val="16"/>
          <w:szCs w:val="16"/>
        </w:rPr>
      </w:pPr>
      <w:r w:rsidRPr="00D20EC9">
        <w:rPr>
          <w:rStyle w:val="affff6"/>
          <w:rFonts w:ascii="Times New Roman" w:hAnsi="Times New Roman"/>
          <w:sz w:val="16"/>
          <w:szCs w:val="16"/>
        </w:rPr>
        <w:footnoteRef/>
      </w:r>
      <w:r w:rsidRPr="00D20EC9">
        <w:rPr>
          <w:rFonts w:ascii="Times New Roman" w:hAnsi="Times New Roman"/>
          <w:sz w:val="16"/>
          <w:szCs w:val="16"/>
        </w:rPr>
        <w:t xml:space="preserve"> Укажите строительный номер первого судна/плавучего объекта, которое построено (или будет построено) по этому проекту на конкретной верфи/предприятии.</w:t>
      </w:r>
    </w:p>
  </w:footnote>
  <w:footnote w:id="8">
    <w:p w14:paraId="66B677D2" w14:textId="1D3DBE2C" w:rsidR="004021A5" w:rsidRPr="009E104B" w:rsidRDefault="004021A5" w:rsidP="005856B7">
      <w:pPr>
        <w:pStyle w:val="afff4"/>
        <w:spacing w:after="0"/>
        <w:jc w:val="both"/>
        <w:rPr>
          <w:rFonts w:ascii="Times New Roman" w:hAnsi="Times New Roman"/>
          <w:sz w:val="16"/>
          <w:szCs w:val="16"/>
        </w:rPr>
      </w:pPr>
      <w:r w:rsidRPr="009E104B">
        <w:rPr>
          <w:rStyle w:val="affff6"/>
          <w:rFonts w:ascii="Times New Roman" w:hAnsi="Times New Roman"/>
          <w:sz w:val="16"/>
          <w:szCs w:val="16"/>
        </w:rPr>
        <w:footnoteRef/>
      </w:r>
      <w:r w:rsidRPr="009E104B">
        <w:rPr>
          <w:rFonts w:ascii="Times New Roman" w:hAnsi="Times New Roman"/>
          <w:sz w:val="16"/>
          <w:szCs w:val="16"/>
        </w:rPr>
        <w:t xml:space="preserve"> Объем применимых Правил и других нормативных документов может быть изменен в процессе заключения Договора о наблюдении за проектированием путём согласования между заявителем и РC. Окончательный перечень документов </w:t>
      </w:r>
      <w:r w:rsidRPr="009E104B">
        <w:rPr>
          <w:rFonts w:ascii="Times New Roman" w:hAnsi="Times New Roman"/>
          <w:color w:val="000000"/>
          <w:sz w:val="16"/>
          <w:szCs w:val="16"/>
        </w:rPr>
        <w:t xml:space="preserve">на соответствие которым рассматривается проект указывается в Приложении 2 к </w:t>
      </w:r>
      <w:r w:rsidRPr="009E104B">
        <w:rPr>
          <w:rFonts w:ascii="Times New Roman" w:hAnsi="Times New Roman"/>
          <w:sz w:val="16"/>
          <w:szCs w:val="16"/>
        </w:rPr>
        <w:t>Договору о наблюдении за проектированием.</w:t>
      </w:r>
    </w:p>
  </w:footnote>
  <w:footnote w:id="9">
    <w:p w14:paraId="650D765A" w14:textId="0BDD00B4" w:rsidR="004021A5" w:rsidRPr="009E104B" w:rsidRDefault="004021A5" w:rsidP="005856B7">
      <w:pPr>
        <w:pStyle w:val="afff4"/>
        <w:spacing w:after="0"/>
        <w:jc w:val="both"/>
        <w:rPr>
          <w:rFonts w:ascii="Times New Roman" w:hAnsi="Times New Roman"/>
          <w:sz w:val="16"/>
          <w:szCs w:val="16"/>
        </w:rPr>
      </w:pPr>
      <w:r w:rsidRPr="009E104B">
        <w:rPr>
          <w:rStyle w:val="affff6"/>
          <w:rFonts w:ascii="Times New Roman" w:hAnsi="Times New Roman"/>
          <w:sz w:val="16"/>
          <w:szCs w:val="16"/>
        </w:rPr>
        <w:footnoteRef/>
      </w:r>
      <w:r w:rsidRPr="009E104B">
        <w:rPr>
          <w:rFonts w:ascii="Times New Roman" w:hAnsi="Times New Roman"/>
          <w:sz w:val="16"/>
          <w:szCs w:val="16"/>
        </w:rPr>
        <w:t xml:space="preserve"> Для судов, на которые не распространяются положения Международной конвенции о грузовой марке 1966 г., а также для прогулочных судов длиной 10 м и более.</w:t>
      </w:r>
    </w:p>
  </w:footnote>
  <w:footnote w:id="10">
    <w:p w14:paraId="7FB16C02" w14:textId="2E0CA2BA" w:rsidR="004021A5" w:rsidRPr="000D63A3" w:rsidRDefault="004021A5" w:rsidP="005856B7">
      <w:pPr>
        <w:pStyle w:val="afff4"/>
        <w:spacing w:after="0"/>
        <w:jc w:val="both"/>
        <w:rPr>
          <w:rFonts w:ascii="Times New Roman" w:hAnsi="Times New Roman"/>
          <w:sz w:val="16"/>
          <w:szCs w:val="16"/>
        </w:rPr>
      </w:pPr>
      <w:r w:rsidRPr="004B4496">
        <w:rPr>
          <w:rStyle w:val="affff6"/>
          <w:rFonts w:ascii="Times New Roman" w:hAnsi="Times New Roman"/>
          <w:sz w:val="16"/>
          <w:szCs w:val="16"/>
        </w:rPr>
        <w:footnoteRef/>
      </w:r>
      <w:r w:rsidRPr="004B449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</w:t>
      </w:r>
      <w:r w:rsidRPr="004B4496">
        <w:rPr>
          <w:rFonts w:ascii="Times New Roman" w:hAnsi="Times New Roman"/>
          <w:sz w:val="16"/>
          <w:szCs w:val="16"/>
        </w:rPr>
        <w:t>ля судов, на которые не распространяются положения Международной конвенции по обмеру судов 1969 г. (за исключением судов под флагом Мальты, Кипра и Белиза), а также для прогулочных судов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11">
    <w:p w14:paraId="0F679247" w14:textId="2ED9D7AA" w:rsidR="004021A5" w:rsidRPr="000D63A3" w:rsidRDefault="004021A5" w:rsidP="0021548D">
      <w:pPr>
        <w:pStyle w:val="afff4"/>
        <w:spacing w:after="0"/>
        <w:rPr>
          <w:rFonts w:ascii="Times New Roman" w:hAnsi="Times New Roman"/>
          <w:sz w:val="16"/>
          <w:szCs w:val="16"/>
        </w:rPr>
      </w:pPr>
      <w:r w:rsidRPr="004B4496">
        <w:rPr>
          <w:rStyle w:val="affff6"/>
          <w:rFonts w:ascii="Times New Roman" w:hAnsi="Times New Roman"/>
          <w:sz w:val="16"/>
          <w:szCs w:val="16"/>
        </w:rPr>
        <w:footnoteRef/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</w:t>
      </w:r>
      <w:r w:rsidRPr="004B4496">
        <w:rPr>
          <w:rFonts w:ascii="Times New Roman" w:hAnsi="Times New Roman"/>
          <w:sz w:val="16"/>
          <w:szCs w:val="16"/>
        </w:rPr>
        <w:t>ля</w:t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судов</w:t>
      </w:r>
      <w:r w:rsidRPr="000D63A3">
        <w:rPr>
          <w:rFonts w:ascii="Times New Roman" w:hAnsi="Times New Roman"/>
          <w:sz w:val="16"/>
          <w:szCs w:val="16"/>
        </w:rPr>
        <w:t xml:space="preserve">, </w:t>
      </w:r>
      <w:r w:rsidRPr="004B4496">
        <w:rPr>
          <w:rFonts w:ascii="Times New Roman" w:hAnsi="Times New Roman"/>
          <w:sz w:val="16"/>
          <w:szCs w:val="16"/>
        </w:rPr>
        <w:t>совершающих</w:t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международные</w:t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рейсы</w:t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по</w:t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реке</w:t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Дунай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12">
    <w:p w14:paraId="0A4B192B" w14:textId="77777777" w:rsidR="004021A5" w:rsidRPr="00A504F2" w:rsidRDefault="004021A5" w:rsidP="001137DB">
      <w:pPr>
        <w:spacing w:after="120" w:line="240" w:lineRule="auto"/>
        <w:ind w:left="161" w:hanging="142"/>
        <w:jc w:val="both"/>
        <w:rPr>
          <w:rFonts w:ascii="Times New Roman" w:hAnsi="Times New Roman"/>
          <w:sz w:val="16"/>
          <w:szCs w:val="16"/>
        </w:rPr>
      </w:pPr>
      <w:r w:rsidRPr="00A504F2">
        <w:rPr>
          <w:rStyle w:val="affff6"/>
          <w:rFonts w:ascii="Times New Roman" w:hAnsi="Times New Roman"/>
          <w:sz w:val="16"/>
          <w:szCs w:val="16"/>
        </w:rPr>
        <w:footnoteRef/>
      </w:r>
      <w:r w:rsidRPr="00A504F2">
        <w:rPr>
          <w:rFonts w:ascii="Times New Roman" w:hAnsi="Times New Roman"/>
          <w:sz w:val="16"/>
          <w:szCs w:val="16"/>
        </w:rPr>
        <w:t xml:space="preserve"> Для судов под флагом государств-членов ЕС, а также для судов, плавающих под иным флагом, при заходе в порт или на якорную стоянку того или иного государства-члена ЕС после 31 декабря 2020г.</w:t>
      </w:r>
    </w:p>
  </w:footnote>
  <w:footnote w:id="13">
    <w:p w14:paraId="7E113898" w14:textId="77777777" w:rsidR="004021A5" w:rsidRPr="00445169" w:rsidRDefault="004021A5" w:rsidP="001137DB">
      <w:pPr>
        <w:spacing w:after="120" w:line="240" w:lineRule="auto"/>
        <w:ind w:left="161" w:hanging="142"/>
        <w:jc w:val="both"/>
        <w:rPr>
          <w:rFonts w:ascii="Times New Roman" w:hAnsi="Times New Roman"/>
          <w:sz w:val="16"/>
          <w:szCs w:val="16"/>
        </w:rPr>
      </w:pPr>
      <w:r w:rsidRPr="00A504F2">
        <w:rPr>
          <w:rStyle w:val="affff6"/>
          <w:rFonts w:ascii="Times New Roman" w:hAnsi="Times New Roman"/>
          <w:sz w:val="16"/>
          <w:szCs w:val="16"/>
        </w:rPr>
        <w:footnoteRef/>
      </w:r>
      <w:r w:rsidRPr="00A504F2">
        <w:rPr>
          <w:rFonts w:ascii="Times New Roman" w:hAnsi="Times New Roman"/>
          <w:sz w:val="16"/>
          <w:szCs w:val="16"/>
        </w:rPr>
        <w:t xml:space="preserve"> Для рыболовных судов под флагом государств-членов ЕС, а также для рыболовных судов, плавающих под иным флагом, при заходе в порт или на якорную стоянку того или иного государства-члена ЕС или эксплуатирующихся во внутренних водах или территориальных морях государств-членов ЕС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14">
    <w:p w14:paraId="75B52556" w14:textId="77777777" w:rsidR="004021A5" w:rsidRPr="00A504F2" w:rsidRDefault="004021A5" w:rsidP="001137DB">
      <w:pPr>
        <w:pStyle w:val="afff4"/>
        <w:rPr>
          <w:rFonts w:ascii="Times New Roman" w:hAnsi="Times New Roman"/>
          <w:sz w:val="16"/>
          <w:szCs w:val="16"/>
        </w:rPr>
      </w:pPr>
      <w:r w:rsidRPr="00A504F2">
        <w:rPr>
          <w:rStyle w:val="affff6"/>
          <w:rFonts w:ascii="Times New Roman" w:hAnsi="Times New Roman"/>
          <w:sz w:val="16"/>
          <w:szCs w:val="16"/>
        </w:rPr>
        <w:footnoteRef/>
      </w:r>
      <w:r w:rsidRPr="00A504F2">
        <w:rPr>
          <w:rFonts w:ascii="Times New Roman" w:hAnsi="Times New Roman"/>
          <w:sz w:val="16"/>
          <w:szCs w:val="16"/>
        </w:rPr>
        <w:t xml:space="preserve"> Для неконвенционных судов, плавающих под флагом Мальты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15">
    <w:p w14:paraId="416659D7" w14:textId="77777777" w:rsidR="004021A5" w:rsidRPr="00DE17BC" w:rsidRDefault="004021A5" w:rsidP="001137DB">
      <w:pPr>
        <w:pStyle w:val="afff4"/>
        <w:rPr>
          <w:rFonts w:ascii="Times New Roman" w:hAnsi="Times New Roman"/>
          <w:sz w:val="16"/>
          <w:szCs w:val="16"/>
        </w:rPr>
      </w:pPr>
      <w:r w:rsidRPr="00A504F2">
        <w:rPr>
          <w:rStyle w:val="affff6"/>
          <w:rFonts w:ascii="Times New Roman" w:hAnsi="Times New Roman"/>
          <w:sz w:val="16"/>
          <w:szCs w:val="16"/>
        </w:rPr>
        <w:footnoteRef/>
      </w:r>
      <w:r w:rsidRPr="00A504F2">
        <w:rPr>
          <w:rFonts w:ascii="Times New Roman" w:hAnsi="Times New Roman"/>
          <w:sz w:val="16"/>
          <w:szCs w:val="16"/>
        </w:rPr>
        <w:t xml:space="preserve"> Для судов, плавающих под флагом Российской Федерации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ffb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26"/>
      <w:gridCol w:w="2160"/>
    </w:tblGrid>
    <w:tr w:rsidR="004021A5" w14:paraId="308060B6" w14:textId="77777777" w:rsidTr="00901D63">
      <w:trPr>
        <w:trHeight w:val="553"/>
      </w:trPr>
      <w:tc>
        <w:tcPr>
          <w:tcW w:w="7626" w:type="dxa"/>
        </w:tcPr>
        <w:p w14:paraId="274B664E" w14:textId="2A4EB583" w:rsidR="004021A5" w:rsidRPr="00B53C80" w:rsidRDefault="004021A5" w:rsidP="001B6DA3">
          <w:pPr>
            <w:pStyle w:val="aa"/>
            <w:spacing w:after="4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noProof/>
            </w:rPr>
            <w:drawing>
              <wp:inline distT="0" distB="0" distL="0" distR="0" wp14:anchorId="3164F05F" wp14:editId="1453CDE3">
                <wp:extent cx="3171825" cy="361950"/>
                <wp:effectExtent l="0" t="0" r="9525" b="0"/>
                <wp:docPr id="2" name="Рисунок 2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14:paraId="12A07E7A" w14:textId="002CDDD7" w:rsidR="004021A5" w:rsidRPr="0033784C" w:rsidRDefault="004021A5" w:rsidP="001B6DA3">
          <w:pPr>
            <w:pStyle w:val="aa"/>
            <w:jc w:val="right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  <w:lang w:val="en-US"/>
            </w:rPr>
            <w:t>810</w:t>
          </w:r>
          <w:r>
            <w:rPr>
              <w:rFonts w:ascii="Times New Roman" w:hAnsi="Times New Roman"/>
            </w:rPr>
            <w:t>.</w:t>
          </w:r>
          <w:r>
            <w:rPr>
              <w:rFonts w:ascii="Times New Roman" w:hAnsi="Times New Roman"/>
              <w:lang w:val="en-US"/>
            </w:rPr>
            <w:t>1.</w:t>
          </w:r>
          <w:r>
            <w:rPr>
              <w:rFonts w:ascii="Times New Roman" w:hAnsi="Times New Roman"/>
            </w:rPr>
            <w:t>4</w:t>
          </w:r>
          <w:r>
            <w:rPr>
              <w:rFonts w:ascii="Times New Roman" w:hAnsi="Times New Roman"/>
              <w:lang w:val="en-US"/>
            </w:rPr>
            <w:t>.1</w:t>
          </w:r>
        </w:p>
        <w:p w14:paraId="3220D461" w14:textId="648F6ED0" w:rsidR="004021A5" w:rsidRDefault="004021A5" w:rsidP="002275DF">
          <w:pPr>
            <w:pStyle w:val="aa"/>
            <w:jc w:val="right"/>
          </w:pPr>
          <w:r w:rsidRPr="00C656BF">
            <w:rPr>
              <w:rFonts w:ascii="Times New Roman" w:hAnsi="Times New Roman"/>
            </w:rPr>
            <w:t>(</w:t>
          </w:r>
          <w:r>
            <w:rPr>
              <w:rFonts w:ascii="Times New Roman" w:hAnsi="Times New Roman"/>
            </w:rPr>
            <w:t>0</w:t>
          </w:r>
          <w:r w:rsidR="000B6698">
            <w:rPr>
              <w:rFonts w:ascii="Times New Roman" w:hAnsi="Times New Roman"/>
            </w:rPr>
            <w:t>4</w:t>
          </w:r>
          <w:r w:rsidRPr="00C656BF">
            <w:rPr>
              <w:rFonts w:ascii="Times New Roman" w:hAnsi="Times New Roman"/>
            </w:rPr>
            <w:t>/</w:t>
          </w:r>
          <w:r>
            <w:rPr>
              <w:rFonts w:ascii="Times New Roman" w:hAnsi="Times New Roman"/>
            </w:rPr>
            <w:t>25</w:t>
          </w:r>
          <w:r w:rsidRPr="00035B15">
            <w:rPr>
              <w:rFonts w:ascii="Times New Roman" w:hAnsi="Times New Roman"/>
            </w:rPr>
            <w:t>)</w:t>
          </w:r>
        </w:p>
      </w:tc>
    </w:tr>
    <w:tr w:rsidR="004021A5" w14:paraId="654A16DE" w14:textId="77777777" w:rsidTr="00901D63">
      <w:trPr>
        <w:trHeight w:val="148"/>
      </w:trPr>
      <w:tc>
        <w:tcPr>
          <w:tcW w:w="9786" w:type="dxa"/>
          <w:gridSpan w:val="2"/>
        </w:tcPr>
        <w:p w14:paraId="480AE6EE" w14:textId="77777777" w:rsidR="004021A5" w:rsidRPr="00035B15" w:rsidRDefault="00E70019" w:rsidP="001B6DA3">
          <w:pPr>
            <w:pStyle w:val="aa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8"/>
              <w:szCs w:val="18"/>
            </w:rPr>
            <w:pict w14:anchorId="726CD8F2">
              <v:rect id="_x0000_i1025" style="width:0;height:1.5pt" o:hralign="center" o:hrstd="t" o:hr="t" fillcolor="#a0a0a0" stroked="f"/>
            </w:pict>
          </w:r>
        </w:p>
      </w:tc>
    </w:tr>
  </w:tbl>
  <w:p w14:paraId="665C3DC1" w14:textId="77777777" w:rsidR="004021A5" w:rsidRPr="00572535" w:rsidRDefault="004021A5" w:rsidP="001B6DA3">
    <w:pPr>
      <w:pStyle w:val="aa"/>
      <w:spacing w:after="0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E8F0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AE3BA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5207E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4A1A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FA7D0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86F8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6AB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CC5D4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6C148C0"/>
    <w:multiLevelType w:val="hybridMultilevel"/>
    <w:tmpl w:val="1C204074"/>
    <w:lvl w:ilvl="0" w:tplc="226264DA">
      <w:start w:val="1"/>
      <w:numFmt w:val="decimal"/>
      <w:lvlText w:val="(%1)"/>
      <w:lvlJc w:val="left"/>
      <w:pPr>
        <w:ind w:left="437" w:hanging="360"/>
      </w:pPr>
      <w:rPr>
        <w:rFonts w:hint="default"/>
        <w:sz w:val="1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09EC56F8"/>
    <w:multiLevelType w:val="hybridMultilevel"/>
    <w:tmpl w:val="692C152C"/>
    <w:lvl w:ilvl="0" w:tplc="8AE4DEF2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8575B"/>
    <w:multiLevelType w:val="hybridMultilevel"/>
    <w:tmpl w:val="1C204074"/>
    <w:lvl w:ilvl="0" w:tplc="226264DA">
      <w:start w:val="1"/>
      <w:numFmt w:val="decimal"/>
      <w:lvlText w:val="(%1)"/>
      <w:lvlJc w:val="left"/>
      <w:pPr>
        <w:ind w:left="437" w:hanging="360"/>
      </w:pPr>
      <w:rPr>
        <w:rFonts w:hint="default"/>
        <w:sz w:val="1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171D5B92"/>
    <w:multiLevelType w:val="hybridMultilevel"/>
    <w:tmpl w:val="0A328518"/>
    <w:lvl w:ilvl="0" w:tplc="BFE8E1C6">
      <w:numFmt w:val="bullet"/>
      <w:lvlText w:val="-"/>
      <w:lvlJc w:val="left"/>
      <w:pPr>
        <w:ind w:left="1065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CE115E5"/>
    <w:multiLevelType w:val="hybridMultilevel"/>
    <w:tmpl w:val="6B2859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BD10EB"/>
    <w:multiLevelType w:val="hybridMultilevel"/>
    <w:tmpl w:val="483A3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72C8A"/>
    <w:multiLevelType w:val="multilevel"/>
    <w:tmpl w:val="0419001F"/>
    <w:styleLink w:val="2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A335AB"/>
    <w:multiLevelType w:val="multilevel"/>
    <w:tmpl w:val="0419001F"/>
    <w:numStyleLink w:val="31"/>
  </w:abstractNum>
  <w:abstractNum w:abstractNumId="16" w15:restartNumberingAfterBreak="0">
    <w:nsid w:val="297A5C44"/>
    <w:multiLevelType w:val="hybridMultilevel"/>
    <w:tmpl w:val="E3C218B0"/>
    <w:lvl w:ilvl="0" w:tplc="DAACB092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8E6ABA"/>
    <w:multiLevelType w:val="multilevel"/>
    <w:tmpl w:val="0419001F"/>
    <w:numStyleLink w:val="1"/>
  </w:abstractNum>
  <w:abstractNum w:abstractNumId="18" w15:restartNumberingAfterBreak="0">
    <w:nsid w:val="2A8A30EA"/>
    <w:multiLevelType w:val="hybridMultilevel"/>
    <w:tmpl w:val="6AB4FB38"/>
    <w:lvl w:ilvl="0" w:tplc="3442289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112B8"/>
    <w:multiLevelType w:val="hybridMultilevel"/>
    <w:tmpl w:val="B944034A"/>
    <w:lvl w:ilvl="0" w:tplc="8AE4DEF2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40002"/>
    <w:multiLevelType w:val="hybridMultilevel"/>
    <w:tmpl w:val="DF7C14E6"/>
    <w:lvl w:ilvl="0" w:tplc="3442289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36C5A"/>
    <w:multiLevelType w:val="multilevel"/>
    <w:tmpl w:val="0419001F"/>
    <w:styleLink w:val="3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7C0754"/>
    <w:multiLevelType w:val="multilevel"/>
    <w:tmpl w:val="0AB2C808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2EF466A"/>
    <w:multiLevelType w:val="hybridMultilevel"/>
    <w:tmpl w:val="08ACFA14"/>
    <w:lvl w:ilvl="0" w:tplc="691CEAAC">
      <w:start w:val="1"/>
      <w:numFmt w:val="decimal"/>
      <w:pStyle w:val="11"/>
      <w:lvlText w:val="1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24B40"/>
    <w:multiLevelType w:val="hybridMultilevel"/>
    <w:tmpl w:val="7034E748"/>
    <w:lvl w:ilvl="0" w:tplc="636C849E">
      <w:start w:val="1"/>
      <w:numFmt w:val="decimal"/>
      <w:pStyle w:val="a"/>
      <w:lvlText w:val="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4C5F73"/>
    <w:multiLevelType w:val="multilevel"/>
    <w:tmpl w:val="0826E9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F2F24BF"/>
    <w:multiLevelType w:val="hybridMultilevel"/>
    <w:tmpl w:val="91D2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73EE0"/>
    <w:multiLevelType w:val="hybridMultilevel"/>
    <w:tmpl w:val="0C00C5DA"/>
    <w:lvl w:ilvl="0" w:tplc="B2B2D38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17C10"/>
    <w:multiLevelType w:val="hybridMultilevel"/>
    <w:tmpl w:val="CB96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EA1A3F"/>
    <w:multiLevelType w:val="hybridMultilevel"/>
    <w:tmpl w:val="20245156"/>
    <w:lvl w:ilvl="0" w:tplc="3442289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91E92"/>
    <w:multiLevelType w:val="hybridMultilevel"/>
    <w:tmpl w:val="6DBE9D20"/>
    <w:lvl w:ilvl="0" w:tplc="1004E28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0D0E"/>
    <w:multiLevelType w:val="hybridMultilevel"/>
    <w:tmpl w:val="FB9E8470"/>
    <w:lvl w:ilvl="0" w:tplc="1F2AF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767BA"/>
    <w:multiLevelType w:val="hybridMultilevel"/>
    <w:tmpl w:val="459A8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580DF9"/>
    <w:multiLevelType w:val="hybridMultilevel"/>
    <w:tmpl w:val="619E5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D979D7"/>
    <w:multiLevelType w:val="hybridMultilevel"/>
    <w:tmpl w:val="1DAEE278"/>
    <w:lvl w:ilvl="0" w:tplc="72522462">
      <w:start w:val="1"/>
      <w:numFmt w:val="decimal"/>
      <w:lvlText w:val="%1."/>
      <w:lvlJc w:val="left"/>
      <w:pPr>
        <w:ind w:left="2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5" w15:restartNumberingAfterBreak="0">
    <w:nsid w:val="5ED30998"/>
    <w:multiLevelType w:val="hybridMultilevel"/>
    <w:tmpl w:val="EB64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F4968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8D28DB"/>
    <w:multiLevelType w:val="multilevel"/>
    <w:tmpl w:val="0419001F"/>
    <w:numStyleLink w:val="21"/>
  </w:abstractNum>
  <w:abstractNum w:abstractNumId="38" w15:restartNumberingAfterBreak="0">
    <w:nsid w:val="673767CC"/>
    <w:multiLevelType w:val="hybridMultilevel"/>
    <w:tmpl w:val="9350FF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50016B"/>
    <w:multiLevelType w:val="hybridMultilevel"/>
    <w:tmpl w:val="302C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F1191"/>
    <w:multiLevelType w:val="hybridMultilevel"/>
    <w:tmpl w:val="8EAE197A"/>
    <w:lvl w:ilvl="0" w:tplc="CDDE67D0">
      <w:start w:val="2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82129"/>
    <w:multiLevelType w:val="hybridMultilevel"/>
    <w:tmpl w:val="AFA02F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F85B67"/>
    <w:multiLevelType w:val="hybridMultilevel"/>
    <w:tmpl w:val="71A066F2"/>
    <w:lvl w:ilvl="0" w:tplc="7520C55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3" w15:restartNumberingAfterBreak="0">
    <w:nsid w:val="7BAE1BB3"/>
    <w:multiLevelType w:val="hybridMultilevel"/>
    <w:tmpl w:val="C1322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4"/>
  </w:num>
  <w:num w:numId="10">
    <w:abstractNumId w:val="25"/>
  </w:num>
  <w:num w:numId="11">
    <w:abstractNumId w:val="22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8"/>
  </w:num>
  <w:num w:numId="16">
    <w:abstractNumId w:val="31"/>
  </w:num>
  <w:num w:numId="17">
    <w:abstractNumId w:val="8"/>
  </w:num>
  <w:num w:numId="18">
    <w:abstractNumId w:val="26"/>
  </w:num>
  <w:num w:numId="19">
    <w:abstractNumId w:val="13"/>
  </w:num>
  <w:num w:numId="20">
    <w:abstractNumId w:val="43"/>
  </w:num>
  <w:num w:numId="21">
    <w:abstractNumId w:val="39"/>
  </w:num>
  <w:num w:numId="22">
    <w:abstractNumId w:val="41"/>
  </w:num>
  <w:num w:numId="23">
    <w:abstractNumId w:val="12"/>
  </w:num>
  <w:num w:numId="24">
    <w:abstractNumId w:val="35"/>
  </w:num>
  <w:num w:numId="25">
    <w:abstractNumId w:val="32"/>
  </w:num>
  <w:num w:numId="26">
    <w:abstractNumId w:val="33"/>
  </w:num>
  <w:num w:numId="27">
    <w:abstractNumId w:val="10"/>
  </w:num>
  <w:num w:numId="28">
    <w:abstractNumId w:val="42"/>
  </w:num>
  <w:num w:numId="29">
    <w:abstractNumId w:val="11"/>
  </w:num>
  <w:num w:numId="30">
    <w:abstractNumId w:val="34"/>
  </w:num>
  <w:num w:numId="31">
    <w:abstractNumId w:val="27"/>
  </w:num>
  <w:num w:numId="32">
    <w:abstractNumId w:val="17"/>
  </w:num>
  <w:num w:numId="33">
    <w:abstractNumId w:val="36"/>
  </w:num>
  <w:num w:numId="34">
    <w:abstractNumId w:val="37"/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/>
        </w:rPr>
      </w:lvl>
    </w:lvlOverride>
  </w:num>
  <w:num w:numId="35">
    <w:abstractNumId w:val="14"/>
  </w:num>
  <w:num w:numId="36">
    <w:abstractNumId w:val="15"/>
  </w:num>
  <w:num w:numId="37">
    <w:abstractNumId w:val="21"/>
  </w:num>
  <w:num w:numId="38">
    <w:abstractNumId w:val="30"/>
  </w:num>
  <w:num w:numId="39">
    <w:abstractNumId w:val="9"/>
  </w:num>
  <w:num w:numId="40">
    <w:abstractNumId w:val="19"/>
  </w:num>
  <w:num w:numId="41">
    <w:abstractNumId w:val="20"/>
  </w:num>
  <w:num w:numId="42">
    <w:abstractNumId w:val="18"/>
  </w:num>
  <w:num w:numId="43">
    <w:abstractNumId w:val="40"/>
  </w:num>
  <w:num w:numId="44">
    <w:abstractNumId w:val="2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D4"/>
    <w:rsid w:val="00004868"/>
    <w:rsid w:val="00005BDC"/>
    <w:rsid w:val="00005C9C"/>
    <w:rsid w:val="0001208D"/>
    <w:rsid w:val="00013FEA"/>
    <w:rsid w:val="00014C53"/>
    <w:rsid w:val="00014EFC"/>
    <w:rsid w:val="00016CF0"/>
    <w:rsid w:val="000177B3"/>
    <w:rsid w:val="0002283E"/>
    <w:rsid w:val="00022F59"/>
    <w:rsid w:val="000237CE"/>
    <w:rsid w:val="0003083E"/>
    <w:rsid w:val="000345F8"/>
    <w:rsid w:val="00034EC2"/>
    <w:rsid w:val="00037A05"/>
    <w:rsid w:val="000419ED"/>
    <w:rsid w:val="00043719"/>
    <w:rsid w:val="00044A70"/>
    <w:rsid w:val="00044D17"/>
    <w:rsid w:val="00044E82"/>
    <w:rsid w:val="00050E12"/>
    <w:rsid w:val="000529E9"/>
    <w:rsid w:val="0005397A"/>
    <w:rsid w:val="000547A9"/>
    <w:rsid w:val="00057889"/>
    <w:rsid w:val="00060760"/>
    <w:rsid w:val="00060BF4"/>
    <w:rsid w:val="00063294"/>
    <w:rsid w:val="00065EE0"/>
    <w:rsid w:val="00065F5C"/>
    <w:rsid w:val="000662C5"/>
    <w:rsid w:val="000700CE"/>
    <w:rsid w:val="0007112C"/>
    <w:rsid w:val="00085935"/>
    <w:rsid w:val="00086122"/>
    <w:rsid w:val="00090858"/>
    <w:rsid w:val="00091580"/>
    <w:rsid w:val="00092E7B"/>
    <w:rsid w:val="000949FE"/>
    <w:rsid w:val="000A2F24"/>
    <w:rsid w:val="000A4232"/>
    <w:rsid w:val="000A4878"/>
    <w:rsid w:val="000A59D4"/>
    <w:rsid w:val="000B0B31"/>
    <w:rsid w:val="000B6459"/>
    <w:rsid w:val="000B6698"/>
    <w:rsid w:val="000B7380"/>
    <w:rsid w:val="000C156D"/>
    <w:rsid w:val="000C2C8D"/>
    <w:rsid w:val="000C2E8B"/>
    <w:rsid w:val="000C5F44"/>
    <w:rsid w:val="000D4EEF"/>
    <w:rsid w:val="000D63A3"/>
    <w:rsid w:val="000D6CF1"/>
    <w:rsid w:val="000E1313"/>
    <w:rsid w:val="000E650A"/>
    <w:rsid w:val="000E7764"/>
    <w:rsid w:val="000E7885"/>
    <w:rsid w:val="000F0F47"/>
    <w:rsid w:val="000F10A7"/>
    <w:rsid w:val="000F42B3"/>
    <w:rsid w:val="000F4478"/>
    <w:rsid w:val="000F60D6"/>
    <w:rsid w:val="000F68B8"/>
    <w:rsid w:val="00101A98"/>
    <w:rsid w:val="001052C6"/>
    <w:rsid w:val="001108A2"/>
    <w:rsid w:val="001120ED"/>
    <w:rsid w:val="001137DB"/>
    <w:rsid w:val="00113D0A"/>
    <w:rsid w:val="001206A1"/>
    <w:rsid w:val="001220C3"/>
    <w:rsid w:val="001273C1"/>
    <w:rsid w:val="00127D7F"/>
    <w:rsid w:val="0013081C"/>
    <w:rsid w:val="00132525"/>
    <w:rsid w:val="00133C7C"/>
    <w:rsid w:val="00135AF8"/>
    <w:rsid w:val="001366BB"/>
    <w:rsid w:val="00143003"/>
    <w:rsid w:val="001438F1"/>
    <w:rsid w:val="00144537"/>
    <w:rsid w:val="001449DF"/>
    <w:rsid w:val="0014517B"/>
    <w:rsid w:val="00146A47"/>
    <w:rsid w:val="00154E41"/>
    <w:rsid w:val="0015716B"/>
    <w:rsid w:val="0016008A"/>
    <w:rsid w:val="0016171A"/>
    <w:rsid w:val="00162D9B"/>
    <w:rsid w:val="0016664F"/>
    <w:rsid w:val="00166B0C"/>
    <w:rsid w:val="00171227"/>
    <w:rsid w:val="0017249B"/>
    <w:rsid w:val="00173D1B"/>
    <w:rsid w:val="00175455"/>
    <w:rsid w:val="001758AC"/>
    <w:rsid w:val="00175966"/>
    <w:rsid w:val="00180A1C"/>
    <w:rsid w:val="00182315"/>
    <w:rsid w:val="001930D9"/>
    <w:rsid w:val="001941DD"/>
    <w:rsid w:val="00195507"/>
    <w:rsid w:val="00195880"/>
    <w:rsid w:val="0019746A"/>
    <w:rsid w:val="001A0F56"/>
    <w:rsid w:val="001A31CE"/>
    <w:rsid w:val="001A53E1"/>
    <w:rsid w:val="001A73ED"/>
    <w:rsid w:val="001B10A6"/>
    <w:rsid w:val="001B2B48"/>
    <w:rsid w:val="001B49BC"/>
    <w:rsid w:val="001B5F53"/>
    <w:rsid w:val="001B658F"/>
    <w:rsid w:val="001B6DA3"/>
    <w:rsid w:val="001C5133"/>
    <w:rsid w:val="001C782B"/>
    <w:rsid w:val="001D236D"/>
    <w:rsid w:val="001D7E24"/>
    <w:rsid w:val="001E154C"/>
    <w:rsid w:val="001E25D0"/>
    <w:rsid w:val="001E5749"/>
    <w:rsid w:val="001E5D25"/>
    <w:rsid w:val="001F0B92"/>
    <w:rsid w:val="001F0FE7"/>
    <w:rsid w:val="001F19D6"/>
    <w:rsid w:val="001F566F"/>
    <w:rsid w:val="00201764"/>
    <w:rsid w:val="00204F12"/>
    <w:rsid w:val="002063B1"/>
    <w:rsid w:val="00207843"/>
    <w:rsid w:val="0021207A"/>
    <w:rsid w:val="0021548D"/>
    <w:rsid w:val="00222735"/>
    <w:rsid w:val="002257C1"/>
    <w:rsid w:val="002275DF"/>
    <w:rsid w:val="00227C59"/>
    <w:rsid w:val="00230818"/>
    <w:rsid w:val="002325A4"/>
    <w:rsid w:val="002338F4"/>
    <w:rsid w:val="00234416"/>
    <w:rsid w:val="0023643B"/>
    <w:rsid w:val="00236A8E"/>
    <w:rsid w:val="002370F2"/>
    <w:rsid w:val="00237DFF"/>
    <w:rsid w:val="00241064"/>
    <w:rsid w:val="00243967"/>
    <w:rsid w:val="00244FC9"/>
    <w:rsid w:val="0024678A"/>
    <w:rsid w:val="00246869"/>
    <w:rsid w:val="00246D8A"/>
    <w:rsid w:val="00250220"/>
    <w:rsid w:val="0025215A"/>
    <w:rsid w:val="002561CD"/>
    <w:rsid w:val="0025634B"/>
    <w:rsid w:val="00257DE9"/>
    <w:rsid w:val="00260FD8"/>
    <w:rsid w:val="0026770E"/>
    <w:rsid w:val="00270810"/>
    <w:rsid w:val="0027168D"/>
    <w:rsid w:val="00276AB8"/>
    <w:rsid w:val="002879DE"/>
    <w:rsid w:val="0029458B"/>
    <w:rsid w:val="002A2889"/>
    <w:rsid w:val="002A2FAA"/>
    <w:rsid w:val="002A3B73"/>
    <w:rsid w:val="002A53E3"/>
    <w:rsid w:val="002A5E8E"/>
    <w:rsid w:val="002A6C82"/>
    <w:rsid w:val="002B086B"/>
    <w:rsid w:val="002B0C67"/>
    <w:rsid w:val="002B2E61"/>
    <w:rsid w:val="002B46F0"/>
    <w:rsid w:val="002B7D1E"/>
    <w:rsid w:val="002B7D9F"/>
    <w:rsid w:val="002C01F6"/>
    <w:rsid w:val="002C03B1"/>
    <w:rsid w:val="002C0972"/>
    <w:rsid w:val="002C0DBE"/>
    <w:rsid w:val="002C25F9"/>
    <w:rsid w:val="002C2817"/>
    <w:rsid w:val="002C5527"/>
    <w:rsid w:val="002C6141"/>
    <w:rsid w:val="002D42DF"/>
    <w:rsid w:val="002E0B5C"/>
    <w:rsid w:val="002E2321"/>
    <w:rsid w:val="00301EA3"/>
    <w:rsid w:val="00302958"/>
    <w:rsid w:val="003079F2"/>
    <w:rsid w:val="0031030E"/>
    <w:rsid w:val="00316B76"/>
    <w:rsid w:val="0032185E"/>
    <w:rsid w:val="00321D0D"/>
    <w:rsid w:val="00324A85"/>
    <w:rsid w:val="00324BF0"/>
    <w:rsid w:val="00327860"/>
    <w:rsid w:val="00330575"/>
    <w:rsid w:val="00331A41"/>
    <w:rsid w:val="00331B14"/>
    <w:rsid w:val="00333DA1"/>
    <w:rsid w:val="003359C0"/>
    <w:rsid w:val="003418E5"/>
    <w:rsid w:val="00343CA6"/>
    <w:rsid w:val="00344926"/>
    <w:rsid w:val="0034516E"/>
    <w:rsid w:val="00346D2E"/>
    <w:rsid w:val="003501BA"/>
    <w:rsid w:val="00350DE5"/>
    <w:rsid w:val="00354DBF"/>
    <w:rsid w:val="00355B7D"/>
    <w:rsid w:val="00355FCD"/>
    <w:rsid w:val="00362B64"/>
    <w:rsid w:val="0036625A"/>
    <w:rsid w:val="0036741A"/>
    <w:rsid w:val="003701FF"/>
    <w:rsid w:val="00375E2D"/>
    <w:rsid w:val="003760AA"/>
    <w:rsid w:val="003761CF"/>
    <w:rsid w:val="003775E7"/>
    <w:rsid w:val="00381403"/>
    <w:rsid w:val="00381AD8"/>
    <w:rsid w:val="00385269"/>
    <w:rsid w:val="003924E6"/>
    <w:rsid w:val="00393C16"/>
    <w:rsid w:val="003967DA"/>
    <w:rsid w:val="003976EC"/>
    <w:rsid w:val="00397FF7"/>
    <w:rsid w:val="003A0DF5"/>
    <w:rsid w:val="003A25D4"/>
    <w:rsid w:val="003A2ECC"/>
    <w:rsid w:val="003A4672"/>
    <w:rsid w:val="003B0198"/>
    <w:rsid w:val="003B0D59"/>
    <w:rsid w:val="003B42DD"/>
    <w:rsid w:val="003B48D0"/>
    <w:rsid w:val="003B5EF1"/>
    <w:rsid w:val="003B66A9"/>
    <w:rsid w:val="003C0244"/>
    <w:rsid w:val="003C2A0C"/>
    <w:rsid w:val="003D1B8F"/>
    <w:rsid w:val="003D1BD7"/>
    <w:rsid w:val="003D3CF4"/>
    <w:rsid w:val="003D6DAF"/>
    <w:rsid w:val="003E309E"/>
    <w:rsid w:val="003E472F"/>
    <w:rsid w:val="003E75BE"/>
    <w:rsid w:val="003F1F2B"/>
    <w:rsid w:val="003F3A9F"/>
    <w:rsid w:val="003F65B2"/>
    <w:rsid w:val="003F7806"/>
    <w:rsid w:val="004021A5"/>
    <w:rsid w:val="00402C55"/>
    <w:rsid w:val="0040329C"/>
    <w:rsid w:val="00406785"/>
    <w:rsid w:val="004100A5"/>
    <w:rsid w:val="00410473"/>
    <w:rsid w:val="004120E3"/>
    <w:rsid w:val="0041249F"/>
    <w:rsid w:val="00414433"/>
    <w:rsid w:val="00417D6D"/>
    <w:rsid w:val="00420B41"/>
    <w:rsid w:val="004259E4"/>
    <w:rsid w:val="00427914"/>
    <w:rsid w:val="00431C7D"/>
    <w:rsid w:val="00432F81"/>
    <w:rsid w:val="00433EDE"/>
    <w:rsid w:val="00434D0B"/>
    <w:rsid w:val="0043736B"/>
    <w:rsid w:val="00440ED4"/>
    <w:rsid w:val="00441F16"/>
    <w:rsid w:val="00442956"/>
    <w:rsid w:val="00442E03"/>
    <w:rsid w:val="00444B87"/>
    <w:rsid w:val="00445169"/>
    <w:rsid w:val="00446AFD"/>
    <w:rsid w:val="00447A97"/>
    <w:rsid w:val="0045008A"/>
    <w:rsid w:val="00456860"/>
    <w:rsid w:val="00462977"/>
    <w:rsid w:val="004644FC"/>
    <w:rsid w:val="00465A85"/>
    <w:rsid w:val="004661F8"/>
    <w:rsid w:val="00466D14"/>
    <w:rsid w:val="0046729D"/>
    <w:rsid w:val="00471C8D"/>
    <w:rsid w:val="004730AA"/>
    <w:rsid w:val="00474EC4"/>
    <w:rsid w:val="00474F0E"/>
    <w:rsid w:val="00480B8A"/>
    <w:rsid w:val="0048497D"/>
    <w:rsid w:val="00486D4D"/>
    <w:rsid w:val="004942A4"/>
    <w:rsid w:val="0049482D"/>
    <w:rsid w:val="00496A87"/>
    <w:rsid w:val="004A0B30"/>
    <w:rsid w:val="004A5C3E"/>
    <w:rsid w:val="004B1955"/>
    <w:rsid w:val="004B1A12"/>
    <w:rsid w:val="004B4496"/>
    <w:rsid w:val="004B7B58"/>
    <w:rsid w:val="004C0769"/>
    <w:rsid w:val="004C12AD"/>
    <w:rsid w:val="004C16A1"/>
    <w:rsid w:val="004C34BE"/>
    <w:rsid w:val="004C42A1"/>
    <w:rsid w:val="004C5804"/>
    <w:rsid w:val="004C79A9"/>
    <w:rsid w:val="004D04BF"/>
    <w:rsid w:val="004D09FF"/>
    <w:rsid w:val="004D3948"/>
    <w:rsid w:val="004D43D1"/>
    <w:rsid w:val="004D781B"/>
    <w:rsid w:val="004E1183"/>
    <w:rsid w:val="004E4EED"/>
    <w:rsid w:val="004F01CE"/>
    <w:rsid w:val="004F34BA"/>
    <w:rsid w:val="004F49B8"/>
    <w:rsid w:val="004F4D99"/>
    <w:rsid w:val="004F4FAB"/>
    <w:rsid w:val="004F5AED"/>
    <w:rsid w:val="004F6A45"/>
    <w:rsid w:val="00500689"/>
    <w:rsid w:val="00500D3A"/>
    <w:rsid w:val="00503035"/>
    <w:rsid w:val="00503489"/>
    <w:rsid w:val="005034A8"/>
    <w:rsid w:val="00503D42"/>
    <w:rsid w:val="00505650"/>
    <w:rsid w:val="00510ED6"/>
    <w:rsid w:val="00511D70"/>
    <w:rsid w:val="00513B1C"/>
    <w:rsid w:val="00515136"/>
    <w:rsid w:val="005154B7"/>
    <w:rsid w:val="00516B97"/>
    <w:rsid w:val="00517D33"/>
    <w:rsid w:val="00521F5F"/>
    <w:rsid w:val="005234FC"/>
    <w:rsid w:val="005265AE"/>
    <w:rsid w:val="00527741"/>
    <w:rsid w:val="0053077C"/>
    <w:rsid w:val="00531CDA"/>
    <w:rsid w:val="00537611"/>
    <w:rsid w:val="00543620"/>
    <w:rsid w:val="00546253"/>
    <w:rsid w:val="00547CFB"/>
    <w:rsid w:val="005573DC"/>
    <w:rsid w:val="0056037E"/>
    <w:rsid w:val="0056503E"/>
    <w:rsid w:val="00572535"/>
    <w:rsid w:val="0057405C"/>
    <w:rsid w:val="00581E5C"/>
    <w:rsid w:val="005856B7"/>
    <w:rsid w:val="00590650"/>
    <w:rsid w:val="00591B99"/>
    <w:rsid w:val="005933D1"/>
    <w:rsid w:val="00594F07"/>
    <w:rsid w:val="00595B2B"/>
    <w:rsid w:val="005A0D82"/>
    <w:rsid w:val="005A29BD"/>
    <w:rsid w:val="005B0924"/>
    <w:rsid w:val="005B2A52"/>
    <w:rsid w:val="005B528E"/>
    <w:rsid w:val="005B627A"/>
    <w:rsid w:val="005B6CFC"/>
    <w:rsid w:val="005B6DED"/>
    <w:rsid w:val="005B79AC"/>
    <w:rsid w:val="005C1DF9"/>
    <w:rsid w:val="005C2553"/>
    <w:rsid w:val="005C2E9E"/>
    <w:rsid w:val="005D39E4"/>
    <w:rsid w:val="005D4E29"/>
    <w:rsid w:val="005D7DEA"/>
    <w:rsid w:val="005E0DFF"/>
    <w:rsid w:val="005E0E62"/>
    <w:rsid w:val="005E419C"/>
    <w:rsid w:val="005E4242"/>
    <w:rsid w:val="005E7A4C"/>
    <w:rsid w:val="005F3050"/>
    <w:rsid w:val="005F358F"/>
    <w:rsid w:val="005F4B37"/>
    <w:rsid w:val="005F504F"/>
    <w:rsid w:val="00601682"/>
    <w:rsid w:val="00601DD5"/>
    <w:rsid w:val="00604D76"/>
    <w:rsid w:val="00611023"/>
    <w:rsid w:val="00611D99"/>
    <w:rsid w:val="00611E3A"/>
    <w:rsid w:val="00612B9C"/>
    <w:rsid w:val="00620150"/>
    <w:rsid w:val="0062208D"/>
    <w:rsid w:val="0062543C"/>
    <w:rsid w:val="0062661D"/>
    <w:rsid w:val="00627308"/>
    <w:rsid w:val="00632028"/>
    <w:rsid w:val="006337ED"/>
    <w:rsid w:val="00634BD2"/>
    <w:rsid w:val="0064038A"/>
    <w:rsid w:val="00641002"/>
    <w:rsid w:val="0064227B"/>
    <w:rsid w:val="00642FD0"/>
    <w:rsid w:val="006457A3"/>
    <w:rsid w:val="00645D60"/>
    <w:rsid w:val="00647615"/>
    <w:rsid w:val="00651E53"/>
    <w:rsid w:val="006534C0"/>
    <w:rsid w:val="00654A5A"/>
    <w:rsid w:val="00654DC4"/>
    <w:rsid w:val="00657C95"/>
    <w:rsid w:val="00660610"/>
    <w:rsid w:val="00664227"/>
    <w:rsid w:val="0066422A"/>
    <w:rsid w:val="00665BDC"/>
    <w:rsid w:val="00665C9D"/>
    <w:rsid w:val="00667B4D"/>
    <w:rsid w:val="00667C3D"/>
    <w:rsid w:val="00672E84"/>
    <w:rsid w:val="006738C0"/>
    <w:rsid w:val="006761AE"/>
    <w:rsid w:val="00676242"/>
    <w:rsid w:val="00681E78"/>
    <w:rsid w:val="006825FC"/>
    <w:rsid w:val="006829A5"/>
    <w:rsid w:val="00682D85"/>
    <w:rsid w:val="00687065"/>
    <w:rsid w:val="006913F2"/>
    <w:rsid w:val="006938C9"/>
    <w:rsid w:val="0069399C"/>
    <w:rsid w:val="006A39DD"/>
    <w:rsid w:val="006A3C69"/>
    <w:rsid w:val="006A3F16"/>
    <w:rsid w:val="006A63DC"/>
    <w:rsid w:val="006A73F7"/>
    <w:rsid w:val="006A7FED"/>
    <w:rsid w:val="006B1623"/>
    <w:rsid w:val="006B2A32"/>
    <w:rsid w:val="006B2C33"/>
    <w:rsid w:val="006B3346"/>
    <w:rsid w:val="006B5083"/>
    <w:rsid w:val="006B52F8"/>
    <w:rsid w:val="006B5A90"/>
    <w:rsid w:val="006C17BF"/>
    <w:rsid w:val="006D03E5"/>
    <w:rsid w:val="006D0764"/>
    <w:rsid w:val="006D623E"/>
    <w:rsid w:val="006E01D8"/>
    <w:rsid w:val="006E2043"/>
    <w:rsid w:val="006E27A9"/>
    <w:rsid w:val="006E36EC"/>
    <w:rsid w:val="006E5236"/>
    <w:rsid w:val="006E608F"/>
    <w:rsid w:val="006F13C3"/>
    <w:rsid w:val="006F47B2"/>
    <w:rsid w:val="006F6B9D"/>
    <w:rsid w:val="006F6E5F"/>
    <w:rsid w:val="006F739B"/>
    <w:rsid w:val="00701054"/>
    <w:rsid w:val="00702258"/>
    <w:rsid w:val="00703CD7"/>
    <w:rsid w:val="0070411E"/>
    <w:rsid w:val="007142AB"/>
    <w:rsid w:val="007212EB"/>
    <w:rsid w:val="00723D45"/>
    <w:rsid w:val="00723EE6"/>
    <w:rsid w:val="0072420B"/>
    <w:rsid w:val="00724EFC"/>
    <w:rsid w:val="00725211"/>
    <w:rsid w:val="0073292D"/>
    <w:rsid w:val="00742A2A"/>
    <w:rsid w:val="007431D9"/>
    <w:rsid w:val="00744C09"/>
    <w:rsid w:val="0075336A"/>
    <w:rsid w:val="007539DD"/>
    <w:rsid w:val="007573CC"/>
    <w:rsid w:val="00761F14"/>
    <w:rsid w:val="007620CC"/>
    <w:rsid w:val="00766940"/>
    <w:rsid w:val="00766DA1"/>
    <w:rsid w:val="007712D3"/>
    <w:rsid w:val="00772F80"/>
    <w:rsid w:val="0077590B"/>
    <w:rsid w:val="00775EA7"/>
    <w:rsid w:val="00777146"/>
    <w:rsid w:val="00787D6C"/>
    <w:rsid w:val="007942E3"/>
    <w:rsid w:val="00794D45"/>
    <w:rsid w:val="007956FE"/>
    <w:rsid w:val="00795F4D"/>
    <w:rsid w:val="0079617C"/>
    <w:rsid w:val="00796F13"/>
    <w:rsid w:val="00797060"/>
    <w:rsid w:val="007976D9"/>
    <w:rsid w:val="007A15E6"/>
    <w:rsid w:val="007A19AE"/>
    <w:rsid w:val="007A5D8F"/>
    <w:rsid w:val="007A601F"/>
    <w:rsid w:val="007B6484"/>
    <w:rsid w:val="007C0516"/>
    <w:rsid w:val="007C1727"/>
    <w:rsid w:val="007C1958"/>
    <w:rsid w:val="007C4968"/>
    <w:rsid w:val="007C4B75"/>
    <w:rsid w:val="007D00D3"/>
    <w:rsid w:val="007D1FDB"/>
    <w:rsid w:val="007D7567"/>
    <w:rsid w:val="007D75F9"/>
    <w:rsid w:val="007E1523"/>
    <w:rsid w:val="007E1B1E"/>
    <w:rsid w:val="007E1EC2"/>
    <w:rsid w:val="007E1ED0"/>
    <w:rsid w:val="007E6639"/>
    <w:rsid w:val="007E7ED2"/>
    <w:rsid w:val="007F3326"/>
    <w:rsid w:val="007F4AAF"/>
    <w:rsid w:val="008008AE"/>
    <w:rsid w:val="0080239A"/>
    <w:rsid w:val="00802581"/>
    <w:rsid w:val="00804F23"/>
    <w:rsid w:val="00805968"/>
    <w:rsid w:val="00810EB8"/>
    <w:rsid w:val="00812452"/>
    <w:rsid w:val="00812D3C"/>
    <w:rsid w:val="0081327D"/>
    <w:rsid w:val="00815836"/>
    <w:rsid w:val="00816FBE"/>
    <w:rsid w:val="00824B7C"/>
    <w:rsid w:val="0082510C"/>
    <w:rsid w:val="00826103"/>
    <w:rsid w:val="00826482"/>
    <w:rsid w:val="00830935"/>
    <w:rsid w:val="008320AB"/>
    <w:rsid w:val="0084058A"/>
    <w:rsid w:val="00842E02"/>
    <w:rsid w:val="00843739"/>
    <w:rsid w:val="00844A2E"/>
    <w:rsid w:val="008505D0"/>
    <w:rsid w:val="00851B05"/>
    <w:rsid w:val="00852535"/>
    <w:rsid w:val="00852545"/>
    <w:rsid w:val="008539CF"/>
    <w:rsid w:val="008550F8"/>
    <w:rsid w:val="008579E5"/>
    <w:rsid w:val="0086334D"/>
    <w:rsid w:val="00863FDA"/>
    <w:rsid w:val="00864F0E"/>
    <w:rsid w:val="008659D6"/>
    <w:rsid w:val="00873AE0"/>
    <w:rsid w:val="00876703"/>
    <w:rsid w:val="00880DED"/>
    <w:rsid w:val="00881AC3"/>
    <w:rsid w:val="00882199"/>
    <w:rsid w:val="008835F9"/>
    <w:rsid w:val="00884D21"/>
    <w:rsid w:val="00886778"/>
    <w:rsid w:val="00897DB0"/>
    <w:rsid w:val="00897F25"/>
    <w:rsid w:val="008A38C2"/>
    <w:rsid w:val="008A394B"/>
    <w:rsid w:val="008A3C62"/>
    <w:rsid w:val="008A5106"/>
    <w:rsid w:val="008A5F86"/>
    <w:rsid w:val="008B06EA"/>
    <w:rsid w:val="008B4D6D"/>
    <w:rsid w:val="008B74C0"/>
    <w:rsid w:val="008C4F3F"/>
    <w:rsid w:val="008C5A2B"/>
    <w:rsid w:val="008D3B6A"/>
    <w:rsid w:val="008D3DDB"/>
    <w:rsid w:val="008D4162"/>
    <w:rsid w:val="008E34D1"/>
    <w:rsid w:val="008E68AD"/>
    <w:rsid w:val="008E6E22"/>
    <w:rsid w:val="008E7585"/>
    <w:rsid w:val="008E79DE"/>
    <w:rsid w:val="008F189D"/>
    <w:rsid w:val="008F5DA9"/>
    <w:rsid w:val="008F75DC"/>
    <w:rsid w:val="008F7970"/>
    <w:rsid w:val="008F7F58"/>
    <w:rsid w:val="00901D63"/>
    <w:rsid w:val="0090323D"/>
    <w:rsid w:val="00904C33"/>
    <w:rsid w:val="00905FE0"/>
    <w:rsid w:val="00911A2D"/>
    <w:rsid w:val="00911D91"/>
    <w:rsid w:val="009138EA"/>
    <w:rsid w:val="00913E46"/>
    <w:rsid w:val="00914D19"/>
    <w:rsid w:val="0091539A"/>
    <w:rsid w:val="00915EBC"/>
    <w:rsid w:val="00917203"/>
    <w:rsid w:val="00917D3E"/>
    <w:rsid w:val="00917E3D"/>
    <w:rsid w:val="00920BB3"/>
    <w:rsid w:val="00931D5D"/>
    <w:rsid w:val="00931E1F"/>
    <w:rsid w:val="00932707"/>
    <w:rsid w:val="009367C5"/>
    <w:rsid w:val="00936E69"/>
    <w:rsid w:val="00944393"/>
    <w:rsid w:val="009512F6"/>
    <w:rsid w:val="0095151D"/>
    <w:rsid w:val="0096001C"/>
    <w:rsid w:val="00960681"/>
    <w:rsid w:val="00962394"/>
    <w:rsid w:val="00962D84"/>
    <w:rsid w:val="00965EDC"/>
    <w:rsid w:val="0097011D"/>
    <w:rsid w:val="00970B3D"/>
    <w:rsid w:val="00970E28"/>
    <w:rsid w:val="009714E7"/>
    <w:rsid w:val="009716B6"/>
    <w:rsid w:val="00972798"/>
    <w:rsid w:val="00981462"/>
    <w:rsid w:val="009832FE"/>
    <w:rsid w:val="009851B4"/>
    <w:rsid w:val="00985242"/>
    <w:rsid w:val="00985298"/>
    <w:rsid w:val="009855CD"/>
    <w:rsid w:val="009857C7"/>
    <w:rsid w:val="00985BC5"/>
    <w:rsid w:val="0098778E"/>
    <w:rsid w:val="0099081D"/>
    <w:rsid w:val="00990A92"/>
    <w:rsid w:val="00991E21"/>
    <w:rsid w:val="009939C2"/>
    <w:rsid w:val="0099402D"/>
    <w:rsid w:val="009A0E77"/>
    <w:rsid w:val="009A2BBF"/>
    <w:rsid w:val="009A2E6F"/>
    <w:rsid w:val="009A3B0C"/>
    <w:rsid w:val="009A4437"/>
    <w:rsid w:val="009A62B2"/>
    <w:rsid w:val="009A7561"/>
    <w:rsid w:val="009A76A3"/>
    <w:rsid w:val="009B039A"/>
    <w:rsid w:val="009B414B"/>
    <w:rsid w:val="009B52CC"/>
    <w:rsid w:val="009B56F1"/>
    <w:rsid w:val="009B6A9D"/>
    <w:rsid w:val="009C1020"/>
    <w:rsid w:val="009C1756"/>
    <w:rsid w:val="009C4516"/>
    <w:rsid w:val="009C7191"/>
    <w:rsid w:val="009C7CC3"/>
    <w:rsid w:val="009D0DDB"/>
    <w:rsid w:val="009E104B"/>
    <w:rsid w:val="009E2181"/>
    <w:rsid w:val="009E5E50"/>
    <w:rsid w:val="009E738B"/>
    <w:rsid w:val="009F6CD2"/>
    <w:rsid w:val="00A00E08"/>
    <w:rsid w:val="00A0365F"/>
    <w:rsid w:val="00A050CC"/>
    <w:rsid w:val="00A14522"/>
    <w:rsid w:val="00A1457D"/>
    <w:rsid w:val="00A14613"/>
    <w:rsid w:val="00A149FD"/>
    <w:rsid w:val="00A14D37"/>
    <w:rsid w:val="00A16155"/>
    <w:rsid w:val="00A16D6A"/>
    <w:rsid w:val="00A201BE"/>
    <w:rsid w:val="00A204A6"/>
    <w:rsid w:val="00A20FB2"/>
    <w:rsid w:val="00A23387"/>
    <w:rsid w:val="00A23B69"/>
    <w:rsid w:val="00A27A5C"/>
    <w:rsid w:val="00A36188"/>
    <w:rsid w:val="00A46BA3"/>
    <w:rsid w:val="00A478B9"/>
    <w:rsid w:val="00A504F2"/>
    <w:rsid w:val="00A578EC"/>
    <w:rsid w:val="00A57917"/>
    <w:rsid w:val="00A57EDB"/>
    <w:rsid w:val="00A57F75"/>
    <w:rsid w:val="00A61EE6"/>
    <w:rsid w:val="00A63B73"/>
    <w:rsid w:val="00A649E2"/>
    <w:rsid w:val="00A723AE"/>
    <w:rsid w:val="00A732D6"/>
    <w:rsid w:val="00A74065"/>
    <w:rsid w:val="00A77748"/>
    <w:rsid w:val="00A82E2F"/>
    <w:rsid w:val="00A831BA"/>
    <w:rsid w:val="00A86E38"/>
    <w:rsid w:val="00A87C44"/>
    <w:rsid w:val="00A90685"/>
    <w:rsid w:val="00AA0C80"/>
    <w:rsid w:val="00AA3E89"/>
    <w:rsid w:val="00AA4EE0"/>
    <w:rsid w:val="00AA7126"/>
    <w:rsid w:val="00AA7A02"/>
    <w:rsid w:val="00AB0CE9"/>
    <w:rsid w:val="00AB1240"/>
    <w:rsid w:val="00AB3ED4"/>
    <w:rsid w:val="00AC03D2"/>
    <w:rsid w:val="00AC0779"/>
    <w:rsid w:val="00AC173F"/>
    <w:rsid w:val="00AC1E07"/>
    <w:rsid w:val="00AC1E8A"/>
    <w:rsid w:val="00AC7427"/>
    <w:rsid w:val="00AC7E79"/>
    <w:rsid w:val="00AD186F"/>
    <w:rsid w:val="00AD1AB9"/>
    <w:rsid w:val="00AD2161"/>
    <w:rsid w:val="00AD373C"/>
    <w:rsid w:val="00AE46A7"/>
    <w:rsid w:val="00AE5CCE"/>
    <w:rsid w:val="00AF0666"/>
    <w:rsid w:val="00AF3931"/>
    <w:rsid w:val="00AF718E"/>
    <w:rsid w:val="00B007F4"/>
    <w:rsid w:val="00B01647"/>
    <w:rsid w:val="00B025CA"/>
    <w:rsid w:val="00B0341F"/>
    <w:rsid w:val="00B03E7E"/>
    <w:rsid w:val="00B07CF8"/>
    <w:rsid w:val="00B14898"/>
    <w:rsid w:val="00B20380"/>
    <w:rsid w:val="00B20718"/>
    <w:rsid w:val="00B207D2"/>
    <w:rsid w:val="00B2379E"/>
    <w:rsid w:val="00B248AC"/>
    <w:rsid w:val="00B26230"/>
    <w:rsid w:val="00B30A85"/>
    <w:rsid w:val="00B337D5"/>
    <w:rsid w:val="00B33980"/>
    <w:rsid w:val="00B37A6C"/>
    <w:rsid w:val="00B4238F"/>
    <w:rsid w:val="00B42ED3"/>
    <w:rsid w:val="00B4303F"/>
    <w:rsid w:val="00B43CCC"/>
    <w:rsid w:val="00B4422E"/>
    <w:rsid w:val="00B46F4C"/>
    <w:rsid w:val="00B51A30"/>
    <w:rsid w:val="00B53F41"/>
    <w:rsid w:val="00B54908"/>
    <w:rsid w:val="00B57B98"/>
    <w:rsid w:val="00B6356E"/>
    <w:rsid w:val="00B63CF2"/>
    <w:rsid w:val="00B64A66"/>
    <w:rsid w:val="00B6519F"/>
    <w:rsid w:val="00B651E6"/>
    <w:rsid w:val="00B7609D"/>
    <w:rsid w:val="00B76140"/>
    <w:rsid w:val="00B7719B"/>
    <w:rsid w:val="00B80B95"/>
    <w:rsid w:val="00B84BCC"/>
    <w:rsid w:val="00B85428"/>
    <w:rsid w:val="00B96EF9"/>
    <w:rsid w:val="00B97EAF"/>
    <w:rsid w:val="00BA20E5"/>
    <w:rsid w:val="00BA3B3C"/>
    <w:rsid w:val="00BA5B99"/>
    <w:rsid w:val="00BB0962"/>
    <w:rsid w:val="00BB1FDD"/>
    <w:rsid w:val="00BB6EAA"/>
    <w:rsid w:val="00BC26CE"/>
    <w:rsid w:val="00BC584B"/>
    <w:rsid w:val="00BC66A9"/>
    <w:rsid w:val="00BC67E2"/>
    <w:rsid w:val="00BD0E81"/>
    <w:rsid w:val="00BD56C7"/>
    <w:rsid w:val="00BE357D"/>
    <w:rsid w:val="00BF0059"/>
    <w:rsid w:val="00BF0DE0"/>
    <w:rsid w:val="00BF1500"/>
    <w:rsid w:val="00BF1BFF"/>
    <w:rsid w:val="00BF4EFD"/>
    <w:rsid w:val="00BF669D"/>
    <w:rsid w:val="00BF6E8B"/>
    <w:rsid w:val="00C00482"/>
    <w:rsid w:val="00C00940"/>
    <w:rsid w:val="00C01CAD"/>
    <w:rsid w:val="00C02F0B"/>
    <w:rsid w:val="00C0484D"/>
    <w:rsid w:val="00C05BC0"/>
    <w:rsid w:val="00C06B31"/>
    <w:rsid w:val="00C07547"/>
    <w:rsid w:val="00C07C01"/>
    <w:rsid w:val="00C10A15"/>
    <w:rsid w:val="00C1241D"/>
    <w:rsid w:val="00C132C8"/>
    <w:rsid w:val="00C23F2E"/>
    <w:rsid w:val="00C244D1"/>
    <w:rsid w:val="00C25F7D"/>
    <w:rsid w:val="00C27372"/>
    <w:rsid w:val="00C31522"/>
    <w:rsid w:val="00C3592A"/>
    <w:rsid w:val="00C363C9"/>
    <w:rsid w:val="00C40155"/>
    <w:rsid w:val="00C44E52"/>
    <w:rsid w:val="00C4636E"/>
    <w:rsid w:val="00C46C70"/>
    <w:rsid w:val="00C47C53"/>
    <w:rsid w:val="00C47FA5"/>
    <w:rsid w:val="00C514EC"/>
    <w:rsid w:val="00C540A8"/>
    <w:rsid w:val="00C56644"/>
    <w:rsid w:val="00C56746"/>
    <w:rsid w:val="00C6069E"/>
    <w:rsid w:val="00C656BF"/>
    <w:rsid w:val="00C71F83"/>
    <w:rsid w:val="00C7306B"/>
    <w:rsid w:val="00C73D4A"/>
    <w:rsid w:val="00C7790F"/>
    <w:rsid w:val="00C804BC"/>
    <w:rsid w:val="00C82E3E"/>
    <w:rsid w:val="00C85F0D"/>
    <w:rsid w:val="00C8764D"/>
    <w:rsid w:val="00C87D90"/>
    <w:rsid w:val="00C91B9A"/>
    <w:rsid w:val="00C93194"/>
    <w:rsid w:val="00C938D4"/>
    <w:rsid w:val="00C96733"/>
    <w:rsid w:val="00CA079B"/>
    <w:rsid w:val="00CA3447"/>
    <w:rsid w:val="00CA37D0"/>
    <w:rsid w:val="00CA4400"/>
    <w:rsid w:val="00CA5522"/>
    <w:rsid w:val="00CB4148"/>
    <w:rsid w:val="00CB79D7"/>
    <w:rsid w:val="00CB7F57"/>
    <w:rsid w:val="00CC0C76"/>
    <w:rsid w:val="00CC0E4D"/>
    <w:rsid w:val="00CC16E8"/>
    <w:rsid w:val="00CC21AA"/>
    <w:rsid w:val="00CC3BDF"/>
    <w:rsid w:val="00CC46CC"/>
    <w:rsid w:val="00CD0934"/>
    <w:rsid w:val="00CD09CF"/>
    <w:rsid w:val="00CD0A7A"/>
    <w:rsid w:val="00CD116F"/>
    <w:rsid w:val="00CD59F5"/>
    <w:rsid w:val="00CD64E6"/>
    <w:rsid w:val="00CE6276"/>
    <w:rsid w:val="00CE6A7C"/>
    <w:rsid w:val="00CF040C"/>
    <w:rsid w:val="00CF116A"/>
    <w:rsid w:val="00CF5BE0"/>
    <w:rsid w:val="00CF6D93"/>
    <w:rsid w:val="00CF76FC"/>
    <w:rsid w:val="00D01A57"/>
    <w:rsid w:val="00D0541E"/>
    <w:rsid w:val="00D10864"/>
    <w:rsid w:val="00D129AD"/>
    <w:rsid w:val="00D20B0C"/>
    <w:rsid w:val="00D20EC9"/>
    <w:rsid w:val="00D21209"/>
    <w:rsid w:val="00D237A3"/>
    <w:rsid w:val="00D23EA9"/>
    <w:rsid w:val="00D251F6"/>
    <w:rsid w:val="00D25400"/>
    <w:rsid w:val="00D273CC"/>
    <w:rsid w:val="00D27E5F"/>
    <w:rsid w:val="00D300F3"/>
    <w:rsid w:val="00D32B74"/>
    <w:rsid w:val="00D349A1"/>
    <w:rsid w:val="00D34EE2"/>
    <w:rsid w:val="00D360D3"/>
    <w:rsid w:val="00D363E0"/>
    <w:rsid w:val="00D37A44"/>
    <w:rsid w:val="00D439E5"/>
    <w:rsid w:val="00D43FB8"/>
    <w:rsid w:val="00D46563"/>
    <w:rsid w:val="00D47B29"/>
    <w:rsid w:val="00D51E03"/>
    <w:rsid w:val="00D6151B"/>
    <w:rsid w:val="00D6324F"/>
    <w:rsid w:val="00D65D39"/>
    <w:rsid w:val="00D7217B"/>
    <w:rsid w:val="00D72AD0"/>
    <w:rsid w:val="00D76637"/>
    <w:rsid w:val="00D82CA7"/>
    <w:rsid w:val="00D83B79"/>
    <w:rsid w:val="00D85456"/>
    <w:rsid w:val="00D914E2"/>
    <w:rsid w:val="00D92373"/>
    <w:rsid w:val="00D9259F"/>
    <w:rsid w:val="00DA01C2"/>
    <w:rsid w:val="00DA16C0"/>
    <w:rsid w:val="00DA41DE"/>
    <w:rsid w:val="00DA4C80"/>
    <w:rsid w:val="00DA6EFE"/>
    <w:rsid w:val="00DA72BF"/>
    <w:rsid w:val="00DA7872"/>
    <w:rsid w:val="00DB1506"/>
    <w:rsid w:val="00DB6B27"/>
    <w:rsid w:val="00DB7E5B"/>
    <w:rsid w:val="00DC27A2"/>
    <w:rsid w:val="00DC3325"/>
    <w:rsid w:val="00DC5B80"/>
    <w:rsid w:val="00DD1CFB"/>
    <w:rsid w:val="00DD3AD1"/>
    <w:rsid w:val="00DE17BC"/>
    <w:rsid w:val="00DE5828"/>
    <w:rsid w:val="00DF0B9B"/>
    <w:rsid w:val="00DF4670"/>
    <w:rsid w:val="00DF5602"/>
    <w:rsid w:val="00DF77EE"/>
    <w:rsid w:val="00E00AFD"/>
    <w:rsid w:val="00E01CA6"/>
    <w:rsid w:val="00E0354D"/>
    <w:rsid w:val="00E043B7"/>
    <w:rsid w:val="00E0463E"/>
    <w:rsid w:val="00E04FB3"/>
    <w:rsid w:val="00E11067"/>
    <w:rsid w:val="00E11216"/>
    <w:rsid w:val="00E117E3"/>
    <w:rsid w:val="00E11BDA"/>
    <w:rsid w:val="00E129BB"/>
    <w:rsid w:val="00E15063"/>
    <w:rsid w:val="00E17858"/>
    <w:rsid w:val="00E20117"/>
    <w:rsid w:val="00E266D8"/>
    <w:rsid w:val="00E278A5"/>
    <w:rsid w:val="00E3057E"/>
    <w:rsid w:val="00E30FBB"/>
    <w:rsid w:val="00E422A4"/>
    <w:rsid w:val="00E42D84"/>
    <w:rsid w:val="00E43CD8"/>
    <w:rsid w:val="00E4598C"/>
    <w:rsid w:val="00E5301A"/>
    <w:rsid w:val="00E56299"/>
    <w:rsid w:val="00E605F6"/>
    <w:rsid w:val="00E61C14"/>
    <w:rsid w:val="00E62686"/>
    <w:rsid w:val="00E62751"/>
    <w:rsid w:val="00E65B04"/>
    <w:rsid w:val="00E70019"/>
    <w:rsid w:val="00E71F74"/>
    <w:rsid w:val="00E73464"/>
    <w:rsid w:val="00E76F05"/>
    <w:rsid w:val="00E7753F"/>
    <w:rsid w:val="00E839CB"/>
    <w:rsid w:val="00E84D4C"/>
    <w:rsid w:val="00E93CF8"/>
    <w:rsid w:val="00EA1760"/>
    <w:rsid w:val="00EA3249"/>
    <w:rsid w:val="00EA5F7F"/>
    <w:rsid w:val="00EA5FC0"/>
    <w:rsid w:val="00EA6DBA"/>
    <w:rsid w:val="00EB40D5"/>
    <w:rsid w:val="00EB5748"/>
    <w:rsid w:val="00EB59B9"/>
    <w:rsid w:val="00EB60F7"/>
    <w:rsid w:val="00EB6D12"/>
    <w:rsid w:val="00EC2339"/>
    <w:rsid w:val="00EC40BA"/>
    <w:rsid w:val="00EC6CA6"/>
    <w:rsid w:val="00EC79F7"/>
    <w:rsid w:val="00ED7940"/>
    <w:rsid w:val="00EF0280"/>
    <w:rsid w:val="00EF0572"/>
    <w:rsid w:val="00EF26D8"/>
    <w:rsid w:val="00EF4DB6"/>
    <w:rsid w:val="00EF725B"/>
    <w:rsid w:val="00F01B6F"/>
    <w:rsid w:val="00F0356D"/>
    <w:rsid w:val="00F040A5"/>
    <w:rsid w:val="00F040D5"/>
    <w:rsid w:val="00F0675F"/>
    <w:rsid w:val="00F06D4A"/>
    <w:rsid w:val="00F070DB"/>
    <w:rsid w:val="00F07B8E"/>
    <w:rsid w:val="00F114E2"/>
    <w:rsid w:val="00F123DD"/>
    <w:rsid w:val="00F2024A"/>
    <w:rsid w:val="00F21969"/>
    <w:rsid w:val="00F23758"/>
    <w:rsid w:val="00F275C7"/>
    <w:rsid w:val="00F300CB"/>
    <w:rsid w:val="00F36604"/>
    <w:rsid w:val="00F37557"/>
    <w:rsid w:val="00F375A4"/>
    <w:rsid w:val="00F40E22"/>
    <w:rsid w:val="00F415EF"/>
    <w:rsid w:val="00F429D6"/>
    <w:rsid w:val="00F45BB3"/>
    <w:rsid w:val="00F46B0D"/>
    <w:rsid w:val="00F4795D"/>
    <w:rsid w:val="00F527F6"/>
    <w:rsid w:val="00F53AC9"/>
    <w:rsid w:val="00F54997"/>
    <w:rsid w:val="00F56C75"/>
    <w:rsid w:val="00F579E6"/>
    <w:rsid w:val="00F637F2"/>
    <w:rsid w:val="00F6395B"/>
    <w:rsid w:val="00F64D57"/>
    <w:rsid w:val="00F6786D"/>
    <w:rsid w:val="00F71045"/>
    <w:rsid w:val="00F73A7C"/>
    <w:rsid w:val="00F73C3B"/>
    <w:rsid w:val="00F77D3C"/>
    <w:rsid w:val="00F817FC"/>
    <w:rsid w:val="00F86109"/>
    <w:rsid w:val="00F90A78"/>
    <w:rsid w:val="00F90D95"/>
    <w:rsid w:val="00F917C8"/>
    <w:rsid w:val="00FB3620"/>
    <w:rsid w:val="00FB3DD8"/>
    <w:rsid w:val="00FB613B"/>
    <w:rsid w:val="00FB7054"/>
    <w:rsid w:val="00FC107F"/>
    <w:rsid w:val="00FC26D4"/>
    <w:rsid w:val="00FC34AC"/>
    <w:rsid w:val="00FC3A93"/>
    <w:rsid w:val="00FC6980"/>
    <w:rsid w:val="00FC7335"/>
    <w:rsid w:val="00FD0BA9"/>
    <w:rsid w:val="00FD0C19"/>
    <w:rsid w:val="00FD4CC0"/>
    <w:rsid w:val="00FE028D"/>
    <w:rsid w:val="00FE14E0"/>
    <w:rsid w:val="00FE17DE"/>
    <w:rsid w:val="00FE5F50"/>
    <w:rsid w:val="00FE6DDD"/>
    <w:rsid w:val="00FF03DF"/>
    <w:rsid w:val="00FF0793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D0DFB"/>
  <w15:docId w15:val="{5A2B2013-6DAB-4ED2-B658-C25A58B4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B7B58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0"/>
    <w:next w:val="a0"/>
    <w:link w:val="12"/>
    <w:qFormat/>
    <w:rsid w:val="00440ED4"/>
    <w:pPr>
      <w:keepNext/>
      <w:numPr>
        <w:numId w:val="11"/>
      </w:numPr>
      <w:tabs>
        <w:tab w:val="left" w:pos="851"/>
      </w:tabs>
      <w:spacing w:before="120" w:after="120" w:line="240" w:lineRule="auto"/>
      <w:outlineLvl w:val="0"/>
    </w:pPr>
    <w:rPr>
      <w:rFonts w:ascii="Arial" w:hAnsi="Arial"/>
      <w:b/>
      <w:sz w:val="28"/>
      <w:szCs w:val="20"/>
    </w:rPr>
  </w:style>
  <w:style w:type="paragraph" w:styleId="22">
    <w:name w:val="heading 2"/>
    <w:basedOn w:val="a0"/>
    <w:next w:val="a0"/>
    <w:link w:val="23"/>
    <w:autoRedefine/>
    <w:qFormat/>
    <w:rsid w:val="00440ED4"/>
    <w:pPr>
      <w:keepNext/>
      <w:numPr>
        <w:ilvl w:val="1"/>
        <w:numId w:val="11"/>
      </w:numPr>
      <w:tabs>
        <w:tab w:val="left" w:pos="851"/>
      </w:tabs>
      <w:spacing w:before="120" w:after="120" w:line="240" w:lineRule="auto"/>
      <w:outlineLvl w:val="1"/>
    </w:pPr>
    <w:rPr>
      <w:rFonts w:ascii="Arial" w:hAnsi="Arial"/>
      <w:b/>
      <w:color w:val="000000"/>
      <w:sz w:val="20"/>
      <w:szCs w:val="20"/>
    </w:rPr>
  </w:style>
  <w:style w:type="paragraph" w:styleId="32">
    <w:name w:val="heading 3"/>
    <w:next w:val="a0"/>
    <w:link w:val="33"/>
    <w:qFormat/>
    <w:rsid w:val="00440ED4"/>
    <w:pPr>
      <w:keepNext/>
      <w:numPr>
        <w:ilvl w:val="2"/>
        <w:numId w:val="11"/>
      </w:numPr>
      <w:spacing w:before="60" w:after="60"/>
      <w:outlineLvl w:val="2"/>
    </w:pPr>
    <w:rPr>
      <w:rFonts w:ascii="Arial" w:hAnsi="Arial"/>
      <w:b/>
      <w:bCs/>
      <w:noProof/>
    </w:rPr>
  </w:style>
  <w:style w:type="paragraph" w:styleId="41">
    <w:name w:val="heading 4"/>
    <w:basedOn w:val="a0"/>
    <w:next w:val="a0"/>
    <w:link w:val="42"/>
    <w:qFormat/>
    <w:rsid w:val="00440ED4"/>
    <w:pPr>
      <w:keepNext/>
      <w:numPr>
        <w:ilvl w:val="3"/>
        <w:numId w:val="11"/>
      </w:numPr>
      <w:tabs>
        <w:tab w:val="left" w:pos="567"/>
      </w:tabs>
      <w:spacing w:after="0" w:line="240" w:lineRule="auto"/>
      <w:outlineLvl w:val="3"/>
    </w:pPr>
    <w:rPr>
      <w:rFonts w:ascii="Arial" w:hAnsi="Arial"/>
      <w:b/>
      <w:sz w:val="28"/>
      <w:szCs w:val="20"/>
    </w:rPr>
  </w:style>
  <w:style w:type="paragraph" w:styleId="51">
    <w:name w:val="heading 5"/>
    <w:basedOn w:val="a0"/>
    <w:next w:val="a0"/>
    <w:link w:val="52"/>
    <w:qFormat/>
    <w:rsid w:val="00440ED4"/>
    <w:pPr>
      <w:numPr>
        <w:ilvl w:val="4"/>
        <w:numId w:val="11"/>
      </w:numPr>
      <w:tabs>
        <w:tab w:val="left" w:pos="567"/>
      </w:tabs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40ED4"/>
    <w:pPr>
      <w:numPr>
        <w:ilvl w:val="5"/>
        <w:numId w:val="11"/>
      </w:numPr>
      <w:tabs>
        <w:tab w:val="left" w:pos="567"/>
      </w:tabs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qFormat/>
    <w:rsid w:val="00440ED4"/>
    <w:pPr>
      <w:numPr>
        <w:ilvl w:val="6"/>
        <w:numId w:val="11"/>
      </w:numPr>
      <w:tabs>
        <w:tab w:val="left" w:pos="567"/>
      </w:tabs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440ED4"/>
    <w:pPr>
      <w:numPr>
        <w:ilvl w:val="7"/>
        <w:numId w:val="11"/>
      </w:numPr>
      <w:tabs>
        <w:tab w:val="left" w:pos="567"/>
      </w:tabs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440ED4"/>
    <w:pPr>
      <w:numPr>
        <w:ilvl w:val="8"/>
        <w:numId w:val="11"/>
      </w:numPr>
      <w:tabs>
        <w:tab w:val="left" w:pos="567"/>
      </w:tabs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440ED4"/>
    <w:rPr>
      <w:rFonts w:ascii="Arial" w:eastAsia="Times New Roman" w:hAnsi="Arial" w:cs="Times New Roman"/>
      <w:b/>
      <w:sz w:val="28"/>
      <w:szCs w:val="20"/>
    </w:rPr>
  </w:style>
  <w:style w:type="character" w:customStyle="1" w:styleId="23">
    <w:name w:val="Заголовок 2 Знак"/>
    <w:basedOn w:val="a1"/>
    <w:link w:val="22"/>
    <w:rsid w:val="00440ED4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33">
    <w:name w:val="Заголовок 3 Знак"/>
    <w:basedOn w:val="a1"/>
    <w:link w:val="32"/>
    <w:rsid w:val="00440ED4"/>
    <w:rPr>
      <w:rFonts w:ascii="Arial" w:hAnsi="Arial"/>
      <w:b/>
      <w:bCs/>
      <w:noProof/>
      <w:lang w:val="ru-RU" w:eastAsia="ru-RU" w:bidi="ar-SA"/>
    </w:rPr>
  </w:style>
  <w:style w:type="character" w:customStyle="1" w:styleId="42">
    <w:name w:val="Заголовок 4 Знак"/>
    <w:basedOn w:val="a1"/>
    <w:link w:val="41"/>
    <w:rsid w:val="00440ED4"/>
    <w:rPr>
      <w:rFonts w:ascii="Arial" w:eastAsia="Times New Roman" w:hAnsi="Arial" w:cs="Times New Roman"/>
      <w:b/>
      <w:sz w:val="28"/>
      <w:szCs w:val="20"/>
    </w:rPr>
  </w:style>
  <w:style w:type="character" w:customStyle="1" w:styleId="52">
    <w:name w:val="Заголовок 5 Знак"/>
    <w:basedOn w:val="a1"/>
    <w:link w:val="51"/>
    <w:rsid w:val="00440ED4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440ED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440ED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440ED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440ED4"/>
    <w:rPr>
      <w:rFonts w:ascii="Arial" w:eastAsia="Times New Roman" w:hAnsi="Arial" w:cs="Arial"/>
    </w:rPr>
  </w:style>
  <w:style w:type="paragraph" w:styleId="a">
    <w:name w:val="List Number"/>
    <w:basedOn w:val="a0"/>
    <w:semiHidden/>
    <w:rsid w:val="00440ED4"/>
    <w:pPr>
      <w:numPr>
        <w:numId w:val="9"/>
      </w:numPr>
      <w:spacing w:after="0" w:line="240" w:lineRule="auto"/>
    </w:pPr>
    <w:rPr>
      <w:rFonts w:ascii="Arial" w:hAnsi="Arial"/>
      <w:snapToGrid w:val="0"/>
      <w:color w:val="000000"/>
      <w:sz w:val="20"/>
      <w:szCs w:val="20"/>
    </w:rPr>
  </w:style>
  <w:style w:type="paragraph" w:styleId="a4">
    <w:name w:val="Body Text"/>
    <w:basedOn w:val="a0"/>
    <w:link w:val="a5"/>
    <w:semiHidden/>
    <w:rsid w:val="00440ED4"/>
    <w:pPr>
      <w:tabs>
        <w:tab w:val="left" w:pos="851"/>
      </w:tabs>
      <w:spacing w:before="120" w:after="120" w:line="240" w:lineRule="auto"/>
    </w:pPr>
    <w:rPr>
      <w:rFonts w:ascii="Arial" w:hAnsi="Arial"/>
      <w:snapToGrid w:val="0"/>
      <w:sz w:val="20"/>
      <w:szCs w:val="20"/>
    </w:rPr>
  </w:style>
  <w:style w:type="character" w:customStyle="1" w:styleId="a5">
    <w:name w:val="Основной текст Знак"/>
    <w:basedOn w:val="a1"/>
    <w:link w:val="a4"/>
    <w:semiHidden/>
    <w:rsid w:val="00440E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чный"/>
    <w:basedOn w:val="a0"/>
    <w:rsid w:val="00440ED4"/>
    <w:pPr>
      <w:tabs>
        <w:tab w:val="left" w:pos="567"/>
      </w:tabs>
      <w:spacing w:after="0" w:line="240" w:lineRule="auto"/>
      <w:jc w:val="center"/>
    </w:pPr>
    <w:rPr>
      <w:rFonts w:ascii="Arial" w:hAnsi="Arial"/>
      <w:sz w:val="16"/>
      <w:szCs w:val="20"/>
    </w:rPr>
  </w:style>
  <w:style w:type="paragraph" w:styleId="a7">
    <w:name w:val="List Bullet"/>
    <w:autoRedefine/>
    <w:semiHidden/>
    <w:rsid w:val="00440ED4"/>
    <w:pPr>
      <w:ind w:left="567"/>
    </w:pPr>
    <w:rPr>
      <w:rFonts w:ascii="Arial" w:hAnsi="Arial"/>
      <w:noProof/>
      <w:sz w:val="16"/>
      <w:szCs w:val="14"/>
    </w:rPr>
  </w:style>
  <w:style w:type="character" w:styleId="a8">
    <w:name w:val="Hyperlink"/>
    <w:basedOn w:val="a1"/>
    <w:semiHidden/>
    <w:rsid w:val="00440ED4"/>
    <w:rPr>
      <w:rFonts w:ascii="Arial" w:hAnsi="Arial"/>
      <w:color w:val="0000CD"/>
      <w:sz w:val="20"/>
      <w:u w:val="single"/>
    </w:rPr>
  </w:style>
  <w:style w:type="character" w:styleId="a9">
    <w:name w:val="FollowedHyperlink"/>
    <w:basedOn w:val="a1"/>
    <w:semiHidden/>
    <w:rsid w:val="00440ED4"/>
    <w:rPr>
      <w:color w:val="800080"/>
      <w:u w:val="single"/>
    </w:rPr>
  </w:style>
  <w:style w:type="paragraph" w:styleId="13">
    <w:name w:val="toc 1"/>
    <w:basedOn w:val="a0"/>
    <w:next w:val="a0"/>
    <w:autoRedefine/>
    <w:semiHidden/>
    <w:rsid w:val="00440ED4"/>
    <w:pPr>
      <w:spacing w:before="120" w:after="120" w:line="240" w:lineRule="auto"/>
    </w:pPr>
    <w:rPr>
      <w:rFonts w:ascii="Arial" w:hAnsi="Arial" w:cs="Arial"/>
      <w:bCs/>
      <w:sz w:val="20"/>
      <w:szCs w:val="24"/>
    </w:rPr>
  </w:style>
  <w:style w:type="paragraph" w:styleId="24">
    <w:name w:val="toc 2"/>
    <w:basedOn w:val="a0"/>
    <w:next w:val="a0"/>
    <w:semiHidden/>
    <w:rsid w:val="00440ED4"/>
    <w:pPr>
      <w:spacing w:after="0" w:line="240" w:lineRule="auto"/>
      <w:ind w:left="200"/>
    </w:pPr>
    <w:rPr>
      <w:rFonts w:ascii="Arial" w:hAnsi="Arial"/>
      <w:sz w:val="20"/>
      <w:szCs w:val="24"/>
    </w:rPr>
  </w:style>
  <w:style w:type="paragraph" w:styleId="34">
    <w:name w:val="toc 3"/>
    <w:basedOn w:val="a0"/>
    <w:next w:val="a0"/>
    <w:semiHidden/>
    <w:rsid w:val="00440ED4"/>
    <w:pPr>
      <w:spacing w:after="0" w:line="240" w:lineRule="auto"/>
      <w:ind w:left="400"/>
    </w:pPr>
    <w:rPr>
      <w:rFonts w:ascii="Arial" w:hAnsi="Arial"/>
      <w:iCs/>
      <w:sz w:val="20"/>
      <w:szCs w:val="24"/>
    </w:rPr>
  </w:style>
  <w:style w:type="paragraph" w:styleId="43">
    <w:name w:val="toc 4"/>
    <w:basedOn w:val="a0"/>
    <w:next w:val="a0"/>
    <w:autoRedefine/>
    <w:semiHidden/>
    <w:rsid w:val="00440ED4"/>
    <w:pPr>
      <w:spacing w:after="0" w:line="240" w:lineRule="auto"/>
      <w:ind w:left="600"/>
    </w:pPr>
    <w:rPr>
      <w:rFonts w:ascii="Times New Roman" w:hAnsi="Times New Roman"/>
      <w:sz w:val="20"/>
      <w:szCs w:val="21"/>
    </w:rPr>
  </w:style>
  <w:style w:type="paragraph" w:styleId="53">
    <w:name w:val="toc 5"/>
    <w:basedOn w:val="a0"/>
    <w:next w:val="a0"/>
    <w:autoRedefine/>
    <w:semiHidden/>
    <w:rsid w:val="00440ED4"/>
    <w:pPr>
      <w:spacing w:after="0" w:line="240" w:lineRule="auto"/>
      <w:ind w:left="800"/>
    </w:pPr>
    <w:rPr>
      <w:rFonts w:ascii="Times New Roman" w:hAnsi="Times New Roman"/>
      <w:sz w:val="20"/>
      <w:szCs w:val="21"/>
    </w:rPr>
  </w:style>
  <w:style w:type="paragraph" w:styleId="61">
    <w:name w:val="toc 6"/>
    <w:basedOn w:val="a0"/>
    <w:next w:val="a0"/>
    <w:autoRedefine/>
    <w:semiHidden/>
    <w:rsid w:val="00440ED4"/>
    <w:pPr>
      <w:spacing w:after="0" w:line="240" w:lineRule="auto"/>
      <w:ind w:left="1000"/>
    </w:pPr>
    <w:rPr>
      <w:rFonts w:ascii="Times New Roman" w:hAnsi="Times New Roman"/>
      <w:sz w:val="20"/>
      <w:szCs w:val="21"/>
    </w:rPr>
  </w:style>
  <w:style w:type="paragraph" w:styleId="71">
    <w:name w:val="toc 7"/>
    <w:basedOn w:val="a0"/>
    <w:next w:val="a0"/>
    <w:autoRedefine/>
    <w:semiHidden/>
    <w:rsid w:val="00440ED4"/>
    <w:pPr>
      <w:spacing w:after="0" w:line="240" w:lineRule="auto"/>
      <w:ind w:left="1200"/>
    </w:pPr>
    <w:rPr>
      <w:rFonts w:ascii="Times New Roman" w:hAnsi="Times New Roman"/>
      <w:sz w:val="20"/>
      <w:szCs w:val="21"/>
    </w:rPr>
  </w:style>
  <w:style w:type="paragraph" w:styleId="81">
    <w:name w:val="toc 8"/>
    <w:basedOn w:val="a0"/>
    <w:next w:val="a0"/>
    <w:autoRedefine/>
    <w:semiHidden/>
    <w:rsid w:val="00440ED4"/>
    <w:pPr>
      <w:spacing w:after="0" w:line="240" w:lineRule="auto"/>
      <w:ind w:left="1400"/>
    </w:pPr>
    <w:rPr>
      <w:rFonts w:ascii="Times New Roman" w:hAnsi="Times New Roman"/>
      <w:sz w:val="20"/>
      <w:szCs w:val="21"/>
    </w:rPr>
  </w:style>
  <w:style w:type="paragraph" w:styleId="91">
    <w:name w:val="toc 9"/>
    <w:basedOn w:val="a0"/>
    <w:next w:val="a0"/>
    <w:autoRedefine/>
    <w:semiHidden/>
    <w:rsid w:val="00440ED4"/>
    <w:pPr>
      <w:spacing w:after="0" w:line="240" w:lineRule="auto"/>
      <w:ind w:left="1600"/>
    </w:pPr>
    <w:rPr>
      <w:rFonts w:ascii="Times New Roman" w:hAnsi="Times New Roman"/>
      <w:sz w:val="20"/>
      <w:szCs w:val="21"/>
    </w:rPr>
  </w:style>
  <w:style w:type="paragraph" w:customStyle="1" w:styleId="t">
    <w:name w:val="t"/>
    <w:basedOn w:val="a0"/>
    <w:rsid w:val="00440E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0"/>
    <w:link w:val="ab"/>
    <w:uiPriority w:val="99"/>
    <w:rsid w:val="00440ED4"/>
    <w:pPr>
      <w:tabs>
        <w:tab w:val="center" w:pos="4677"/>
        <w:tab w:val="right" w:pos="9355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b">
    <w:name w:val="Верхний колонтитул Знак"/>
    <w:basedOn w:val="a1"/>
    <w:link w:val="aa"/>
    <w:uiPriority w:val="99"/>
    <w:rsid w:val="00440ED4"/>
    <w:rPr>
      <w:rFonts w:ascii="Arial" w:eastAsia="Times New Roman" w:hAnsi="Arial" w:cs="Times New Roman"/>
      <w:sz w:val="20"/>
      <w:szCs w:val="20"/>
    </w:rPr>
  </w:style>
  <w:style w:type="character" w:styleId="ac">
    <w:name w:val="annotation reference"/>
    <w:basedOn w:val="a1"/>
    <w:semiHidden/>
    <w:rsid w:val="00440ED4"/>
    <w:rPr>
      <w:sz w:val="16"/>
      <w:szCs w:val="16"/>
    </w:rPr>
  </w:style>
  <w:style w:type="paragraph" w:styleId="ad">
    <w:name w:val="annotation text"/>
    <w:basedOn w:val="a0"/>
    <w:link w:val="ae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e">
    <w:name w:val="Текст примечания Знак"/>
    <w:basedOn w:val="a1"/>
    <w:link w:val="ad"/>
    <w:semiHidden/>
    <w:rsid w:val="00440ED4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Заголовок1"/>
    <w:rsid w:val="00440ED4"/>
    <w:pPr>
      <w:autoSpaceDE w:val="0"/>
      <w:autoSpaceDN w:val="0"/>
      <w:adjustRightInd w:val="0"/>
      <w:spacing w:before="227" w:after="113"/>
      <w:ind w:left="850"/>
    </w:pPr>
    <w:rPr>
      <w:rFonts w:ascii="Arial" w:hAnsi="Arial" w:cs="Arial"/>
      <w:b/>
      <w:bCs/>
      <w:sz w:val="28"/>
      <w:szCs w:val="28"/>
    </w:rPr>
  </w:style>
  <w:style w:type="paragraph" w:styleId="HTML">
    <w:name w:val="HTML Address"/>
    <w:basedOn w:val="a0"/>
    <w:link w:val="HTML0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i/>
      <w:iCs/>
      <w:sz w:val="20"/>
      <w:szCs w:val="20"/>
    </w:rPr>
  </w:style>
  <w:style w:type="character" w:customStyle="1" w:styleId="HTML0">
    <w:name w:val="Адрес HTML Знак"/>
    <w:basedOn w:val="a1"/>
    <w:link w:val="HTML"/>
    <w:semiHidden/>
    <w:rsid w:val="00440ED4"/>
    <w:rPr>
      <w:rFonts w:ascii="Arial" w:eastAsia="Times New Roman" w:hAnsi="Arial" w:cs="Times New Roman"/>
      <w:i/>
      <w:iCs/>
      <w:sz w:val="20"/>
      <w:szCs w:val="20"/>
    </w:rPr>
  </w:style>
  <w:style w:type="paragraph" w:styleId="af">
    <w:name w:val="envelope address"/>
    <w:basedOn w:val="a0"/>
    <w:semiHidden/>
    <w:rsid w:val="00440ED4"/>
    <w:pPr>
      <w:framePr w:w="7920" w:h="1980" w:hRule="exact" w:hSpace="180" w:wrap="auto" w:hAnchor="page" w:xAlign="center" w:yAlign="bottom"/>
      <w:tabs>
        <w:tab w:val="left" w:pos="567"/>
      </w:tabs>
      <w:spacing w:after="120" w:line="240" w:lineRule="auto"/>
      <w:ind w:left="2880"/>
    </w:pPr>
    <w:rPr>
      <w:rFonts w:ascii="Arial" w:hAnsi="Arial" w:cs="Arial"/>
      <w:sz w:val="24"/>
      <w:szCs w:val="24"/>
    </w:rPr>
  </w:style>
  <w:style w:type="paragraph" w:styleId="af0">
    <w:name w:val="Date"/>
    <w:basedOn w:val="a0"/>
    <w:next w:val="a0"/>
    <w:link w:val="af1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1">
    <w:name w:val="Дата Знак"/>
    <w:basedOn w:val="a1"/>
    <w:link w:val="af0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2">
    <w:name w:val="Note Heading"/>
    <w:basedOn w:val="a0"/>
    <w:next w:val="a0"/>
    <w:link w:val="af3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3">
    <w:name w:val="Заголовок записки Знак"/>
    <w:basedOn w:val="a1"/>
    <w:link w:val="af2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4">
    <w:name w:val="toa heading"/>
    <w:basedOn w:val="a0"/>
    <w:next w:val="a0"/>
    <w:semiHidden/>
    <w:rsid w:val="00440ED4"/>
    <w:pPr>
      <w:tabs>
        <w:tab w:val="left" w:pos="567"/>
      </w:tabs>
      <w:spacing w:before="120" w:after="120" w:line="240" w:lineRule="auto"/>
    </w:pPr>
    <w:rPr>
      <w:rFonts w:ascii="Arial" w:hAnsi="Arial" w:cs="Arial"/>
      <w:b/>
      <w:bCs/>
      <w:sz w:val="24"/>
      <w:szCs w:val="24"/>
    </w:rPr>
  </w:style>
  <w:style w:type="paragraph" w:styleId="af5">
    <w:name w:val="Body Text First Indent"/>
    <w:basedOn w:val="a4"/>
    <w:link w:val="af6"/>
    <w:semiHidden/>
    <w:rsid w:val="00440ED4"/>
    <w:pPr>
      <w:tabs>
        <w:tab w:val="clear" w:pos="851"/>
        <w:tab w:val="left" w:pos="567"/>
      </w:tabs>
      <w:spacing w:before="0"/>
      <w:ind w:firstLine="210"/>
    </w:pPr>
    <w:rPr>
      <w:snapToGrid/>
    </w:rPr>
  </w:style>
  <w:style w:type="character" w:customStyle="1" w:styleId="af6">
    <w:name w:val="Красная строка Знак"/>
    <w:basedOn w:val="a5"/>
    <w:link w:val="af5"/>
    <w:semiHidden/>
    <w:rsid w:val="00440ED4"/>
    <w:rPr>
      <w:rFonts w:ascii="Arial" w:eastAsia="Times New Roman" w:hAnsi="Arial" w:cs="Times New Roman"/>
      <w:snapToGrid w:val="0"/>
      <w:sz w:val="20"/>
      <w:szCs w:val="20"/>
    </w:rPr>
  </w:style>
  <w:style w:type="paragraph" w:styleId="af7">
    <w:name w:val="Body Text Indent"/>
    <w:basedOn w:val="a0"/>
    <w:link w:val="af8"/>
    <w:semiHidden/>
    <w:rsid w:val="00440ED4"/>
    <w:pPr>
      <w:tabs>
        <w:tab w:val="left" w:pos="567"/>
      </w:tabs>
      <w:spacing w:after="120" w:line="240" w:lineRule="auto"/>
      <w:ind w:left="283"/>
    </w:pPr>
    <w:rPr>
      <w:rFonts w:ascii="Arial" w:hAnsi="Arial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25">
    <w:name w:val="Body Text First Indent 2"/>
    <w:basedOn w:val="af7"/>
    <w:link w:val="26"/>
    <w:semiHidden/>
    <w:rsid w:val="00440ED4"/>
    <w:pPr>
      <w:ind w:firstLine="210"/>
    </w:pPr>
  </w:style>
  <w:style w:type="character" w:customStyle="1" w:styleId="26">
    <w:name w:val="Красная строка 2 Знак"/>
    <w:basedOn w:val="af8"/>
    <w:link w:val="25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20">
    <w:name w:val="List Bullet 2"/>
    <w:basedOn w:val="a0"/>
    <w:autoRedefine/>
    <w:semiHidden/>
    <w:rsid w:val="00440ED4"/>
    <w:pPr>
      <w:numPr>
        <w:numId w:val="1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30">
    <w:name w:val="List Bullet 3"/>
    <w:basedOn w:val="a0"/>
    <w:autoRedefine/>
    <w:semiHidden/>
    <w:rsid w:val="00440ED4"/>
    <w:pPr>
      <w:numPr>
        <w:numId w:val="2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40">
    <w:name w:val="List Bullet 4"/>
    <w:basedOn w:val="a0"/>
    <w:autoRedefine/>
    <w:semiHidden/>
    <w:rsid w:val="00440ED4"/>
    <w:pPr>
      <w:numPr>
        <w:numId w:val="3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50">
    <w:name w:val="List Bullet 5"/>
    <w:basedOn w:val="a0"/>
    <w:autoRedefine/>
    <w:semiHidden/>
    <w:rsid w:val="00440ED4"/>
    <w:pPr>
      <w:numPr>
        <w:numId w:val="4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af9">
    <w:name w:val="Title"/>
    <w:basedOn w:val="a0"/>
    <w:link w:val="afa"/>
    <w:qFormat/>
    <w:rsid w:val="00440ED4"/>
    <w:pPr>
      <w:tabs>
        <w:tab w:val="left" w:pos="567"/>
      </w:tabs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1"/>
    <w:link w:val="af9"/>
    <w:rsid w:val="00440E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b">
    <w:name w:val="caption"/>
    <w:basedOn w:val="a0"/>
    <w:next w:val="a0"/>
    <w:qFormat/>
    <w:rsid w:val="00440ED4"/>
    <w:pPr>
      <w:tabs>
        <w:tab w:val="left" w:pos="567"/>
      </w:tabs>
      <w:spacing w:before="120" w:after="120" w:line="240" w:lineRule="auto"/>
    </w:pPr>
    <w:rPr>
      <w:rFonts w:ascii="Arial" w:hAnsi="Arial"/>
      <w:b/>
      <w:bCs/>
      <w:sz w:val="20"/>
      <w:szCs w:val="20"/>
    </w:rPr>
  </w:style>
  <w:style w:type="paragraph" w:styleId="afc">
    <w:name w:val="footer"/>
    <w:basedOn w:val="a0"/>
    <w:link w:val="afd"/>
    <w:uiPriority w:val="99"/>
    <w:rsid w:val="00440ED4"/>
    <w:pPr>
      <w:tabs>
        <w:tab w:val="center" w:pos="4677"/>
        <w:tab w:val="right" w:pos="9355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440ED4"/>
    <w:rPr>
      <w:rFonts w:ascii="Arial" w:eastAsia="Times New Roman" w:hAnsi="Arial" w:cs="Times New Roman"/>
      <w:sz w:val="20"/>
      <w:szCs w:val="20"/>
    </w:rPr>
  </w:style>
  <w:style w:type="paragraph" w:styleId="2">
    <w:name w:val="List Number 2"/>
    <w:basedOn w:val="a0"/>
    <w:semiHidden/>
    <w:rsid w:val="00440ED4"/>
    <w:pPr>
      <w:numPr>
        <w:numId w:val="5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3">
    <w:name w:val="List Number 3"/>
    <w:basedOn w:val="a0"/>
    <w:semiHidden/>
    <w:rsid w:val="00440ED4"/>
    <w:pPr>
      <w:numPr>
        <w:numId w:val="6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4">
    <w:name w:val="List Number 4"/>
    <w:basedOn w:val="a0"/>
    <w:semiHidden/>
    <w:rsid w:val="00440ED4"/>
    <w:pPr>
      <w:numPr>
        <w:numId w:val="7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5">
    <w:name w:val="List Number 5"/>
    <w:basedOn w:val="a0"/>
    <w:semiHidden/>
    <w:rsid w:val="00440ED4"/>
    <w:pPr>
      <w:numPr>
        <w:numId w:val="8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27">
    <w:name w:val="envelope return"/>
    <w:basedOn w:val="a0"/>
    <w:semiHidden/>
    <w:rsid w:val="00440ED4"/>
    <w:pPr>
      <w:tabs>
        <w:tab w:val="left" w:pos="567"/>
      </w:tabs>
      <w:spacing w:after="120" w:line="240" w:lineRule="auto"/>
    </w:pPr>
    <w:rPr>
      <w:rFonts w:ascii="Arial" w:hAnsi="Arial" w:cs="Arial"/>
      <w:sz w:val="20"/>
      <w:szCs w:val="20"/>
    </w:rPr>
  </w:style>
  <w:style w:type="paragraph" w:styleId="afe">
    <w:name w:val="Normal (Web)"/>
    <w:basedOn w:val="a0"/>
    <w:semiHidden/>
    <w:rsid w:val="00440ED4"/>
    <w:pPr>
      <w:tabs>
        <w:tab w:val="left" w:pos="567"/>
      </w:tabs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f">
    <w:name w:val="Normal Indent"/>
    <w:basedOn w:val="a0"/>
    <w:semiHidden/>
    <w:rsid w:val="00440ED4"/>
    <w:pPr>
      <w:tabs>
        <w:tab w:val="left" w:pos="567"/>
      </w:tabs>
      <w:spacing w:after="120" w:line="240" w:lineRule="auto"/>
      <w:ind w:left="708"/>
    </w:pPr>
    <w:rPr>
      <w:rFonts w:ascii="Arial" w:hAnsi="Arial"/>
      <w:sz w:val="20"/>
      <w:szCs w:val="20"/>
    </w:rPr>
  </w:style>
  <w:style w:type="paragraph" w:styleId="28">
    <w:name w:val="Body Text 2"/>
    <w:basedOn w:val="a0"/>
    <w:link w:val="29"/>
    <w:semiHidden/>
    <w:rsid w:val="00440ED4"/>
    <w:pPr>
      <w:tabs>
        <w:tab w:val="left" w:pos="567"/>
      </w:tabs>
      <w:spacing w:after="120" w:line="480" w:lineRule="auto"/>
    </w:pPr>
    <w:rPr>
      <w:rFonts w:ascii="Arial" w:hAnsi="Arial"/>
      <w:sz w:val="20"/>
      <w:szCs w:val="20"/>
    </w:rPr>
  </w:style>
  <w:style w:type="character" w:customStyle="1" w:styleId="29">
    <w:name w:val="Основной текст 2 Знак"/>
    <w:basedOn w:val="a1"/>
    <w:link w:val="28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35">
    <w:name w:val="Body Text 3"/>
    <w:basedOn w:val="a0"/>
    <w:link w:val="36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16"/>
      <w:szCs w:val="16"/>
    </w:rPr>
  </w:style>
  <w:style w:type="character" w:customStyle="1" w:styleId="36">
    <w:name w:val="Основной текст 3 Знак"/>
    <w:basedOn w:val="a1"/>
    <w:link w:val="35"/>
    <w:semiHidden/>
    <w:rsid w:val="00440ED4"/>
    <w:rPr>
      <w:rFonts w:ascii="Arial" w:eastAsia="Times New Roman" w:hAnsi="Arial" w:cs="Times New Roman"/>
      <w:sz w:val="16"/>
      <w:szCs w:val="16"/>
    </w:rPr>
  </w:style>
  <w:style w:type="paragraph" w:styleId="2a">
    <w:name w:val="Body Text Indent 2"/>
    <w:basedOn w:val="a0"/>
    <w:link w:val="2b"/>
    <w:semiHidden/>
    <w:rsid w:val="00440ED4"/>
    <w:pPr>
      <w:tabs>
        <w:tab w:val="left" w:pos="567"/>
      </w:tabs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b">
    <w:name w:val="Основной текст с отступом 2 Знак"/>
    <w:basedOn w:val="a1"/>
    <w:link w:val="2a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37">
    <w:name w:val="Body Text Indent 3"/>
    <w:basedOn w:val="a0"/>
    <w:link w:val="38"/>
    <w:semiHidden/>
    <w:rsid w:val="00440ED4"/>
    <w:pPr>
      <w:tabs>
        <w:tab w:val="left" w:pos="567"/>
      </w:tabs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semiHidden/>
    <w:rsid w:val="00440ED4"/>
    <w:rPr>
      <w:rFonts w:ascii="Arial" w:eastAsia="Times New Roman" w:hAnsi="Arial" w:cs="Times New Roman"/>
      <w:sz w:val="16"/>
      <w:szCs w:val="16"/>
    </w:rPr>
  </w:style>
  <w:style w:type="paragraph" w:styleId="aff0">
    <w:name w:val="table of figures"/>
    <w:basedOn w:val="a0"/>
    <w:next w:val="a0"/>
    <w:semiHidden/>
    <w:rsid w:val="00440ED4"/>
    <w:pPr>
      <w:spacing w:after="120" w:line="240" w:lineRule="auto"/>
      <w:ind w:left="400" w:hanging="400"/>
    </w:pPr>
    <w:rPr>
      <w:rFonts w:ascii="Arial" w:hAnsi="Arial"/>
      <w:sz w:val="20"/>
      <w:szCs w:val="20"/>
    </w:rPr>
  </w:style>
  <w:style w:type="paragraph" w:styleId="aff1">
    <w:name w:val="Subtitle"/>
    <w:basedOn w:val="a0"/>
    <w:link w:val="aff2"/>
    <w:qFormat/>
    <w:rsid w:val="00440ED4"/>
    <w:pPr>
      <w:tabs>
        <w:tab w:val="left" w:pos="567"/>
      </w:tabs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2">
    <w:name w:val="Подзаголовок Знак"/>
    <w:basedOn w:val="a1"/>
    <w:link w:val="aff1"/>
    <w:rsid w:val="00440ED4"/>
    <w:rPr>
      <w:rFonts w:ascii="Arial" w:eastAsia="Times New Roman" w:hAnsi="Arial" w:cs="Arial"/>
      <w:sz w:val="24"/>
      <w:szCs w:val="24"/>
    </w:rPr>
  </w:style>
  <w:style w:type="paragraph" w:styleId="aff3">
    <w:name w:val="Signature"/>
    <w:basedOn w:val="a0"/>
    <w:link w:val="aff4"/>
    <w:semiHidden/>
    <w:rsid w:val="00440ED4"/>
    <w:pPr>
      <w:tabs>
        <w:tab w:val="left" w:pos="567"/>
      </w:tabs>
      <w:spacing w:after="120" w:line="240" w:lineRule="auto"/>
      <w:ind w:left="4252"/>
    </w:pPr>
    <w:rPr>
      <w:rFonts w:ascii="Arial" w:hAnsi="Arial"/>
      <w:sz w:val="20"/>
      <w:szCs w:val="20"/>
    </w:rPr>
  </w:style>
  <w:style w:type="character" w:customStyle="1" w:styleId="aff4">
    <w:name w:val="Подпись Знак"/>
    <w:basedOn w:val="a1"/>
    <w:link w:val="aff3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5">
    <w:name w:val="Salutation"/>
    <w:basedOn w:val="a0"/>
    <w:next w:val="a0"/>
    <w:link w:val="aff6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6">
    <w:name w:val="Приветствие Знак"/>
    <w:basedOn w:val="a1"/>
    <w:link w:val="aff5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7">
    <w:name w:val="List Continue"/>
    <w:basedOn w:val="a0"/>
    <w:semiHidden/>
    <w:rsid w:val="00440ED4"/>
    <w:pPr>
      <w:tabs>
        <w:tab w:val="left" w:pos="567"/>
      </w:tabs>
      <w:spacing w:after="120" w:line="240" w:lineRule="auto"/>
      <w:ind w:left="283"/>
    </w:pPr>
    <w:rPr>
      <w:rFonts w:ascii="Arial" w:hAnsi="Arial"/>
      <w:sz w:val="20"/>
      <w:szCs w:val="20"/>
    </w:rPr>
  </w:style>
  <w:style w:type="paragraph" w:styleId="2c">
    <w:name w:val="List Continue 2"/>
    <w:basedOn w:val="a0"/>
    <w:semiHidden/>
    <w:rsid w:val="00440ED4"/>
    <w:pPr>
      <w:tabs>
        <w:tab w:val="left" w:pos="567"/>
      </w:tabs>
      <w:spacing w:after="120" w:line="240" w:lineRule="auto"/>
      <w:ind w:left="566"/>
    </w:pPr>
    <w:rPr>
      <w:rFonts w:ascii="Arial" w:hAnsi="Arial"/>
      <w:sz w:val="20"/>
      <w:szCs w:val="20"/>
    </w:rPr>
  </w:style>
  <w:style w:type="paragraph" w:styleId="39">
    <w:name w:val="List Continue 3"/>
    <w:basedOn w:val="a0"/>
    <w:semiHidden/>
    <w:rsid w:val="00440ED4"/>
    <w:pPr>
      <w:tabs>
        <w:tab w:val="left" w:pos="567"/>
      </w:tabs>
      <w:spacing w:after="120" w:line="240" w:lineRule="auto"/>
      <w:ind w:left="849"/>
    </w:pPr>
    <w:rPr>
      <w:rFonts w:ascii="Arial" w:hAnsi="Arial"/>
      <w:sz w:val="20"/>
      <w:szCs w:val="20"/>
    </w:rPr>
  </w:style>
  <w:style w:type="paragraph" w:styleId="44">
    <w:name w:val="List Continue 4"/>
    <w:basedOn w:val="a0"/>
    <w:semiHidden/>
    <w:rsid w:val="00440ED4"/>
    <w:pPr>
      <w:tabs>
        <w:tab w:val="left" w:pos="567"/>
      </w:tabs>
      <w:spacing w:after="120" w:line="240" w:lineRule="auto"/>
      <w:ind w:left="1132"/>
    </w:pPr>
    <w:rPr>
      <w:rFonts w:ascii="Arial" w:hAnsi="Arial"/>
      <w:sz w:val="20"/>
      <w:szCs w:val="20"/>
    </w:rPr>
  </w:style>
  <w:style w:type="paragraph" w:styleId="54">
    <w:name w:val="List Continue 5"/>
    <w:basedOn w:val="a0"/>
    <w:semiHidden/>
    <w:rsid w:val="00440ED4"/>
    <w:pPr>
      <w:tabs>
        <w:tab w:val="left" w:pos="567"/>
      </w:tabs>
      <w:spacing w:after="120" w:line="240" w:lineRule="auto"/>
      <w:ind w:left="1415"/>
    </w:pPr>
    <w:rPr>
      <w:rFonts w:ascii="Arial" w:hAnsi="Arial"/>
      <w:sz w:val="20"/>
      <w:szCs w:val="20"/>
    </w:rPr>
  </w:style>
  <w:style w:type="paragraph" w:styleId="aff8">
    <w:name w:val="Closing"/>
    <w:basedOn w:val="a0"/>
    <w:link w:val="aff9"/>
    <w:semiHidden/>
    <w:rsid w:val="00440ED4"/>
    <w:pPr>
      <w:tabs>
        <w:tab w:val="left" w:pos="567"/>
      </w:tabs>
      <w:spacing w:after="120" w:line="240" w:lineRule="auto"/>
      <w:ind w:left="4252"/>
    </w:pPr>
    <w:rPr>
      <w:rFonts w:ascii="Arial" w:hAnsi="Arial"/>
      <w:sz w:val="20"/>
      <w:szCs w:val="20"/>
    </w:rPr>
  </w:style>
  <w:style w:type="character" w:customStyle="1" w:styleId="aff9">
    <w:name w:val="Прощание Знак"/>
    <w:basedOn w:val="a1"/>
    <w:link w:val="aff8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a">
    <w:name w:val="List"/>
    <w:basedOn w:val="a0"/>
    <w:semiHidden/>
    <w:rsid w:val="00440ED4"/>
    <w:pPr>
      <w:tabs>
        <w:tab w:val="left" w:pos="567"/>
      </w:tabs>
      <w:spacing w:after="120" w:line="240" w:lineRule="auto"/>
      <w:ind w:left="283" w:hanging="283"/>
    </w:pPr>
    <w:rPr>
      <w:rFonts w:ascii="Arial" w:hAnsi="Arial"/>
      <w:sz w:val="20"/>
      <w:szCs w:val="20"/>
    </w:rPr>
  </w:style>
  <w:style w:type="paragraph" w:styleId="2d">
    <w:name w:val="List 2"/>
    <w:basedOn w:val="a0"/>
    <w:semiHidden/>
    <w:rsid w:val="00440ED4"/>
    <w:pPr>
      <w:tabs>
        <w:tab w:val="left" w:pos="567"/>
      </w:tabs>
      <w:spacing w:after="120" w:line="240" w:lineRule="auto"/>
      <w:ind w:left="566" w:hanging="283"/>
    </w:pPr>
    <w:rPr>
      <w:rFonts w:ascii="Arial" w:hAnsi="Arial"/>
      <w:sz w:val="20"/>
      <w:szCs w:val="20"/>
    </w:rPr>
  </w:style>
  <w:style w:type="paragraph" w:styleId="3a">
    <w:name w:val="List 3"/>
    <w:basedOn w:val="a0"/>
    <w:semiHidden/>
    <w:rsid w:val="00440ED4"/>
    <w:pPr>
      <w:tabs>
        <w:tab w:val="left" w:pos="567"/>
      </w:tabs>
      <w:spacing w:after="120" w:line="240" w:lineRule="auto"/>
      <w:ind w:left="849" w:hanging="283"/>
    </w:pPr>
    <w:rPr>
      <w:rFonts w:ascii="Arial" w:hAnsi="Arial"/>
      <w:sz w:val="20"/>
      <w:szCs w:val="20"/>
    </w:rPr>
  </w:style>
  <w:style w:type="paragraph" w:styleId="45">
    <w:name w:val="List 4"/>
    <w:basedOn w:val="a0"/>
    <w:semiHidden/>
    <w:rsid w:val="00440ED4"/>
    <w:pPr>
      <w:tabs>
        <w:tab w:val="left" w:pos="567"/>
      </w:tabs>
      <w:spacing w:after="120" w:line="240" w:lineRule="auto"/>
      <w:ind w:left="1132" w:hanging="283"/>
    </w:pPr>
    <w:rPr>
      <w:rFonts w:ascii="Arial" w:hAnsi="Arial"/>
      <w:sz w:val="20"/>
      <w:szCs w:val="20"/>
    </w:rPr>
  </w:style>
  <w:style w:type="paragraph" w:styleId="55">
    <w:name w:val="List 5"/>
    <w:basedOn w:val="a0"/>
    <w:semiHidden/>
    <w:rsid w:val="00440ED4"/>
    <w:pPr>
      <w:tabs>
        <w:tab w:val="left" w:pos="567"/>
      </w:tabs>
      <w:spacing w:after="120" w:line="240" w:lineRule="auto"/>
      <w:ind w:left="1415" w:hanging="283"/>
    </w:pPr>
    <w:rPr>
      <w:rFonts w:ascii="Arial" w:hAnsi="Arial"/>
      <w:sz w:val="20"/>
      <w:szCs w:val="20"/>
    </w:rPr>
  </w:style>
  <w:style w:type="paragraph" w:styleId="HTML1">
    <w:name w:val="HTML Preformatted"/>
    <w:basedOn w:val="a0"/>
    <w:link w:val="HTML2"/>
    <w:semiHidden/>
    <w:rsid w:val="00440ED4"/>
    <w:pPr>
      <w:tabs>
        <w:tab w:val="left" w:pos="567"/>
      </w:tabs>
      <w:spacing w:after="12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semiHidden/>
    <w:rsid w:val="00440ED4"/>
    <w:rPr>
      <w:rFonts w:ascii="Courier New" w:eastAsia="Times New Roman" w:hAnsi="Courier New" w:cs="Courier New"/>
      <w:sz w:val="20"/>
      <w:szCs w:val="20"/>
    </w:rPr>
  </w:style>
  <w:style w:type="paragraph" w:styleId="affb">
    <w:name w:val="Document Map"/>
    <w:basedOn w:val="a0"/>
    <w:link w:val="affc"/>
    <w:semiHidden/>
    <w:rsid w:val="00440ED4"/>
    <w:pPr>
      <w:shd w:val="clear" w:color="auto" w:fill="000080"/>
      <w:tabs>
        <w:tab w:val="left" w:pos="567"/>
      </w:tabs>
      <w:spacing w:after="12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1"/>
    <w:link w:val="affb"/>
    <w:semiHidden/>
    <w:rsid w:val="00440ED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able of authorities"/>
    <w:basedOn w:val="a0"/>
    <w:next w:val="a0"/>
    <w:semiHidden/>
    <w:rsid w:val="00440ED4"/>
    <w:pPr>
      <w:spacing w:after="120" w:line="240" w:lineRule="auto"/>
      <w:ind w:left="200" w:hanging="200"/>
    </w:pPr>
    <w:rPr>
      <w:rFonts w:ascii="Arial" w:hAnsi="Arial"/>
      <w:sz w:val="20"/>
      <w:szCs w:val="20"/>
    </w:rPr>
  </w:style>
  <w:style w:type="paragraph" w:styleId="affe">
    <w:name w:val="Plain Text"/>
    <w:basedOn w:val="a0"/>
    <w:link w:val="afff"/>
    <w:semiHidden/>
    <w:rsid w:val="00440ED4"/>
    <w:pPr>
      <w:tabs>
        <w:tab w:val="left" w:pos="567"/>
      </w:tabs>
      <w:spacing w:after="12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basedOn w:val="a1"/>
    <w:link w:val="affe"/>
    <w:semiHidden/>
    <w:rsid w:val="00440ED4"/>
    <w:rPr>
      <w:rFonts w:ascii="Courier New" w:eastAsia="Times New Roman" w:hAnsi="Courier New" w:cs="Courier New"/>
      <w:sz w:val="20"/>
      <w:szCs w:val="20"/>
    </w:rPr>
  </w:style>
  <w:style w:type="paragraph" w:styleId="afff0">
    <w:name w:val="endnote text"/>
    <w:basedOn w:val="a0"/>
    <w:link w:val="afff1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f1">
    <w:name w:val="Текст концевой сноски Знак"/>
    <w:basedOn w:val="a1"/>
    <w:link w:val="afff0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f2">
    <w:name w:val="macro"/>
    <w:link w:val="afff3"/>
    <w:semiHidden/>
    <w:rsid w:val="00440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</w:rPr>
  </w:style>
  <w:style w:type="character" w:customStyle="1" w:styleId="afff3">
    <w:name w:val="Текст макроса Знак"/>
    <w:basedOn w:val="a1"/>
    <w:link w:val="afff2"/>
    <w:semiHidden/>
    <w:rsid w:val="00440ED4"/>
    <w:rPr>
      <w:rFonts w:ascii="Courier New" w:hAnsi="Courier New" w:cs="Courier New"/>
      <w:lang w:val="ru-RU" w:eastAsia="ru-RU" w:bidi="ar-SA"/>
    </w:rPr>
  </w:style>
  <w:style w:type="paragraph" w:styleId="afff4">
    <w:name w:val="footnote text"/>
    <w:basedOn w:val="a0"/>
    <w:link w:val="afff5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f5">
    <w:name w:val="Текст сноски Знак"/>
    <w:basedOn w:val="a1"/>
    <w:link w:val="afff4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15">
    <w:name w:val="index 1"/>
    <w:basedOn w:val="a0"/>
    <w:next w:val="a0"/>
    <w:autoRedefine/>
    <w:semiHidden/>
    <w:rsid w:val="00440ED4"/>
    <w:pPr>
      <w:spacing w:after="120" w:line="240" w:lineRule="auto"/>
      <w:ind w:left="200" w:hanging="200"/>
    </w:pPr>
    <w:rPr>
      <w:rFonts w:ascii="Arial" w:hAnsi="Arial"/>
      <w:sz w:val="20"/>
      <w:szCs w:val="20"/>
    </w:rPr>
  </w:style>
  <w:style w:type="paragraph" w:styleId="afff6">
    <w:name w:val="index heading"/>
    <w:basedOn w:val="a0"/>
    <w:next w:val="15"/>
    <w:semiHidden/>
    <w:rsid w:val="00440ED4"/>
    <w:pPr>
      <w:tabs>
        <w:tab w:val="left" w:pos="567"/>
      </w:tabs>
      <w:spacing w:after="120" w:line="240" w:lineRule="auto"/>
    </w:pPr>
    <w:rPr>
      <w:rFonts w:ascii="Arial" w:hAnsi="Arial" w:cs="Arial"/>
      <w:b/>
      <w:bCs/>
      <w:sz w:val="20"/>
      <w:szCs w:val="20"/>
    </w:rPr>
  </w:style>
  <w:style w:type="paragraph" w:styleId="2e">
    <w:name w:val="index 2"/>
    <w:basedOn w:val="a0"/>
    <w:next w:val="a0"/>
    <w:autoRedefine/>
    <w:semiHidden/>
    <w:rsid w:val="00440ED4"/>
    <w:pPr>
      <w:spacing w:after="120" w:line="240" w:lineRule="auto"/>
      <w:ind w:left="400" w:hanging="200"/>
    </w:pPr>
    <w:rPr>
      <w:rFonts w:ascii="Arial" w:hAnsi="Arial"/>
      <w:sz w:val="20"/>
      <w:szCs w:val="20"/>
    </w:rPr>
  </w:style>
  <w:style w:type="paragraph" w:styleId="3b">
    <w:name w:val="index 3"/>
    <w:basedOn w:val="a0"/>
    <w:next w:val="a0"/>
    <w:autoRedefine/>
    <w:semiHidden/>
    <w:rsid w:val="00440ED4"/>
    <w:pPr>
      <w:spacing w:after="120" w:line="240" w:lineRule="auto"/>
      <w:ind w:left="600" w:hanging="200"/>
    </w:pPr>
    <w:rPr>
      <w:rFonts w:ascii="Arial" w:hAnsi="Arial"/>
      <w:sz w:val="20"/>
      <w:szCs w:val="20"/>
    </w:rPr>
  </w:style>
  <w:style w:type="paragraph" w:styleId="46">
    <w:name w:val="index 4"/>
    <w:basedOn w:val="a0"/>
    <w:next w:val="a0"/>
    <w:autoRedefine/>
    <w:semiHidden/>
    <w:rsid w:val="00440ED4"/>
    <w:pPr>
      <w:spacing w:after="120" w:line="240" w:lineRule="auto"/>
      <w:ind w:left="800" w:hanging="200"/>
    </w:pPr>
    <w:rPr>
      <w:rFonts w:ascii="Arial" w:hAnsi="Arial"/>
      <w:sz w:val="20"/>
      <w:szCs w:val="20"/>
    </w:rPr>
  </w:style>
  <w:style w:type="paragraph" w:styleId="56">
    <w:name w:val="index 5"/>
    <w:basedOn w:val="a0"/>
    <w:next w:val="a0"/>
    <w:autoRedefine/>
    <w:semiHidden/>
    <w:rsid w:val="00440ED4"/>
    <w:pPr>
      <w:spacing w:after="120" w:line="240" w:lineRule="auto"/>
      <w:ind w:left="1000" w:hanging="200"/>
    </w:pPr>
    <w:rPr>
      <w:rFonts w:ascii="Arial" w:hAnsi="Arial"/>
      <w:sz w:val="20"/>
      <w:szCs w:val="20"/>
    </w:rPr>
  </w:style>
  <w:style w:type="paragraph" w:styleId="62">
    <w:name w:val="index 6"/>
    <w:basedOn w:val="a0"/>
    <w:next w:val="a0"/>
    <w:autoRedefine/>
    <w:semiHidden/>
    <w:rsid w:val="00440ED4"/>
    <w:pPr>
      <w:spacing w:after="120" w:line="240" w:lineRule="auto"/>
      <w:ind w:left="1200" w:hanging="200"/>
    </w:pPr>
    <w:rPr>
      <w:rFonts w:ascii="Arial" w:hAnsi="Arial"/>
      <w:sz w:val="20"/>
      <w:szCs w:val="20"/>
    </w:rPr>
  </w:style>
  <w:style w:type="paragraph" w:styleId="72">
    <w:name w:val="index 7"/>
    <w:basedOn w:val="a0"/>
    <w:next w:val="a0"/>
    <w:autoRedefine/>
    <w:semiHidden/>
    <w:rsid w:val="00440ED4"/>
    <w:pPr>
      <w:spacing w:after="120" w:line="240" w:lineRule="auto"/>
      <w:ind w:left="1400" w:hanging="200"/>
    </w:pPr>
    <w:rPr>
      <w:rFonts w:ascii="Arial" w:hAnsi="Arial"/>
      <w:sz w:val="20"/>
      <w:szCs w:val="20"/>
    </w:rPr>
  </w:style>
  <w:style w:type="paragraph" w:styleId="82">
    <w:name w:val="index 8"/>
    <w:basedOn w:val="a0"/>
    <w:next w:val="a0"/>
    <w:autoRedefine/>
    <w:semiHidden/>
    <w:rsid w:val="00440ED4"/>
    <w:pPr>
      <w:spacing w:after="120" w:line="240" w:lineRule="auto"/>
      <w:ind w:left="1600" w:hanging="200"/>
    </w:pPr>
    <w:rPr>
      <w:rFonts w:ascii="Arial" w:hAnsi="Arial"/>
      <w:sz w:val="20"/>
      <w:szCs w:val="20"/>
    </w:rPr>
  </w:style>
  <w:style w:type="paragraph" w:styleId="92">
    <w:name w:val="index 9"/>
    <w:basedOn w:val="a0"/>
    <w:next w:val="a0"/>
    <w:autoRedefine/>
    <w:semiHidden/>
    <w:rsid w:val="00440ED4"/>
    <w:pPr>
      <w:spacing w:after="120" w:line="240" w:lineRule="auto"/>
      <w:ind w:left="1800" w:hanging="200"/>
    </w:pPr>
    <w:rPr>
      <w:rFonts w:ascii="Arial" w:hAnsi="Arial"/>
      <w:sz w:val="20"/>
      <w:szCs w:val="20"/>
    </w:rPr>
  </w:style>
  <w:style w:type="paragraph" w:styleId="afff7">
    <w:name w:val="Block Text"/>
    <w:basedOn w:val="a0"/>
    <w:semiHidden/>
    <w:rsid w:val="00440ED4"/>
    <w:pPr>
      <w:tabs>
        <w:tab w:val="left" w:pos="567"/>
      </w:tabs>
      <w:spacing w:after="120" w:line="240" w:lineRule="auto"/>
      <w:ind w:left="1440" w:right="1440"/>
    </w:pPr>
    <w:rPr>
      <w:rFonts w:ascii="Arial" w:hAnsi="Arial"/>
      <w:sz w:val="20"/>
      <w:szCs w:val="20"/>
    </w:rPr>
  </w:style>
  <w:style w:type="paragraph" w:styleId="afff8">
    <w:name w:val="Message Header"/>
    <w:basedOn w:val="a0"/>
    <w:link w:val="afff9"/>
    <w:semiHidden/>
    <w:rsid w:val="00440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67"/>
      </w:tabs>
      <w:spacing w:after="120" w:line="240" w:lineRule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9">
    <w:name w:val="Шапка Знак"/>
    <w:basedOn w:val="a1"/>
    <w:link w:val="afff8"/>
    <w:semiHidden/>
    <w:rsid w:val="00440ED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afffa">
    <w:name w:val="E-mail Signature"/>
    <w:basedOn w:val="a0"/>
    <w:link w:val="afffb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fb">
    <w:name w:val="Электронная подпись Знак"/>
    <w:basedOn w:val="a1"/>
    <w:link w:val="afffa"/>
    <w:semiHidden/>
    <w:rsid w:val="00440ED4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440ED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Iauiue">
    <w:name w:val="Iau.iue"/>
    <w:basedOn w:val="Default"/>
    <w:next w:val="Default"/>
    <w:rsid w:val="00440ED4"/>
    <w:rPr>
      <w:rFonts w:cs="Times New Roman"/>
      <w:szCs w:val="24"/>
    </w:rPr>
  </w:style>
  <w:style w:type="paragraph" w:customStyle="1" w:styleId="afffc">
    <w:name w:val="Табличный (по центру)"/>
    <w:rsid w:val="00440ED4"/>
    <w:pPr>
      <w:tabs>
        <w:tab w:val="left" w:pos="567"/>
      </w:tabs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character" w:styleId="afffd">
    <w:name w:val="page number"/>
    <w:basedOn w:val="a1"/>
    <w:semiHidden/>
    <w:rsid w:val="00440ED4"/>
  </w:style>
  <w:style w:type="paragraph" w:customStyle="1" w:styleId="Iniiaiieoaeno">
    <w:name w:val="Iniiaiie oaeno"/>
    <w:basedOn w:val="Default"/>
    <w:next w:val="Default"/>
    <w:rsid w:val="00440ED4"/>
    <w:pPr>
      <w:spacing w:after="120"/>
    </w:pPr>
    <w:rPr>
      <w:rFonts w:cs="Times New Roman"/>
      <w:szCs w:val="24"/>
    </w:rPr>
  </w:style>
  <w:style w:type="paragraph" w:styleId="afffe">
    <w:name w:val="Balloon Text"/>
    <w:basedOn w:val="a0"/>
    <w:link w:val="affff"/>
    <w:semiHidden/>
    <w:rsid w:val="00440ED4"/>
    <w:pPr>
      <w:tabs>
        <w:tab w:val="left" w:pos="567"/>
      </w:tabs>
      <w:spacing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1"/>
    <w:link w:val="afffe"/>
    <w:semiHidden/>
    <w:rsid w:val="00440ED4"/>
    <w:rPr>
      <w:rFonts w:ascii="Tahoma" w:eastAsia="Times New Roman" w:hAnsi="Tahoma" w:cs="Tahoma"/>
      <w:sz w:val="16"/>
      <w:szCs w:val="16"/>
    </w:rPr>
  </w:style>
  <w:style w:type="paragraph" w:customStyle="1" w:styleId="affff0">
    <w:name w:val="Логотип"/>
    <w:basedOn w:val="a0"/>
    <w:rsid w:val="00440ED4"/>
    <w:pPr>
      <w:tabs>
        <w:tab w:val="left" w:pos="567"/>
      </w:tabs>
      <w:spacing w:after="120" w:line="240" w:lineRule="auto"/>
    </w:pPr>
    <w:rPr>
      <w:rFonts w:ascii="Arial" w:hAnsi="Arial"/>
      <w:b/>
      <w:caps/>
      <w:sz w:val="20"/>
      <w:szCs w:val="20"/>
      <w:lang w:val="en-US"/>
    </w:rPr>
  </w:style>
  <w:style w:type="paragraph" w:customStyle="1" w:styleId="affff1">
    <w:name w:val="Утверждение"/>
    <w:basedOn w:val="a0"/>
    <w:rsid w:val="00440ED4"/>
    <w:pPr>
      <w:tabs>
        <w:tab w:val="left" w:pos="567"/>
      </w:tabs>
      <w:spacing w:after="0" w:line="240" w:lineRule="auto"/>
      <w:ind w:left="6662"/>
    </w:pPr>
    <w:rPr>
      <w:rFonts w:ascii="Arial" w:hAnsi="Arial"/>
      <w:b/>
      <w:caps/>
      <w:sz w:val="16"/>
      <w:szCs w:val="20"/>
    </w:rPr>
  </w:style>
  <w:style w:type="paragraph" w:styleId="affff2">
    <w:name w:val="List Paragraph"/>
    <w:basedOn w:val="a0"/>
    <w:qFormat/>
    <w:rsid w:val="00440ED4"/>
    <w:pPr>
      <w:tabs>
        <w:tab w:val="left" w:pos="567"/>
      </w:tabs>
      <w:spacing w:after="120" w:line="240" w:lineRule="auto"/>
      <w:ind w:left="708"/>
    </w:pPr>
    <w:rPr>
      <w:rFonts w:ascii="Arial" w:hAnsi="Arial"/>
      <w:sz w:val="20"/>
      <w:szCs w:val="20"/>
    </w:rPr>
  </w:style>
  <w:style w:type="paragraph" w:customStyle="1" w:styleId="Ioiaiaaiiuenienie">
    <w:name w:val="Ioia.iaaiiue nienie"/>
    <w:basedOn w:val="Default"/>
    <w:next w:val="Default"/>
    <w:rsid w:val="00440ED4"/>
    <w:rPr>
      <w:sz w:val="24"/>
      <w:szCs w:val="24"/>
    </w:rPr>
  </w:style>
  <w:style w:type="paragraph" w:customStyle="1" w:styleId="11">
    <w:name w:val="Даня_1"/>
    <w:basedOn w:val="a4"/>
    <w:rsid w:val="00440ED4"/>
    <w:pPr>
      <w:numPr>
        <w:numId w:val="12"/>
      </w:numPr>
      <w:jc w:val="both"/>
    </w:pPr>
  </w:style>
  <w:style w:type="paragraph" w:customStyle="1" w:styleId="Caaieiaie4">
    <w:name w:val="Caaieiaie 4"/>
    <w:basedOn w:val="Default"/>
    <w:next w:val="Default"/>
    <w:rsid w:val="00440ED4"/>
    <w:rPr>
      <w:rFonts w:ascii="Arial,Bold" w:hAnsi="Arial,Bold" w:cs="Times New Roman"/>
      <w:sz w:val="24"/>
      <w:szCs w:val="24"/>
    </w:rPr>
  </w:style>
  <w:style w:type="paragraph" w:customStyle="1" w:styleId="Iniiaiieoaeno3">
    <w:name w:val="Iniiaiie oaeno 3"/>
    <w:basedOn w:val="Default"/>
    <w:next w:val="Default"/>
    <w:rsid w:val="00440ED4"/>
    <w:pPr>
      <w:spacing w:before="120" w:after="120"/>
    </w:pPr>
    <w:rPr>
      <w:rFonts w:ascii="Arial,Bold" w:hAnsi="Arial,Bold" w:cs="Times New Roman"/>
      <w:sz w:val="24"/>
      <w:szCs w:val="24"/>
    </w:rPr>
  </w:style>
  <w:style w:type="paragraph" w:customStyle="1" w:styleId="FR1">
    <w:name w:val="FR1"/>
    <w:rsid w:val="00440ED4"/>
    <w:pPr>
      <w:widowControl w:val="0"/>
      <w:autoSpaceDE w:val="0"/>
      <w:autoSpaceDN w:val="0"/>
      <w:adjustRightInd w:val="0"/>
      <w:spacing w:before="220" w:line="300" w:lineRule="auto"/>
      <w:ind w:left="40" w:firstLine="2020"/>
      <w:jc w:val="both"/>
    </w:pPr>
    <w:rPr>
      <w:rFonts w:ascii="Times New Roman" w:hAnsi="Times New Roman"/>
      <w:b/>
      <w:sz w:val="28"/>
    </w:rPr>
  </w:style>
  <w:style w:type="paragraph" w:styleId="affff3">
    <w:name w:val="annotation subject"/>
    <w:basedOn w:val="ad"/>
    <w:next w:val="ad"/>
    <w:link w:val="affff4"/>
    <w:rsid w:val="00440ED4"/>
    <w:rPr>
      <w:b/>
      <w:bCs/>
    </w:rPr>
  </w:style>
  <w:style w:type="character" w:customStyle="1" w:styleId="affff4">
    <w:name w:val="Тема примечания Знак"/>
    <w:basedOn w:val="ae"/>
    <w:link w:val="affff3"/>
    <w:rsid w:val="00440ED4"/>
    <w:rPr>
      <w:rFonts w:ascii="Arial" w:eastAsia="Times New Roman" w:hAnsi="Arial" w:cs="Times New Roman"/>
      <w:b/>
      <w:bCs/>
      <w:sz w:val="20"/>
      <w:szCs w:val="20"/>
    </w:rPr>
  </w:style>
  <w:style w:type="paragraph" w:styleId="affff5">
    <w:name w:val="Revision"/>
    <w:hidden/>
    <w:semiHidden/>
    <w:rsid w:val="00440ED4"/>
    <w:rPr>
      <w:rFonts w:ascii="Arial" w:hAnsi="Arial"/>
    </w:rPr>
  </w:style>
  <w:style w:type="character" w:styleId="affff6">
    <w:name w:val="footnote reference"/>
    <w:basedOn w:val="a1"/>
    <w:semiHidden/>
    <w:unhideWhenUsed/>
    <w:rsid w:val="00440ED4"/>
    <w:rPr>
      <w:vertAlign w:val="superscript"/>
    </w:rPr>
  </w:style>
  <w:style w:type="character" w:styleId="affff7">
    <w:name w:val="Emphasis"/>
    <w:basedOn w:val="a1"/>
    <w:qFormat/>
    <w:rsid w:val="00440ED4"/>
    <w:rPr>
      <w:i/>
      <w:iCs/>
    </w:rPr>
  </w:style>
  <w:style w:type="character" w:styleId="affff8">
    <w:name w:val="Strong"/>
    <w:basedOn w:val="a1"/>
    <w:qFormat/>
    <w:rsid w:val="00440ED4"/>
    <w:rPr>
      <w:b/>
      <w:bCs/>
    </w:rPr>
  </w:style>
  <w:style w:type="paragraph" w:styleId="affff9">
    <w:name w:val="No Spacing"/>
    <w:qFormat/>
    <w:rsid w:val="00440ED4"/>
    <w:pPr>
      <w:tabs>
        <w:tab w:val="left" w:pos="567"/>
      </w:tabs>
    </w:pPr>
    <w:rPr>
      <w:rFonts w:ascii="Arial" w:hAnsi="Arial"/>
    </w:rPr>
  </w:style>
  <w:style w:type="character" w:styleId="affffa">
    <w:name w:val="endnote reference"/>
    <w:basedOn w:val="a1"/>
    <w:uiPriority w:val="99"/>
    <w:semiHidden/>
    <w:unhideWhenUsed/>
    <w:rsid w:val="006A39DD"/>
    <w:rPr>
      <w:vertAlign w:val="superscript"/>
    </w:rPr>
  </w:style>
  <w:style w:type="table" w:styleId="affffb">
    <w:name w:val="Table Grid"/>
    <w:basedOn w:val="a2"/>
    <w:uiPriority w:val="39"/>
    <w:rsid w:val="00C71F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1"/>
    <w:rsid w:val="009A2BBF"/>
  </w:style>
  <w:style w:type="numbering" w:customStyle="1" w:styleId="1">
    <w:name w:val="Стиль1"/>
    <w:uiPriority w:val="99"/>
    <w:rsid w:val="00C00940"/>
    <w:pPr>
      <w:numPr>
        <w:numId w:val="33"/>
      </w:numPr>
    </w:pPr>
  </w:style>
  <w:style w:type="numbering" w:customStyle="1" w:styleId="21">
    <w:name w:val="Стиль2"/>
    <w:uiPriority w:val="99"/>
    <w:rsid w:val="00C00940"/>
    <w:pPr>
      <w:numPr>
        <w:numId w:val="35"/>
      </w:numPr>
    </w:pPr>
  </w:style>
  <w:style w:type="numbering" w:customStyle="1" w:styleId="31">
    <w:name w:val="Стиль3"/>
    <w:uiPriority w:val="99"/>
    <w:rsid w:val="00C00940"/>
    <w:pPr>
      <w:numPr>
        <w:numId w:val="37"/>
      </w:numPr>
    </w:pPr>
  </w:style>
  <w:style w:type="table" w:customStyle="1" w:styleId="16">
    <w:name w:val="Сетка таблицы1"/>
    <w:basedOn w:val="a2"/>
    <w:next w:val="affffb"/>
    <w:uiPriority w:val="39"/>
    <w:rsid w:val="001137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ru/register/info/condition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417A-D410-4425-AFD5-0987156F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Карая Михаил Бадриевич</cp:lastModifiedBy>
  <cp:revision>7</cp:revision>
  <cp:lastPrinted>2016-12-23T12:52:00Z</cp:lastPrinted>
  <dcterms:created xsi:type="dcterms:W3CDTF">2025-02-19T06:48:00Z</dcterms:created>
  <dcterms:modified xsi:type="dcterms:W3CDTF">2025-04-07T07:40:00Z</dcterms:modified>
</cp:coreProperties>
</file>