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3" w:type="dxa"/>
        <w:tblInd w:w="-5" w:type="dxa"/>
        <w:tblLayout w:type="fixed"/>
        <w:tblCellMar>
          <w:left w:w="0" w:type="dxa"/>
          <w:right w:w="0" w:type="dxa"/>
        </w:tblCellMar>
        <w:tblLook w:val="0000" w:firstRow="0" w:lastRow="0" w:firstColumn="0" w:lastColumn="0" w:noHBand="0" w:noVBand="0"/>
      </w:tblPr>
      <w:tblGrid>
        <w:gridCol w:w="402"/>
        <w:gridCol w:w="165"/>
        <w:gridCol w:w="708"/>
        <w:gridCol w:w="145"/>
        <w:gridCol w:w="60"/>
        <w:gridCol w:w="110"/>
        <w:gridCol w:w="27"/>
        <w:gridCol w:w="84"/>
        <w:gridCol w:w="1276"/>
        <w:gridCol w:w="83"/>
        <w:gridCol w:w="183"/>
        <w:gridCol w:w="164"/>
        <w:gridCol w:w="552"/>
        <w:gridCol w:w="169"/>
        <w:gridCol w:w="1661"/>
        <w:gridCol w:w="1010"/>
        <w:gridCol w:w="970"/>
        <w:gridCol w:w="960"/>
        <w:gridCol w:w="2054"/>
      </w:tblGrid>
      <w:tr w:rsidR="005B4E68" w:rsidRPr="00952FF0" w:rsidTr="005B4E68">
        <w:trPr>
          <w:cantSplit/>
          <w:trHeight w:val="20"/>
        </w:trPr>
        <w:tc>
          <w:tcPr>
            <w:tcW w:w="10783" w:type="dxa"/>
            <w:gridSpan w:val="19"/>
            <w:tcBorders>
              <w:top w:val="nil"/>
              <w:left w:val="nil"/>
              <w:right w:val="nil"/>
            </w:tcBorders>
          </w:tcPr>
          <w:p w:rsidR="005B4E68" w:rsidRPr="008026B9" w:rsidRDefault="005B4E68" w:rsidP="00721B5C">
            <w:pPr>
              <w:tabs>
                <w:tab w:val="left" w:pos="6804"/>
              </w:tabs>
              <w:rPr>
                <w:rStyle w:val="cef1edeee2edeee9f8f0e8f4f2e0e1e7e0f6e0"/>
                <w:rFonts w:cs="Arial"/>
                <w:szCs w:val="20"/>
                <w:lang w:val="en-US"/>
              </w:rPr>
            </w:pPr>
          </w:p>
        </w:tc>
      </w:tr>
      <w:tr w:rsidR="00231385" w:rsidRPr="003D03CB" w:rsidTr="005B4E68">
        <w:trPr>
          <w:cantSplit/>
          <w:trHeight w:val="404"/>
        </w:trPr>
        <w:tc>
          <w:tcPr>
            <w:tcW w:w="10783" w:type="dxa"/>
            <w:gridSpan w:val="19"/>
            <w:tcBorders>
              <w:top w:val="nil"/>
              <w:left w:val="nil"/>
              <w:bottom w:val="nil"/>
            </w:tcBorders>
          </w:tcPr>
          <w:p w:rsidR="00231385" w:rsidRPr="006C2935" w:rsidRDefault="00231385" w:rsidP="0099129A">
            <w:pPr>
              <w:ind w:left="-9"/>
              <w:rPr>
                <w:rFonts w:cs="Arial"/>
                <w:b/>
                <w:bCs/>
                <w:szCs w:val="20"/>
                <w:lang w:val="en-US"/>
              </w:rPr>
            </w:pPr>
            <w:r w:rsidRPr="007B7FA4">
              <w:rPr>
                <w:rFonts w:cs="Arial"/>
                <w:b/>
                <w:bCs/>
                <w:szCs w:val="20"/>
              </w:rPr>
              <w:t>ПРИЛОЖЕНИЕ</w:t>
            </w:r>
            <w:r w:rsidRPr="006C2935">
              <w:rPr>
                <w:rFonts w:cs="Arial"/>
                <w:b/>
                <w:bCs/>
                <w:szCs w:val="20"/>
                <w:lang w:val="en-US"/>
              </w:rPr>
              <w:t xml:space="preserve"> </w:t>
            </w:r>
            <w:r w:rsidRPr="007B7FA4">
              <w:rPr>
                <w:rStyle w:val="cef1edeee2edeee9f8f0e8f4f2e0e1e7e0f6e0"/>
                <w:rFonts w:cs="Arial"/>
                <w:b/>
                <w:szCs w:val="20"/>
              </w:rPr>
              <w:t>К</w:t>
            </w:r>
            <w:r w:rsidRPr="006C2935">
              <w:rPr>
                <w:rStyle w:val="cef1edeee2edeee9f8f0e8f4f2e0e1e7e0f6e0"/>
                <w:rFonts w:cs="Arial"/>
                <w:b/>
                <w:szCs w:val="20"/>
                <w:lang w:val="en-US"/>
              </w:rPr>
              <w:t xml:space="preserve"> </w:t>
            </w:r>
            <w:r w:rsidRPr="007B7FA4">
              <w:rPr>
                <w:rStyle w:val="cef1edeee2edeee9f8f0e8f4f2e0e1e7e0f6e0"/>
                <w:rFonts w:cs="Arial"/>
                <w:b/>
                <w:szCs w:val="20"/>
              </w:rPr>
              <w:t>ПРОТОКОЛУ</w:t>
            </w:r>
            <w:r w:rsidRPr="006C2935">
              <w:rPr>
                <w:rFonts w:cs="Arial"/>
                <w:b/>
                <w:szCs w:val="20"/>
                <w:lang w:val="en-US"/>
              </w:rPr>
              <w:t xml:space="preserve"> </w:t>
            </w:r>
            <w:r w:rsidRPr="007B7FA4">
              <w:rPr>
                <w:rFonts w:cs="Arial"/>
                <w:b/>
                <w:szCs w:val="20"/>
              </w:rPr>
              <w:t>совещания</w:t>
            </w:r>
            <w:r w:rsidRPr="006C2935">
              <w:rPr>
                <w:rFonts w:cs="Arial"/>
                <w:b/>
                <w:szCs w:val="20"/>
                <w:lang w:val="en-US"/>
              </w:rPr>
              <w:t xml:space="preserve"> </w:t>
            </w:r>
            <w:r w:rsidRPr="007B7FA4">
              <w:rPr>
                <w:rFonts w:cs="Arial"/>
                <w:b/>
                <w:szCs w:val="20"/>
              </w:rPr>
              <w:t>перед</w:t>
            </w:r>
            <w:r w:rsidRPr="006C2935">
              <w:rPr>
                <w:rFonts w:cs="Arial"/>
                <w:b/>
                <w:szCs w:val="20"/>
                <w:lang w:val="en-US"/>
              </w:rPr>
              <w:t xml:space="preserve"> </w:t>
            </w:r>
            <w:r w:rsidRPr="007B7FA4">
              <w:rPr>
                <w:rFonts w:cs="Arial"/>
                <w:b/>
                <w:szCs w:val="20"/>
              </w:rPr>
              <w:t>началом</w:t>
            </w:r>
            <w:r w:rsidRPr="006C2935">
              <w:rPr>
                <w:rFonts w:cs="Arial"/>
                <w:b/>
                <w:szCs w:val="20"/>
                <w:lang w:val="en-US"/>
              </w:rPr>
              <w:t xml:space="preserve"> </w:t>
            </w:r>
            <w:r w:rsidRPr="007B7FA4">
              <w:rPr>
                <w:rFonts w:cs="Arial"/>
                <w:b/>
                <w:szCs w:val="20"/>
              </w:rPr>
              <w:t>замеров</w:t>
            </w:r>
            <w:r w:rsidRPr="006C2935">
              <w:rPr>
                <w:rFonts w:cs="Arial"/>
                <w:b/>
                <w:szCs w:val="20"/>
                <w:lang w:val="en-US"/>
              </w:rPr>
              <w:t xml:space="preserve"> </w:t>
            </w:r>
            <w:r w:rsidRPr="007B7FA4">
              <w:rPr>
                <w:rFonts w:cs="Arial"/>
                <w:b/>
                <w:szCs w:val="20"/>
              </w:rPr>
              <w:t>толщин</w:t>
            </w:r>
            <w:r w:rsidRPr="006C2935">
              <w:rPr>
                <w:rStyle w:val="cef1edeee2edeee9f8f0e8f4f2e0e1e7e0f6e0"/>
                <w:rFonts w:cs="Arial"/>
                <w:b/>
                <w:szCs w:val="20"/>
                <w:lang w:val="en-US"/>
              </w:rPr>
              <w:br/>
            </w:r>
            <w:r w:rsidRPr="007B7FA4">
              <w:rPr>
                <w:rFonts w:cs="Arial"/>
                <w:b/>
                <w:bCs/>
                <w:szCs w:val="20"/>
                <w:lang w:val="en-US"/>
              </w:rPr>
              <w:t>ATTACHMENT</w:t>
            </w:r>
            <w:r w:rsidRPr="006C2935">
              <w:rPr>
                <w:rStyle w:val="cef1edeee2edeee9f8f0e8f4f2e0e1e7e0f6e0"/>
                <w:rFonts w:cs="Arial"/>
                <w:b/>
                <w:szCs w:val="20"/>
                <w:lang w:val="en-US"/>
              </w:rPr>
              <w:t xml:space="preserve"> </w:t>
            </w:r>
            <w:r w:rsidRPr="007B7FA4">
              <w:rPr>
                <w:rStyle w:val="cef1edeee2edeee9f8f0e8f4f2e0e1e7e0f6e0"/>
                <w:rFonts w:cs="Arial"/>
                <w:b/>
                <w:szCs w:val="20"/>
                <w:lang w:val="en-US"/>
              </w:rPr>
              <w:t>TO</w:t>
            </w:r>
            <w:r w:rsidRPr="006C2935">
              <w:rPr>
                <w:rStyle w:val="cef1edeee2edeee9f8f0e8f4f2e0e1e7e0f6e0"/>
                <w:rFonts w:cs="Arial"/>
                <w:b/>
                <w:szCs w:val="20"/>
                <w:lang w:val="en-US"/>
              </w:rPr>
              <w:t xml:space="preserve"> </w:t>
            </w:r>
            <w:r w:rsidRPr="007B7FA4">
              <w:rPr>
                <w:rStyle w:val="cef1edeee2edeee9f8f0e8f4f2e0e1e7e0f6e0"/>
                <w:rFonts w:cs="Arial"/>
                <w:b/>
                <w:szCs w:val="20"/>
                <w:lang w:val="en-US"/>
              </w:rPr>
              <w:t>THE</w:t>
            </w:r>
            <w:r w:rsidRPr="006C2935">
              <w:rPr>
                <w:rStyle w:val="cef1edeee2edeee9f8f0e8f4f2e0e1e7e0f6e0"/>
                <w:rFonts w:cs="Arial"/>
                <w:b/>
                <w:szCs w:val="20"/>
                <w:lang w:val="en-US"/>
              </w:rPr>
              <w:t xml:space="preserve"> </w:t>
            </w:r>
            <w:r w:rsidRPr="007B7FA4">
              <w:rPr>
                <w:rStyle w:val="cef1edeee2edeee9f8f0e8f4f2e0e1e7e0f6e0"/>
                <w:rFonts w:cs="Arial"/>
                <w:b/>
                <w:szCs w:val="20"/>
                <w:lang w:val="en-US"/>
              </w:rPr>
              <w:t>PROTOCOL</w:t>
            </w:r>
            <w:r w:rsidRPr="007B7FA4">
              <w:rPr>
                <w:rFonts w:cs="Arial"/>
                <w:b/>
                <w:szCs w:val="20"/>
                <w:lang w:val="en-US"/>
              </w:rPr>
              <w:t xml:space="preserve"> of the meeting prior to commencement of the Thickness Measurements</w:t>
            </w:r>
          </w:p>
        </w:tc>
      </w:tr>
      <w:tr w:rsidR="00231385" w:rsidRPr="006C2935" w:rsidTr="005B4E68">
        <w:trPr>
          <w:cantSplit/>
          <w:trHeight w:val="404"/>
        </w:trPr>
        <w:tc>
          <w:tcPr>
            <w:tcW w:w="567" w:type="dxa"/>
            <w:gridSpan w:val="2"/>
            <w:tcBorders>
              <w:top w:val="nil"/>
              <w:left w:val="nil"/>
              <w:bottom w:val="nil"/>
            </w:tcBorders>
          </w:tcPr>
          <w:p w:rsidR="00231385" w:rsidRPr="006C2935" w:rsidRDefault="00231385" w:rsidP="0099129A">
            <w:pPr>
              <w:ind w:left="-9"/>
              <w:rPr>
                <w:rFonts w:cs="Arial"/>
                <w:b/>
                <w:bCs/>
                <w:szCs w:val="20"/>
              </w:rPr>
            </w:pPr>
            <w:r>
              <w:rPr>
                <w:rFonts w:cs="Arial"/>
                <w:b/>
                <w:bCs/>
                <w:szCs w:val="20"/>
              </w:rPr>
              <w:t>от</w:t>
            </w:r>
          </w:p>
          <w:p w:rsidR="00231385" w:rsidRPr="006C2935" w:rsidRDefault="00231385" w:rsidP="0099129A">
            <w:pPr>
              <w:ind w:left="-9"/>
              <w:rPr>
                <w:rFonts w:cs="Arial"/>
                <w:b/>
                <w:bCs/>
                <w:szCs w:val="20"/>
                <w:lang w:val="en-US"/>
              </w:rPr>
            </w:pPr>
            <w:r>
              <w:rPr>
                <w:rFonts w:cs="Arial"/>
                <w:b/>
                <w:bCs/>
                <w:szCs w:val="20"/>
                <w:lang w:val="en-US"/>
              </w:rPr>
              <w:t>dated</w:t>
            </w:r>
          </w:p>
        </w:tc>
        <w:tc>
          <w:tcPr>
            <w:tcW w:w="2410" w:type="dxa"/>
            <w:gridSpan w:val="7"/>
            <w:tcBorders>
              <w:top w:val="nil"/>
              <w:left w:val="nil"/>
              <w:bottom w:val="single" w:sz="4" w:space="0" w:color="auto"/>
            </w:tcBorders>
            <w:vAlign w:val="center"/>
          </w:tcPr>
          <w:p w:rsidR="00231385" w:rsidRPr="006C2935" w:rsidRDefault="00231385" w:rsidP="0099129A">
            <w:pPr>
              <w:jc w:val="center"/>
              <w:rPr>
                <w:rFonts w:cs="Arial"/>
                <w:b/>
                <w:bCs/>
                <w:szCs w:val="20"/>
              </w:rPr>
            </w:pPr>
          </w:p>
        </w:tc>
        <w:tc>
          <w:tcPr>
            <w:tcW w:w="7806" w:type="dxa"/>
            <w:gridSpan w:val="10"/>
            <w:tcBorders>
              <w:top w:val="nil"/>
              <w:left w:val="nil"/>
              <w:bottom w:val="nil"/>
            </w:tcBorders>
            <w:vAlign w:val="center"/>
          </w:tcPr>
          <w:p w:rsidR="00231385" w:rsidRPr="006C2935" w:rsidRDefault="00231385" w:rsidP="0099129A">
            <w:pPr>
              <w:rPr>
                <w:rFonts w:cs="Arial"/>
                <w:b/>
                <w:bCs/>
                <w:szCs w:val="20"/>
              </w:rPr>
            </w:pPr>
          </w:p>
        </w:tc>
      </w:tr>
      <w:tr w:rsidR="00231385" w:rsidRPr="006C2935" w:rsidTr="005B4E68">
        <w:trPr>
          <w:cantSplit/>
          <w:trHeight w:val="20"/>
        </w:trPr>
        <w:tc>
          <w:tcPr>
            <w:tcW w:w="10783" w:type="dxa"/>
            <w:gridSpan w:val="19"/>
            <w:tcBorders>
              <w:top w:val="nil"/>
              <w:left w:val="nil"/>
              <w:bottom w:val="nil"/>
              <w:right w:val="nil"/>
            </w:tcBorders>
            <w:tcMar>
              <w:left w:w="0" w:type="dxa"/>
              <w:right w:w="0" w:type="dxa"/>
            </w:tcMar>
          </w:tcPr>
          <w:p w:rsidR="00231385" w:rsidRPr="006C2935" w:rsidRDefault="00231385" w:rsidP="0099129A">
            <w:pPr>
              <w:pStyle w:val="cee1fbf7edfbe9"/>
              <w:ind w:left="-9"/>
              <w:rPr>
                <w:rFonts w:ascii="Arial" w:hAnsi="Arial" w:cs="Arial"/>
                <w:sz w:val="10"/>
                <w:szCs w:val="10"/>
                <w:lang w:val="en-US"/>
              </w:rPr>
            </w:pPr>
          </w:p>
        </w:tc>
      </w:tr>
      <w:tr w:rsidR="008026B9" w:rsidRPr="008026B9" w:rsidTr="005B4E68">
        <w:trPr>
          <w:cantSplit/>
          <w:trHeight w:val="20"/>
        </w:trPr>
        <w:tc>
          <w:tcPr>
            <w:tcW w:w="10783" w:type="dxa"/>
            <w:gridSpan w:val="19"/>
            <w:tcBorders>
              <w:top w:val="nil"/>
              <w:left w:val="nil"/>
              <w:bottom w:val="nil"/>
              <w:right w:val="nil"/>
            </w:tcBorders>
          </w:tcPr>
          <w:p w:rsidR="00C31797" w:rsidRPr="008026B9" w:rsidRDefault="00C31797" w:rsidP="00E97360">
            <w:pPr>
              <w:pStyle w:val="cee1fbf7edfbe9"/>
              <w:tabs>
                <w:tab w:val="left" w:pos="6804"/>
              </w:tabs>
              <w:rPr>
                <w:rFonts w:ascii="Arial" w:hAnsi="Arial" w:cs="Arial"/>
                <w:sz w:val="20"/>
                <w:szCs w:val="20"/>
              </w:rPr>
            </w:pPr>
            <w:r w:rsidRPr="008026B9">
              <w:rPr>
                <w:rFonts w:ascii="Arial" w:hAnsi="Arial" w:cs="Arial"/>
                <w:sz w:val="20"/>
                <w:szCs w:val="20"/>
              </w:rPr>
              <w:t xml:space="preserve">и/или перед началом очередного и промежуточного освидетельствования судов ОРП </w:t>
            </w:r>
          </w:p>
        </w:tc>
      </w:tr>
      <w:tr w:rsidR="008026B9" w:rsidRPr="003D03CB" w:rsidTr="005B4E68">
        <w:trPr>
          <w:cantSplit/>
          <w:trHeight w:val="20"/>
        </w:trPr>
        <w:tc>
          <w:tcPr>
            <w:tcW w:w="10783" w:type="dxa"/>
            <w:gridSpan w:val="19"/>
            <w:tcBorders>
              <w:top w:val="nil"/>
              <w:left w:val="nil"/>
              <w:bottom w:val="nil"/>
              <w:right w:val="nil"/>
            </w:tcBorders>
          </w:tcPr>
          <w:p w:rsidR="00C31797" w:rsidRPr="008026B9" w:rsidRDefault="00C31797" w:rsidP="00E97360">
            <w:pPr>
              <w:tabs>
                <w:tab w:val="left" w:pos="6804"/>
              </w:tabs>
              <w:rPr>
                <w:rFonts w:cs="Arial"/>
                <w:szCs w:val="20"/>
                <w:lang w:val="en-US"/>
              </w:rPr>
            </w:pPr>
            <w:r w:rsidRPr="008026B9">
              <w:rPr>
                <w:rStyle w:val="cef1edeee2edeee9f8f0e8f4f2e0e1e7e0f6e0"/>
                <w:rFonts w:cs="Arial"/>
                <w:szCs w:val="20"/>
                <w:lang w:val="en-US"/>
              </w:rPr>
              <w:t>and/or</w:t>
            </w:r>
            <w:r w:rsidRPr="008026B9">
              <w:rPr>
                <w:rFonts w:cs="Arial"/>
                <w:szCs w:val="20"/>
                <w:lang w:val="en-US"/>
              </w:rPr>
              <w:t xml:space="preserve"> prior to commencement of renewal and intermediate survey of ESP ships </w:t>
            </w:r>
          </w:p>
        </w:tc>
      </w:tr>
      <w:tr w:rsidR="008026B9" w:rsidRPr="003D03CB" w:rsidTr="005B4E68">
        <w:trPr>
          <w:cantSplit/>
          <w:trHeight w:val="20"/>
        </w:trPr>
        <w:tc>
          <w:tcPr>
            <w:tcW w:w="10783" w:type="dxa"/>
            <w:gridSpan w:val="19"/>
            <w:tcBorders>
              <w:top w:val="nil"/>
              <w:left w:val="nil"/>
              <w:right w:val="nil"/>
            </w:tcBorders>
          </w:tcPr>
          <w:p w:rsidR="00C31797" w:rsidRPr="008026B9" w:rsidRDefault="00C31797" w:rsidP="00BD15FC">
            <w:pPr>
              <w:tabs>
                <w:tab w:val="left" w:pos="6804"/>
              </w:tabs>
              <w:rPr>
                <w:rStyle w:val="cef1edeee2edeee9f8f0e8f4f2e0e1e7e0f6e0"/>
                <w:rFonts w:cs="Arial"/>
                <w:szCs w:val="20"/>
                <w:lang w:val="en-US"/>
              </w:rPr>
            </w:pPr>
          </w:p>
        </w:tc>
      </w:tr>
      <w:tr w:rsidR="008026B9" w:rsidRPr="008026B9" w:rsidTr="005B4E68">
        <w:trPr>
          <w:cantSplit/>
        </w:trPr>
        <w:tc>
          <w:tcPr>
            <w:tcW w:w="10783" w:type="dxa"/>
            <w:gridSpan w:val="19"/>
            <w:tcBorders>
              <w:top w:val="nil"/>
              <w:left w:val="nil"/>
              <w:right w:val="nil"/>
            </w:tcBorders>
            <w:tcMar>
              <w:left w:w="108" w:type="dxa"/>
              <w:right w:w="108" w:type="dxa"/>
            </w:tcMar>
            <w:vAlign w:val="center"/>
          </w:tcPr>
          <w:p w:rsidR="00C31797" w:rsidRPr="008026B9" w:rsidRDefault="00C31797" w:rsidP="00BD15FC">
            <w:pPr>
              <w:pStyle w:val="cee1fbf7edfbe9"/>
              <w:jc w:val="center"/>
              <w:rPr>
                <w:rFonts w:ascii="Arial" w:hAnsi="Arial" w:cs="Arial"/>
                <w:b/>
                <w:sz w:val="20"/>
                <w:szCs w:val="20"/>
              </w:rPr>
            </w:pPr>
            <w:r w:rsidRPr="008026B9">
              <w:rPr>
                <w:rFonts w:ascii="Arial" w:hAnsi="Arial" w:cs="Arial"/>
                <w:b/>
                <w:sz w:val="20"/>
                <w:szCs w:val="20"/>
              </w:rPr>
              <w:t>Минимальные объемы детального освидетельствования и замеров толщин (Z7+Z10.3)</w:t>
            </w:r>
          </w:p>
          <w:p w:rsidR="00E97360" w:rsidRPr="008026B9" w:rsidRDefault="00E97360" w:rsidP="00BD15FC">
            <w:pPr>
              <w:pStyle w:val="cee1fbf7edfbe9"/>
              <w:jc w:val="center"/>
              <w:rPr>
                <w:rFonts w:ascii="Arial" w:hAnsi="Arial" w:cs="Arial"/>
                <w:sz w:val="20"/>
                <w:szCs w:val="20"/>
                <w:lang w:val="en-US"/>
              </w:rPr>
            </w:pPr>
            <w:r w:rsidRPr="008026B9">
              <w:rPr>
                <w:rFonts w:ascii="Arial" w:hAnsi="Arial" w:cs="Arial"/>
                <w:sz w:val="20"/>
                <w:szCs w:val="20"/>
                <w:lang w:val="en-US"/>
              </w:rPr>
              <w:t>(</w:t>
            </w:r>
            <w:r w:rsidRPr="008026B9">
              <w:rPr>
                <w:rFonts w:ascii="Arial" w:hAnsi="Arial" w:cs="Arial"/>
                <w:sz w:val="20"/>
                <w:szCs w:val="20"/>
              </w:rPr>
              <w:t>двухкорпусные</w:t>
            </w:r>
            <w:r w:rsidRPr="008026B9">
              <w:rPr>
                <w:rFonts w:ascii="Arial" w:hAnsi="Arial" w:cs="Arial"/>
                <w:sz w:val="20"/>
                <w:szCs w:val="20"/>
                <w:lang w:val="en-US"/>
              </w:rPr>
              <w:t xml:space="preserve"> </w:t>
            </w:r>
            <w:r w:rsidRPr="008026B9">
              <w:rPr>
                <w:rFonts w:ascii="Arial" w:hAnsi="Arial" w:cs="Arial"/>
                <w:sz w:val="20"/>
                <w:szCs w:val="20"/>
              </w:rPr>
              <w:t>химовозы</w:t>
            </w:r>
            <w:r w:rsidRPr="008026B9">
              <w:rPr>
                <w:rFonts w:ascii="Arial" w:hAnsi="Arial" w:cs="Arial"/>
                <w:sz w:val="20"/>
                <w:szCs w:val="20"/>
                <w:lang w:val="en-US"/>
              </w:rPr>
              <w:t>)</w:t>
            </w:r>
          </w:p>
          <w:p w:rsidR="00C31797" w:rsidRPr="008026B9" w:rsidRDefault="00C31797" w:rsidP="00BD15FC">
            <w:pPr>
              <w:pStyle w:val="cee1fbf7edfbe9"/>
              <w:jc w:val="center"/>
              <w:rPr>
                <w:rStyle w:val="cef1edeee2edeee9f8f0e8f4f2e0e1e7e0f6e0"/>
                <w:rFonts w:ascii="Arial" w:hAnsi="Arial" w:cs="Arial"/>
                <w:b/>
                <w:sz w:val="20"/>
                <w:szCs w:val="20"/>
                <w:lang w:val="en-US"/>
              </w:rPr>
            </w:pPr>
            <w:r w:rsidRPr="008026B9">
              <w:rPr>
                <w:rStyle w:val="cef1edeee2edeee9f8f0e8f4f2e0e1e7e0f6e0"/>
                <w:rFonts w:ascii="Arial" w:hAnsi="Arial" w:cs="Arial"/>
                <w:b/>
                <w:sz w:val="20"/>
                <w:szCs w:val="20"/>
                <w:lang w:val="en-US"/>
              </w:rPr>
              <w:t>A minimum scopes of close-up survey and thickness measurements (Z7+Z10.3)</w:t>
            </w:r>
          </w:p>
          <w:p w:rsidR="00E97360" w:rsidRPr="008026B9" w:rsidRDefault="00E97360" w:rsidP="00BD15FC">
            <w:pPr>
              <w:pStyle w:val="cee1fbf7edfbe9"/>
              <w:jc w:val="center"/>
              <w:rPr>
                <w:rFonts w:ascii="Arial" w:hAnsi="Arial" w:cs="Arial"/>
                <w:sz w:val="20"/>
                <w:szCs w:val="20"/>
                <w:lang w:val="en-US"/>
              </w:rPr>
            </w:pPr>
            <w:r w:rsidRPr="008026B9">
              <w:rPr>
                <w:rFonts w:ascii="Arial" w:hAnsi="Arial" w:cs="Arial"/>
                <w:sz w:val="20"/>
                <w:szCs w:val="20"/>
                <w:lang w:val="en-US"/>
              </w:rPr>
              <w:t>(Double skin Chemical Tankers)</w:t>
            </w:r>
          </w:p>
        </w:tc>
      </w:tr>
      <w:tr w:rsidR="00952FF0" w:rsidRPr="00485F07" w:rsidTr="00952FF0">
        <w:trPr>
          <w:cantSplit/>
          <w:trHeight w:val="20"/>
        </w:trPr>
        <w:tc>
          <w:tcPr>
            <w:tcW w:w="10783" w:type="dxa"/>
            <w:gridSpan w:val="19"/>
            <w:tcBorders>
              <w:left w:val="nil"/>
              <w:bottom w:val="nil"/>
              <w:right w:val="nil"/>
            </w:tcBorders>
            <w:tcMar>
              <w:left w:w="0" w:type="dxa"/>
              <w:right w:w="0" w:type="dxa"/>
            </w:tcMar>
          </w:tcPr>
          <w:p w:rsidR="00952FF0" w:rsidRPr="005B4E68" w:rsidRDefault="00952FF0" w:rsidP="0099129A">
            <w:pPr>
              <w:pStyle w:val="cee1fbf7edfbe9"/>
              <w:ind w:left="-9"/>
              <w:rPr>
                <w:rFonts w:ascii="Arial" w:hAnsi="Arial" w:cs="Arial"/>
                <w:sz w:val="20"/>
                <w:szCs w:val="20"/>
                <w:lang w:val="en-US"/>
              </w:rPr>
            </w:pPr>
          </w:p>
        </w:tc>
      </w:tr>
      <w:tr w:rsidR="00952FF0" w:rsidRPr="003D03CB" w:rsidTr="00952FF0">
        <w:trPr>
          <w:cantSplit/>
          <w:trHeight w:val="20"/>
        </w:trPr>
        <w:tc>
          <w:tcPr>
            <w:tcW w:w="10783" w:type="dxa"/>
            <w:gridSpan w:val="19"/>
            <w:tcBorders>
              <w:top w:val="nil"/>
              <w:left w:val="nil"/>
              <w:bottom w:val="single" w:sz="12" w:space="0" w:color="auto"/>
              <w:right w:val="nil"/>
            </w:tcBorders>
          </w:tcPr>
          <w:p w:rsidR="00952FF0" w:rsidRPr="001C6ABF" w:rsidRDefault="00952FF0" w:rsidP="0099129A">
            <w:pPr>
              <w:pStyle w:val="cee1fbf7edfbe9"/>
              <w:rPr>
                <w:rFonts w:ascii="Arial" w:hAnsi="Arial" w:cs="Arial"/>
                <w:sz w:val="20"/>
                <w:szCs w:val="20"/>
                <w:lang w:val="en-US"/>
              </w:rPr>
            </w:pPr>
            <w:r w:rsidRPr="007A24A9">
              <w:rPr>
                <w:rFonts w:ascii="Arial" w:hAnsi="Arial" w:cs="Arial"/>
                <w:b/>
                <w:sz w:val="20"/>
                <w:szCs w:val="20"/>
              </w:rPr>
              <w:t>СВЕДЕНИЯ</w:t>
            </w:r>
            <w:r w:rsidRPr="001C6ABF">
              <w:rPr>
                <w:rFonts w:ascii="Arial" w:hAnsi="Arial" w:cs="Arial"/>
                <w:b/>
                <w:sz w:val="20"/>
                <w:szCs w:val="20"/>
                <w:lang w:val="en-US"/>
              </w:rPr>
              <w:t xml:space="preserve"> </w:t>
            </w:r>
            <w:r w:rsidRPr="007A24A9">
              <w:rPr>
                <w:rFonts w:ascii="Arial" w:hAnsi="Arial" w:cs="Arial"/>
                <w:b/>
                <w:sz w:val="20"/>
                <w:szCs w:val="20"/>
              </w:rPr>
              <w:t>О</w:t>
            </w:r>
            <w:r w:rsidRPr="001C6ABF">
              <w:rPr>
                <w:rFonts w:ascii="Arial" w:hAnsi="Arial" w:cs="Arial"/>
                <w:b/>
                <w:sz w:val="20"/>
                <w:szCs w:val="20"/>
                <w:lang w:val="en-US"/>
              </w:rPr>
              <w:t xml:space="preserve"> </w:t>
            </w:r>
            <w:r w:rsidRPr="007A24A9">
              <w:rPr>
                <w:rFonts w:ascii="Arial" w:hAnsi="Arial" w:cs="Arial"/>
                <w:b/>
                <w:sz w:val="20"/>
                <w:szCs w:val="20"/>
              </w:rPr>
              <w:t>СУДНЕ</w:t>
            </w:r>
            <w:r w:rsidRPr="001C6ABF">
              <w:rPr>
                <w:rFonts w:ascii="Arial" w:hAnsi="Arial" w:cs="Arial"/>
                <w:b/>
                <w:sz w:val="20"/>
                <w:szCs w:val="20"/>
                <w:lang w:val="en-US"/>
              </w:rPr>
              <w:t xml:space="preserve"> </w:t>
            </w:r>
            <w:r w:rsidRPr="001C6ABF">
              <w:rPr>
                <w:rFonts w:ascii="Arial" w:hAnsi="Arial" w:cs="Arial"/>
                <w:b/>
                <w:sz w:val="20"/>
                <w:szCs w:val="20"/>
                <w:lang w:val="en-US"/>
              </w:rPr>
              <w:br/>
            </w:r>
            <w:r w:rsidRPr="00627CC6">
              <w:rPr>
                <w:rStyle w:val="cef1edeee2edeee9f8f0e8f4f2e0e1e7e0f6e0"/>
                <w:rFonts w:ascii="Arial" w:hAnsi="Arial" w:cs="Arial"/>
                <w:b/>
                <w:sz w:val="20"/>
                <w:szCs w:val="20"/>
                <w:lang w:val="en-US"/>
              </w:rPr>
              <w:t>PARTICULARS</w:t>
            </w:r>
            <w:r w:rsidRPr="001C6ABF">
              <w:rPr>
                <w:rStyle w:val="cef1edeee2edeee9f8f0e8f4f2e0e1e7e0f6e0"/>
                <w:rFonts w:ascii="Arial" w:hAnsi="Arial" w:cs="Arial"/>
                <w:b/>
                <w:sz w:val="20"/>
                <w:szCs w:val="20"/>
                <w:lang w:val="en-US"/>
              </w:rPr>
              <w:t xml:space="preserve"> </w:t>
            </w:r>
            <w:r w:rsidRPr="00627CC6">
              <w:rPr>
                <w:rStyle w:val="cef1edeee2edeee9f8f0e8f4f2e0e1e7e0f6e0"/>
                <w:rFonts w:ascii="Arial" w:hAnsi="Arial" w:cs="Arial"/>
                <w:b/>
                <w:sz w:val="20"/>
                <w:szCs w:val="20"/>
                <w:lang w:val="en-US"/>
              </w:rPr>
              <w:t>OF</w:t>
            </w:r>
            <w:r w:rsidRPr="001C6ABF">
              <w:rPr>
                <w:rStyle w:val="cef1edeee2edeee9f8f0e8f4f2e0e1e7e0f6e0"/>
                <w:rFonts w:ascii="Arial" w:hAnsi="Arial" w:cs="Arial"/>
                <w:b/>
                <w:sz w:val="20"/>
                <w:szCs w:val="20"/>
                <w:lang w:val="en-US"/>
              </w:rPr>
              <w:t xml:space="preserve"> </w:t>
            </w:r>
            <w:r w:rsidRPr="00627CC6">
              <w:rPr>
                <w:rStyle w:val="cef1edeee2edeee9f8f0e8f4f2e0e1e7e0f6e0"/>
                <w:rFonts w:ascii="Arial" w:hAnsi="Arial" w:cs="Arial"/>
                <w:b/>
                <w:sz w:val="20"/>
                <w:szCs w:val="20"/>
                <w:lang w:val="en-US"/>
              </w:rPr>
              <w:t>SHIP</w:t>
            </w:r>
          </w:p>
        </w:tc>
      </w:tr>
      <w:tr w:rsidR="00885E65" w:rsidRPr="00627CC6" w:rsidTr="00952FF0">
        <w:trPr>
          <w:cantSplit/>
          <w:trHeight w:val="20"/>
        </w:trPr>
        <w:tc>
          <w:tcPr>
            <w:tcW w:w="3407" w:type="dxa"/>
            <w:gridSpan w:val="12"/>
            <w:tcBorders>
              <w:top w:val="single" w:sz="12" w:space="0" w:color="auto"/>
              <w:left w:val="nil"/>
              <w:right w:val="single" w:sz="4" w:space="0" w:color="auto"/>
            </w:tcBorders>
            <w:vAlign w:val="center"/>
          </w:tcPr>
          <w:p w:rsidR="00885E65" w:rsidRPr="00187B91" w:rsidRDefault="00885E65" w:rsidP="00885E65">
            <w:pPr>
              <w:pStyle w:val="d1eee4e5f0e6e8eceee5f2e0e1ebe8f6fb"/>
              <w:rPr>
                <w:rFonts w:cs="Arial"/>
                <w:szCs w:val="20"/>
              </w:rPr>
            </w:pPr>
            <w:r w:rsidRPr="00187B91">
              <w:rPr>
                <w:rFonts w:cs="Arial"/>
                <w:szCs w:val="20"/>
              </w:rPr>
              <w:t>Название судна</w:t>
            </w:r>
          </w:p>
        </w:tc>
        <w:tc>
          <w:tcPr>
            <w:tcW w:w="7376" w:type="dxa"/>
            <w:gridSpan w:val="7"/>
            <w:tcBorders>
              <w:top w:val="single" w:sz="12" w:space="0" w:color="auto"/>
              <w:left w:val="single" w:sz="4" w:space="0" w:color="auto"/>
              <w:right w:val="nil"/>
            </w:tcBorders>
            <w:vAlign w:val="center"/>
          </w:tcPr>
          <w:p w:rsidR="00885E65" w:rsidRPr="007A24A9" w:rsidRDefault="00885E65" w:rsidP="00885E65">
            <w:pPr>
              <w:rPr>
                <w:rFonts w:cs="Arial"/>
                <w:b/>
                <w:szCs w:val="20"/>
              </w:rPr>
            </w:pPr>
            <w:bookmarkStart w:id="0" w:name="_GoBack"/>
            <w:bookmarkEnd w:id="0"/>
          </w:p>
        </w:tc>
      </w:tr>
      <w:tr w:rsidR="00885E65" w:rsidRPr="00627CC6" w:rsidTr="00952FF0">
        <w:trPr>
          <w:cantSplit/>
          <w:trHeight w:val="20"/>
        </w:trPr>
        <w:tc>
          <w:tcPr>
            <w:tcW w:w="3407" w:type="dxa"/>
            <w:gridSpan w:val="12"/>
            <w:tcBorders>
              <w:left w:val="nil"/>
              <w:bottom w:val="nil"/>
              <w:right w:val="single" w:sz="4" w:space="0" w:color="auto"/>
            </w:tcBorders>
            <w:vAlign w:val="center"/>
          </w:tcPr>
          <w:p w:rsidR="00885E65" w:rsidRPr="00187B91" w:rsidRDefault="00885E65" w:rsidP="00885E65">
            <w:pPr>
              <w:pStyle w:val="d1eee4e5f0e6e8eceee5f2e0e1ebe8f6fb"/>
              <w:rPr>
                <w:rFonts w:cs="Arial"/>
                <w:szCs w:val="20"/>
              </w:rPr>
            </w:pPr>
            <w:r w:rsidRPr="00187B91">
              <w:rPr>
                <w:rFonts w:cs="Arial"/>
                <w:iCs/>
                <w:szCs w:val="20"/>
                <w:lang w:val="en-US"/>
              </w:rPr>
              <w:t>Name</w:t>
            </w:r>
            <w:r w:rsidRPr="007A24A9">
              <w:rPr>
                <w:rFonts w:cs="Arial"/>
                <w:iCs/>
                <w:szCs w:val="20"/>
              </w:rPr>
              <w:t xml:space="preserve"> </w:t>
            </w:r>
            <w:r w:rsidRPr="00187B91">
              <w:rPr>
                <w:rFonts w:cs="Arial"/>
                <w:iCs/>
                <w:szCs w:val="20"/>
                <w:lang w:val="en-US"/>
              </w:rPr>
              <w:t>of</w:t>
            </w:r>
            <w:r w:rsidRPr="007A24A9">
              <w:rPr>
                <w:rFonts w:cs="Arial"/>
                <w:iCs/>
                <w:szCs w:val="20"/>
              </w:rPr>
              <w:t xml:space="preserve"> </w:t>
            </w:r>
            <w:r w:rsidRPr="00187B91">
              <w:rPr>
                <w:rFonts w:cs="Arial"/>
                <w:iCs/>
                <w:szCs w:val="20"/>
                <w:lang w:val="en-US"/>
              </w:rPr>
              <w:t>ship</w:t>
            </w:r>
          </w:p>
        </w:tc>
        <w:tc>
          <w:tcPr>
            <w:tcW w:w="7376" w:type="dxa"/>
            <w:gridSpan w:val="7"/>
            <w:tcBorders>
              <w:left w:val="single" w:sz="4" w:space="0" w:color="auto"/>
              <w:bottom w:val="single" w:sz="4" w:space="0" w:color="000000"/>
              <w:right w:val="nil"/>
            </w:tcBorders>
            <w:vAlign w:val="center"/>
          </w:tcPr>
          <w:p w:rsidR="00885E65" w:rsidRPr="007A24A9" w:rsidRDefault="00885E65" w:rsidP="00885E65">
            <w:pPr>
              <w:rPr>
                <w:rFonts w:cs="Arial"/>
                <w:b/>
                <w:szCs w:val="20"/>
              </w:rPr>
            </w:pPr>
          </w:p>
        </w:tc>
      </w:tr>
      <w:tr w:rsidR="00885E65" w:rsidRPr="00627CC6" w:rsidTr="00952FF0">
        <w:trPr>
          <w:cantSplit/>
          <w:trHeight w:val="20"/>
        </w:trPr>
        <w:tc>
          <w:tcPr>
            <w:tcW w:w="3407" w:type="dxa"/>
            <w:gridSpan w:val="12"/>
            <w:tcBorders>
              <w:top w:val="single" w:sz="4" w:space="0" w:color="000000"/>
              <w:left w:val="nil"/>
              <w:right w:val="single" w:sz="4" w:space="0" w:color="auto"/>
            </w:tcBorders>
            <w:vAlign w:val="center"/>
          </w:tcPr>
          <w:p w:rsidR="00885E65" w:rsidRPr="00187B91" w:rsidRDefault="00885E65" w:rsidP="00885E65">
            <w:pPr>
              <w:pStyle w:val="d1eee4e5f0e6e8eceee5f2e0e1ebe8f6fb"/>
              <w:rPr>
                <w:rFonts w:cs="Arial"/>
                <w:szCs w:val="20"/>
              </w:rPr>
            </w:pPr>
            <w:r w:rsidRPr="00187B91">
              <w:rPr>
                <w:rFonts w:cs="Arial"/>
                <w:szCs w:val="20"/>
              </w:rPr>
              <w:t xml:space="preserve">Регистровый номер </w:t>
            </w:r>
          </w:p>
        </w:tc>
        <w:tc>
          <w:tcPr>
            <w:tcW w:w="7376" w:type="dxa"/>
            <w:gridSpan w:val="7"/>
            <w:vMerge w:val="restart"/>
            <w:tcBorders>
              <w:top w:val="single" w:sz="4" w:space="0" w:color="000000"/>
              <w:left w:val="single" w:sz="4" w:space="0" w:color="auto"/>
            </w:tcBorders>
            <w:vAlign w:val="center"/>
          </w:tcPr>
          <w:p w:rsidR="00885E65" w:rsidRPr="00DF2C88" w:rsidRDefault="00885E65" w:rsidP="00885E65">
            <w:pPr>
              <w:rPr>
                <w:rFonts w:cs="Arial"/>
                <w:b/>
                <w:szCs w:val="20"/>
              </w:rPr>
            </w:pPr>
          </w:p>
        </w:tc>
      </w:tr>
      <w:tr w:rsidR="00952FF0" w:rsidRPr="00627CC6" w:rsidTr="00952FF0">
        <w:trPr>
          <w:cantSplit/>
          <w:trHeight w:val="20"/>
        </w:trPr>
        <w:tc>
          <w:tcPr>
            <w:tcW w:w="3407" w:type="dxa"/>
            <w:gridSpan w:val="12"/>
            <w:tcBorders>
              <w:top w:val="nil"/>
              <w:left w:val="nil"/>
              <w:bottom w:val="single" w:sz="4" w:space="0" w:color="auto"/>
              <w:right w:val="single" w:sz="4" w:space="0" w:color="auto"/>
            </w:tcBorders>
            <w:vAlign w:val="center"/>
          </w:tcPr>
          <w:p w:rsidR="00952FF0" w:rsidRPr="00187B91" w:rsidRDefault="00952FF0" w:rsidP="0099129A">
            <w:pPr>
              <w:pStyle w:val="d1eee4e5f0e6e8eceee5f2e0e1ebe8f6fb"/>
              <w:rPr>
                <w:rFonts w:cs="Arial"/>
                <w:szCs w:val="20"/>
              </w:rPr>
            </w:pPr>
            <w:r w:rsidRPr="00187B91">
              <w:rPr>
                <w:rFonts w:cs="Arial"/>
                <w:iCs/>
                <w:szCs w:val="20"/>
              </w:rPr>
              <w:t>Registered</w:t>
            </w:r>
            <w:r w:rsidRPr="007A24A9">
              <w:rPr>
                <w:rFonts w:cs="Arial"/>
                <w:iCs/>
                <w:szCs w:val="20"/>
              </w:rPr>
              <w:t xml:space="preserve"> </w:t>
            </w:r>
            <w:r w:rsidRPr="00187B91">
              <w:rPr>
                <w:rFonts w:cs="Arial"/>
                <w:iCs/>
                <w:szCs w:val="20"/>
                <w:lang w:val="en-US"/>
              </w:rPr>
              <w:t>number</w:t>
            </w:r>
            <w:r w:rsidRPr="007A24A9">
              <w:rPr>
                <w:rFonts w:cs="Arial"/>
                <w:szCs w:val="20"/>
              </w:rPr>
              <w:t xml:space="preserve"> </w:t>
            </w:r>
          </w:p>
        </w:tc>
        <w:tc>
          <w:tcPr>
            <w:tcW w:w="7376" w:type="dxa"/>
            <w:gridSpan w:val="7"/>
            <w:vMerge/>
            <w:tcBorders>
              <w:left w:val="single" w:sz="4" w:space="0" w:color="auto"/>
              <w:bottom w:val="single" w:sz="4" w:space="0" w:color="000000"/>
            </w:tcBorders>
            <w:vAlign w:val="center"/>
          </w:tcPr>
          <w:p w:rsidR="00952FF0" w:rsidRPr="00DF2C88" w:rsidRDefault="00952FF0" w:rsidP="0099129A">
            <w:pPr>
              <w:rPr>
                <w:rFonts w:cs="Arial"/>
                <w:b/>
                <w:szCs w:val="20"/>
              </w:rPr>
            </w:pPr>
          </w:p>
        </w:tc>
      </w:tr>
      <w:tr w:rsidR="00952FF0" w:rsidRPr="006C2935" w:rsidTr="00952FF0">
        <w:trPr>
          <w:cantSplit/>
          <w:trHeight w:val="20"/>
        </w:trPr>
        <w:tc>
          <w:tcPr>
            <w:tcW w:w="10783" w:type="dxa"/>
            <w:gridSpan w:val="19"/>
            <w:tcBorders>
              <w:top w:val="nil"/>
              <w:left w:val="nil"/>
              <w:bottom w:val="single" w:sz="4" w:space="0" w:color="000000"/>
              <w:right w:val="nil"/>
            </w:tcBorders>
            <w:tcMar>
              <w:left w:w="0" w:type="dxa"/>
              <w:right w:w="0" w:type="dxa"/>
            </w:tcMar>
          </w:tcPr>
          <w:p w:rsidR="00952FF0" w:rsidRPr="006C2935" w:rsidRDefault="00952FF0" w:rsidP="0099129A">
            <w:pPr>
              <w:pStyle w:val="cee1fbf7edfbe9"/>
              <w:ind w:left="-108" w:right="-120"/>
              <w:rPr>
                <w:rFonts w:ascii="Arial" w:hAnsi="Arial" w:cs="Arial"/>
                <w:sz w:val="10"/>
                <w:szCs w:val="10"/>
                <w:lang w:val="en-US"/>
              </w:rPr>
            </w:pPr>
          </w:p>
        </w:tc>
      </w:tr>
      <w:tr w:rsidR="008026B9" w:rsidRPr="008026B9" w:rsidTr="005B4E68">
        <w:trPr>
          <w:cantSplit/>
          <w:trHeight w:val="20"/>
        </w:trPr>
        <w:tc>
          <w:tcPr>
            <w:tcW w:w="402" w:type="dxa"/>
            <w:vMerge w:val="restart"/>
            <w:tcBorders>
              <w:top w:val="single" w:sz="4" w:space="0" w:color="auto"/>
              <w:bottom w:val="single" w:sz="4" w:space="0" w:color="000000"/>
            </w:tcBorders>
            <w:shd w:val="clear" w:color="auto" w:fill="auto"/>
            <w:tcMar>
              <w:left w:w="108" w:type="dxa"/>
              <w:right w:w="108" w:type="dxa"/>
            </w:tcMar>
            <w:vAlign w:val="center"/>
          </w:tcPr>
          <w:p w:rsidR="00C31797" w:rsidRPr="008026B9" w:rsidRDefault="00C31797" w:rsidP="00BD15FC">
            <w:pPr>
              <w:pStyle w:val="cee1fbf7edfbe9"/>
              <w:widowControl/>
              <w:jc w:val="center"/>
              <w:rPr>
                <w:rFonts w:ascii="Arial" w:hAnsi="Arial" w:cs="Arial"/>
                <w:kern w:val="0"/>
                <w:sz w:val="20"/>
                <w:szCs w:val="20"/>
                <w:lang w:val="en-US" w:eastAsia="ru-RU" w:bidi="ar-SA"/>
              </w:rPr>
            </w:pPr>
          </w:p>
        </w:tc>
        <w:tc>
          <w:tcPr>
            <w:tcW w:w="5387" w:type="dxa"/>
            <w:gridSpan w:val="14"/>
            <w:vMerge w:val="restart"/>
            <w:tcBorders>
              <w:top w:val="single" w:sz="4" w:space="0" w:color="auto"/>
              <w:left w:val="nil"/>
              <w:bottom w:val="single" w:sz="4" w:space="0" w:color="auto"/>
              <w:right w:val="single" w:sz="4" w:space="0" w:color="auto"/>
            </w:tcBorders>
            <w:shd w:val="clear" w:color="auto" w:fill="auto"/>
            <w:vAlign w:val="center"/>
          </w:tcPr>
          <w:p w:rsidR="00C31797" w:rsidRPr="008026B9" w:rsidRDefault="00C31797" w:rsidP="00BD15FC">
            <w:pPr>
              <w:pStyle w:val="cee1fbf7edfbe9"/>
              <w:widowControl/>
              <w:jc w:val="center"/>
              <w:rPr>
                <w:rFonts w:ascii="Arial" w:hAnsi="Arial" w:cs="Arial"/>
                <w:sz w:val="20"/>
                <w:szCs w:val="20"/>
              </w:rPr>
            </w:pPr>
            <w:r w:rsidRPr="008026B9">
              <w:rPr>
                <w:rFonts w:ascii="Arial" w:hAnsi="Arial" w:cs="Arial"/>
                <w:kern w:val="0"/>
                <w:sz w:val="20"/>
                <w:szCs w:val="20"/>
                <w:lang w:eastAsia="ru-RU" w:bidi="ar-SA"/>
              </w:rPr>
              <w:t>Наименования районов судна и корпусных конструкций</w:t>
            </w:r>
          </w:p>
          <w:p w:rsidR="00C31797" w:rsidRPr="008026B9" w:rsidRDefault="00C31797" w:rsidP="00BD15FC">
            <w:pPr>
              <w:pStyle w:val="cee1fbf7edfbe9"/>
              <w:widowControl/>
              <w:jc w:val="center"/>
              <w:rPr>
                <w:rFonts w:ascii="Arial" w:hAnsi="Arial" w:cs="Arial"/>
                <w:sz w:val="20"/>
                <w:szCs w:val="20"/>
                <w:lang w:val="en-US"/>
              </w:rPr>
            </w:pPr>
            <w:r w:rsidRPr="008026B9">
              <w:rPr>
                <w:rStyle w:val="cef1edeee2edeee9f8f0e8f4f2e0e1e7e0f6e0"/>
                <w:rFonts w:ascii="Arial" w:hAnsi="Arial" w:cs="Arial"/>
                <w:kern w:val="0"/>
                <w:sz w:val="20"/>
                <w:szCs w:val="20"/>
                <w:lang w:val="en-US" w:eastAsia="ru-RU" w:bidi="ar-SA"/>
              </w:rPr>
              <w:t>Names of the Ship’s areas and hull structures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BD15FC">
            <w:pPr>
              <w:pStyle w:val="cee1fbf7edfbe9"/>
              <w:widowControl/>
              <w:jc w:val="center"/>
              <w:rPr>
                <w:rFonts w:ascii="Arial" w:hAnsi="Arial" w:cs="Arial"/>
                <w:sz w:val="20"/>
                <w:szCs w:val="20"/>
                <w:lang w:val="en-US"/>
              </w:rPr>
            </w:pPr>
            <w:r w:rsidRPr="008026B9">
              <w:rPr>
                <w:rStyle w:val="cef1edeee2edeee9f8f0e8f4f2e0e1e7e0f6e0"/>
                <w:rFonts w:ascii="Arial" w:hAnsi="Arial" w:cs="Arial"/>
                <w:kern w:val="0"/>
                <w:sz w:val="20"/>
                <w:szCs w:val="20"/>
                <w:lang w:eastAsia="ru-RU" w:bidi="ar-SA"/>
              </w:rPr>
              <w:t>Дата</w:t>
            </w:r>
            <w:r w:rsidRPr="008026B9">
              <w:rPr>
                <w:rStyle w:val="cef1edeee2edeee9f8f0e8f4f2e0e1e7e0f6e0"/>
                <w:rFonts w:ascii="Arial" w:hAnsi="Arial" w:cs="Arial"/>
                <w:kern w:val="0"/>
                <w:sz w:val="20"/>
                <w:szCs w:val="20"/>
                <w:lang w:val="en-US" w:eastAsia="ru-RU" w:bidi="ar-SA"/>
              </w:rPr>
              <w:t xml:space="preserve"> </w:t>
            </w:r>
            <w:r w:rsidRPr="008026B9">
              <w:rPr>
                <w:rStyle w:val="cef1edeee2edeee9f8f0e8f4f2e0e1e7e0f6e0"/>
                <w:rFonts w:ascii="Arial" w:hAnsi="Arial" w:cs="Arial"/>
                <w:kern w:val="0"/>
                <w:sz w:val="20"/>
                <w:szCs w:val="20"/>
                <w:lang w:eastAsia="ru-RU" w:bidi="ar-SA"/>
              </w:rPr>
              <w:t>начала</w:t>
            </w:r>
            <w:r w:rsidRPr="008026B9">
              <w:rPr>
                <w:rStyle w:val="cef1edeee2edeee9f8f0e8f4f2e0e1e7e0f6e0"/>
                <w:rFonts w:ascii="Arial" w:hAnsi="Arial" w:cs="Arial"/>
                <w:kern w:val="0"/>
                <w:sz w:val="20"/>
                <w:szCs w:val="20"/>
                <w:lang w:val="en-US" w:eastAsia="ru-RU" w:bidi="ar-SA"/>
              </w:rPr>
              <w:t xml:space="preserve"> </w:t>
            </w:r>
            <w:r w:rsidRPr="008026B9">
              <w:rPr>
                <w:rStyle w:val="cef1edeee2edeee9f8f0e8f4f2e0e1e7e0f6e0"/>
                <w:rFonts w:ascii="Arial" w:hAnsi="Arial" w:cs="Arial"/>
                <w:kern w:val="0"/>
                <w:sz w:val="20"/>
                <w:szCs w:val="20"/>
                <w:lang w:eastAsia="ru-RU" w:bidi="ar-SA"/>
              </w:rPr>
              <w:t>ЗТ</w:t>
            </w:r>
          </w:p>
          <w:p w:rsidR="00C31797" w:rsidRPr="008026B9" w:rsidRDefault="00C31797" w:rsidP="00BD15FC">
            <w:pPr>
              <w:pStyle w:val="cee1fbf7edfbe9"/>
              <w:widowControl/>
              <w:jc w:val="center"/>
              <w:rPr>
                <w:rFonts w:ascii="Arial" w:hAnsi="Arial" w:cs="Arial"/>
                <w:sz w:val="20"/>
                <w:szCs w:val="20"/>
                <w:lang w:val="en-US"/>
              </w:rPr>
            </w:pPr>
            <w:r w:rsidRPr="008026B9">
              <w:rPr>
                <w:rStyle w:val="cef1edeee2edeee9f8f0e8f4f2e0e1e7e0f6e0"/>
                <w:rFonts w:ascii="Arial" w:hAnsi="Arial" w:cs="Arial"/>
                <w:kern w:val="0"/>
                <w:sz w:val="20"/>
                <w:szCs w:val="20"/>
                <w:lang w:val="en-US" w:eastAsia="ru-RU" w:bidi="ar-SA"/>
              </w:rPr>
              <w:t>Date of TM commencement</w:t>
            </w:r>
          </w:p>
        </w:tc>
        <w:tc>
          <w:tcPr>
            <w:tcW w:w="3014" w:type="dxa"/>
            <w:gridSpan w:val="2"/>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BD15FC">
            <w:pPr>
              <w:pStyle w:val="cee1fbf7edfbe9"/>
              <w:widowControl/>
              <w:jc w:val="center"/>
              <w:rPr>
                <w:rFonts w:ascii="Arial" w:hAnsi="Arial" w:cs="Arial"/>
                <w:sz w:val="20"/>
                <w:szCs w:val="20"/>
              </w:rPr>
            </w:pPr>
            <w:r w:rsidRPr="008026B9">
              <w:rPr>
                <w:rFonts w:ascii="Arial" w:hAnsi="Arial" w:cs="Arial"/>
                <w:kern w:val="0"/>
                <w:sz w:val="20"/>
                <w:szCs w:val="20"/>
                <w:lang w:eastAsia="ru-RU" w:bidi="ar-SA"/>
              </w:rPr>
              <w:t>Завершение ЗТ</w:t>
            </w:r>
          </w:p>
          <w:p w:rsidR="00C31797" w:rsidRPr="008026B9" w:rsidRDefault="00C31797" w:rsidP="00BD15FC">
            <w:pPr>
              <w:pStyle w:val="cee1fbf7edfbe9"/>
              <w:widowControl/>
              <w:jc w:val="center"/>
              <w:rPr>
                <w:rFonts w:ascii="Arial" w:hAnsi="Arial" w:cs="Arial"/>
                <w:sz w:val="20"/>
                <w:szCs w:val="20"/>
              </w:rPr>
            </w:pPr>
            <w:r w:rsidRPr="008026B9">
              <w:rPr>
                <w:rStyle w:val="cef1edeee2edeee9f8f0e8f4f2e0e1e7e0f6e0"/>
                <w:rFonts w:ascii="Arial" w:hAnsi="Arial" w:cs="Arial"/>
                <w:kern w:val="0"/>
                <w:sz w:val="20"/>
                <w:szCs w:val="20"/>
                <w:lang w:val="en-US" w:eastAsia="ru-RU" w:bidi="ar-SA"/>
              </w:rPr>
              <w:t>TM completion</w:t>
            </w:r>
          </w:p>
        </w:tc>
      </w:tr>
      <w:tr w:rsidR="008026B9" w:rsidRPr="003D03CB" w:rsidTr="005B4E68">
        <w:trPr>
          <w:cantSplit/>
          <w:trHeight w:val="20"/>
        </w:trPr>
        <w:tc>
          <w:tcPr>
            <w:tcW w:w="402" w:type="dxa"/>
            <w:vMerge/>
            <w:tcBorders>
              <w:top w:val="single" w:sz="4" w:space="0" w:color="auto"/>
              <w:bottom w:val="single" w:sz="4" w:space="0" w:color="auto"/>
            </w:tcBorders>
            <w:shd w:val="clear" w:color="auto" w:fill="auto"/>
            <w:tcMar>
              <w:left w:w="108" w:type="dxa"/>
              <w:right w:w="108" w:type="dxa"/>
            </w:tcMar>
            <w:vAlign w:val="center"/>
          </w:tcPr>
          <w:p w:rsidR="00C31797" w:rsidRPr="008026B9" w:rsidRDefault="00C31797" w:rsidP="00BD15FC">
            <w:pPr>
              <w:jc w:val="center"/>
              <w:rPr>
                <w:rFonts w:cs="Arial"/>
                <w:szCs w:val="20"/>
              </w:rPr>
            </w:pPr>
          </w:p>
        </w:tc>
        <w:tc>
          <w:tcPr>
            <w:tcW w:w="5387" w:type="dxa"/>
            <w:gridSpan w:val="14"/>
            <w:vMerge/>
            <w:tcBorders>
              <w:top w:val="single" w:sz="4" w:space="0" w:color="auto"/>
              <w:left w:val="nil"/>
              <w:bottom w:val="single" w:sz="4" w:space="0" w:color="auto"/>
              <w:right w:val="single" w:sz="4" w:space="0" w:color="auto"/>
            </w:tcBorders>
            <w:shd w:val="clear" w:color="auto" w:fill="auto"/>
            <w:vAlign w:val="center"/>
          </w:tcPr>
          <w:p w:rsidR="00C31797" w:rsidRPr="008026B9" w:rsidRDefault="00C31797" w:rsidP="00BD15FC">
            <w:pPr>
              <w:jc w:val="center"/>
              <w:rPr>
                <w:rFonts w:cs="Arial"/>
                <w:szCs w:val="20"/>
              </w:rPr>
            </w:pP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BD15FC">
            <w:pPr>
              <w:pStyle w:val="cee1fbf7edfbe9"/>
              <w:widowControl/>
              <w:jc w:val="center"/>
              <w:rPr>
                <w:rFonts w:ascii="Arial" w:hAnsi="Arial" w:cs="Arial"/>
                <w:sz w:val="20"/>
                <w:szCs w:val="20"/>
              </w:rPr>
            </w:pPr>
            <w:r w:rsidRPr="008026B9">
              <w:rPr>
                <w:rFonts w:ascii="Arial" w:hAnsi="Arial" w:cs="Arial"/>
                <w:kern w:val="0"/>
                <w:sz w:val="20"/>
                <w:szCs w:val="20"/>
                <w:lang w:eastAsia="ru-RU" w:bidi="ar-SA"/>
              </w:rPr>
              <w:t>План</w:t>
            </w:r>
          </w:p>
          <w:p w:rsidR="00C31797" w:rsidRPr="008026B9" w:rsidRDefault="00C31797" w:rsidP="00BD15FC">
            <w:pPr>
              <w:pStyle w:val="cee1fbf7edfbe9"/>
              <w:widowControl/>
              <w:jc w:val="center"/>
              <w:rPr>
                <w:rFonts w:ascii="Arial" w:hAnsi="Arial" w:cs="Arial"/>
                <w:sz w:val="20"/>
                <w:szCs w:val="20"/>
              </w:rPr>
            </w:pPr>
            <w:r w:rsidRPr="008026B9">
              <w:rPr>
                <w:rStyle w:val="cef1edeee2edeee9f8f0e8f4f2e0e1e7e0f6e0"/>
                <w:rFonts w:ascii="Arial" w:hAnsi="Arial" w:cs="Arial"/>
                <w:kern w:val="0"/>
                <w:sz w:val="20"/>
                <w:szCs w:val="20"/>
                <w:lang w:val="en-US" w:eastAsia="ru-RU" w:bidi="ar-SA"/>
              </w:rPr>
              <w:t>Plan</w:t>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BD15FC">
            <w:pPr>
              <w:pStyle w:val="cee1fbf7edfbe9"/>
              <w:widowControl/>
              <w:jc w:val="center"/>
              <w:rPr>
                <w:rFonts w:ascii="Arial" w:hAnsi="Arial" w:cs="Arial"/>
                <w:sz w:val="20"/>
                <w:szCs w:val="20"/>
              </w:rPr>
            </w:pPr>
            <w:r w:rsidRPr="008026B9">
              <w:rPr>
                <w:rFonts w:ascii="Arial" w:hAnsi="Arial" w:cs="Arial"/>
                <w:kern w:val="0"/>
                <w:sz w:val="20"/>
                <w:szCs w:val="20"/>
                <w:lang w:eastAsia="ru-RU" w:bidi="ar-SA"/>
              </w:rPr>
              <w:t>Факт</w:t>
            </w:r>
          </w:p>
          <w:p w:rsidR="00C31797" w:rsidRPr="008026B9" w:rsidRDefault="00C31797" w:rsidP="00BD15FC">
            <w:pPr>
              <w:pStyle w:val="cee1fbf7edfbe9"/>
              <w:widowControl/>
              <w:jc w:val="center"/>
              <w:rPr>
                <w:rFonts w:ascii="Arial" w:hAnsi="Arial" w:cs="Arial"/>
                <w:sz w:val="20"/>
                <w:szCs w:val="20"/>
              </w:rPr>
            </w:pPr>
            <w:r w:rsidRPr="008026B9">
              <w:rPr>
                <w:rStyle w:val="cef1edeee2edeee9f8f0e8f4f2e0e1e7e0f6e0"/>
                <w:rFonts w:ascii="Arial" w:hAnsi="Arial" w:cs="Arial"/>
                <w:kern w:val="0"/>
                <w:sz w:val="20"/>
                <w:szCs w:val="20"/>
                <w:lang w:val="en-US" w:eastAsia="ru-RU" w:bidi="ar-SA"/>
              </w:rPr>
              <w:t>Fact</w:t>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BD15FC">
            <w:pPr>
              <w:pStyle w:val="cee1fbf7edfbe9"/>
              <w:widowControl/>
              <w:jc w:val="center"/>
              <w:rPr>
                <w:rFonts w:ascii="Arial" w:hAnsi="Arial" w:cs="Arial"/>
                <w:sz w:val="20"/>
                <w:szCs w:val="20"/>
              </w:rPr>
            </w:pPr>
            <w:r w:rsidRPr="008026B9">
              <w:rPr>
                <w:rFonts w:ascii="Arial" w:hAnsi="Arial" w:cs="Arial"/>
                <w:kern w:val="0"/>
                <w:sz w:val="20"/>
                <w:szCs w:val="20"/>
                <w:lang w:eastAsia="ru-RU" w:bidi="ar-SA"/>
              </w:rPr>
              <w:t>Дата</w:t>
            </w:r>
          </w:p>
          <w:p w:rsidR="00C31797" w:rsidRPr="008026B9" w:rsidRDefault="00C31797" w:rsidP="00BD15FC">
            <w:pPr>
              <w:pStyle w:val="cee1fbf7edfbe9"/>
              <w:widowControl/>
              <w:jc w:val="center"/>
              <w:rPr>
                <w:rFonts w:ascii="Arial" w:hAnsi="Arial" w:cs="Arial"/>
                <w:sz w:val="20"/>
                <w:szCs w:val="20"/>
              </w:rPr>
            </w:pPr>
            <w:r w:rsidRPr="008026B9">
              <w:rPr>
                <w:rStyle w:val="cef1edeee2edeee9f8f0e8f4f2e0e1e7e0f6e0"/>
                <w:rFonts w:ascii="Arial" w:hAnsi="Arial" w:cs="Arial"/>
                <w:kern w:val="0"/>
                <w:sz w:val="20"/>
                <w:szCs w:val="20"/>
                <w:lang w:val="en-US" w:eastAsia="ru-RU" w:bidi="ar-SA"/>
              </w:rPr>
              <w:t>Date</w:t>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BD15FC">
            <w:pPr>
              <w:pStyle w:val="cee1fbf7edfbe9"/>
              <w:widowControl/>
              <w:jc w:val="center"/>
              <w:rPr>
                <w:rFonts w:ascii="Arial" w:hAnsi="Arial" w:cs="Arial"/>
                <w:sz w:val="20"/>
                <w:szCs w:val="20"/>
                <w:lang w:val="en-US"/>
              </w:rPr>
            </w:pPr>
            <w:r w:rsidRPr="008026B9">
              <w:rPr>
                <w:rStyle w:val="cef1edeee2edeee9f8f0e8f4f2e0e1e7e0f6e0"/>
                <w:rFonts w:ascii="Arial" w:hAnsi="Arial" w:cs="Arial"/>
                <w:kern w:val="0"/>
                <w:sz w:val="20"/>
                <w:szCs w:val="20"/>
                <w:lang w:eastAsia="ru-RU" w:bidi="ar-SA"/>
              </w:rPr>
              <w:t>Подтверждение</w:t>
            </w:r>
            <w:r w:rsidRPr="008026B9">
              <w:rPr>
                <w:rStyle w:val="cef1edeee2edeee9f8f0e8f4f2e0e1e7e0f6e0"/>
                <w:rFonts w:ascii="Arial" w:hAnsi="Arial" w:cs="Arial"/>
                <w:kern w:val="0"/>
                <w:sz w:val="20"/>
                <w:szCs w:val="20"/>
                <w:lang w:val="en-US" w:eastAsia="ru-RU" w:bidi="ar-SA"/>
              </w:rPr>
              <w:t xml:space="preserve"> </w:t>
            </w:r>
            <w:r w:rsidRPr="008026B9">
              <w:rPr>
                <w:rStyle w:val="cef1edeee2edeee9f8f0e8f4f2e0e1e7e0f6e0"/>
                <w:rFonts w:ascii="Arial" w:hAnsi="Arial" w:cs="Arial"/>
                <w:kern w:val="0"/>
                <w:sz w:val="20"/>
                <w:szCs w:val="20"/>
                <w:lang w:eastAsia="ru-RU" w:bidi="ar-SA"/>
              </w:rPr>
              <w:t>РС</w:t>
            </w:r>
          </w:p>
          <w:p w:rsidR="00C31797" w:rsidRPr="008026B9" w:rsidRDefault="00C31797" w:rsidP="00BD15FC">
            <w:pPr>
              <w:pStyle w:val="cee1fbf7edfbe9"/>
              <w:widowControl/>
              <w:jc w:val="center"/>
              <w:rPr>
                <w:rFonts w:ascii="Arial" w:hAnsi="Arial" w:cs="Arial"/>
                <w:sz w:val="20"/>
                <w:szCs w:val="20"/>
                <w:lang w:val="en-US"/>
              </w:rPr>
            </w:pPr>
            <w:r w:rsidRPr="008026B9">
              <w:rPr>
                <w:rStyle w:val="cef1edeee2edeee9f8f0e8f4f2e0e1e7e0f6e0"/>
                <w:rFonts w:ascii="Arial" w:hAnsi="Arial" w:cs="Arial"/>
                <w:kern w:val="0"/>
                <w:sz w:val="20"/>
                <w:szCs w:val="20"/>
                <w:lang w:val="en-US" w:eastAsia="ru-RU" w:bidi="ar-SA"/>
              </w:rPr>
              <w:t>Confirmation of RS</w:t>
            </w:r>
          </w:p>
        </w:tc>
      </w:tr>
      <w:tr w:rsidR="008026B9" w:rsidRPr="008026B9" w:rsidTr="005B4E68">
        <w:trPr>
          <w:cantSplit/>
          <w:trHeight w:val="20"/>
        </w:trPr>
        <w:tc>
          <w:tcPr>
            <w:tcW w:w="402" w:type="dxa"/>
            <w:tcBorders>
              <w:top w:val="single" w:sz="4" w:space="0" w:color="auto"/>
              <w:bottom w:val="single" w:sz="12" w:space="0" w:color="auto"/>
            </w:tcBorders>
            <w:shd w:val="clear" w:color="auto" w:fill="auto"/>
            <w:tcMar>
              <w:left w:w="0" w:type="dxa"/>
              <w:right w:w="0" w:type="dxa"/>
            </w:tcMar>
          </w:tcPr>
          <w:p w:rsidR="00D91FEB" w:rsidRPr="008026B9" w:rsidRDefault="00D91FEB" w:rsidP="00BD15FC">
            <w:pPr>
              <w:pStyle w:val="cee1fbf7edfbe9"/>
              <w:widowControl/>
              <w:rPr>
                <w:rFonts w:ascii="Arial" w:hAnsi="Arial" w:cs="Arial"/>
                <w:sz w:val="20"/>
                <w:szCs w:val="20"/>
              </w:rPr>
            </w:pPr>
            <w:r w:rsidRPr="008026B9">
              <w:rPr>
                <w:rFonts w:ascii="Arial" w:hAnsi="Arial" w:cs="Arial"/>
                <w:b/>
                <w:kern w:val="0"/>
                <w:sz w:val="20"/>
                <w:szCs w:val="20"/>
                <w:lang w:val="en-US" w:eastAsia="ru-RU" w:bidi="ar-SA"/>
              </w:rPr>
              <w:t>I.</w:t>
            </w:r>
          </w:p>
        </w:tc>
        <w:tc>
          <w:tcPr>
            <w:tcW w:w="10381" w:type="dxa"/>
            <w:gridSpan w:val="18"/>
            <w:tcBorders>
              <w:top w:val="single" w:sz="4" w:space="0" w:color="auto"/>
              <w:left w:val="nil"/>
              <w:bottom w:val="single" w:sz="12" w:space="0" w:color="auto"/>
            </w:tcBorders>
            <w:shd w:val="clear" w:color="auto" w:fill="auto"/>
            <w:tcMar>
              <w:left w:w="0" w:type="dxa"/>
              <w:right w:w="0" w:type="dxa"/>
            </w:tcMar>
          </w:tcPr>
          <w:p w:rsidR="00D91FEB" w:rsidRPr="008026B9" w:rsidRDefault="00D91FEB" w:rsidP="00BD15FC">
            <w:pPr>
              <w:pStyle w:val="cee1fbf7edfbe9"/>
              <w:widowControl/>
              <w:rPr>
                <w:rFonts w:ascii="Arial" w:hAnsi="Arial" w:cs="Arial"/>
                <w:sz w:val="20"/>
                <w:szCs w:val="20"/>
              </w:rPr>
            </w:pPr>
            <w:r w:rsidRPr="008026B9">
              <w:rPr>
                <w:rStyle w:val="cef1edeee2edeee9f8f0e8f4f2e0e1e7e0f6e0"/>
                <w:rFonts w:ascii="Arial" w:hAnsi="Arial" w:cs="Arial"/>
                <w:b/>
                <w:kern w:val="0"/>
                <w:sz w:val="20"/>
                <w:szCs w:val="20"/>
                <w:lang w:eastAsia="ru-RU" w:bidi="ar-SA"/>
              </w:rPr>
              <w:t>Возраст судна ≤</w:t>
            </w:r>
            <w:r w:rsidRPr="008026B9">
              <w:rPr>
                <w:rStyle w:val="cef1edeee2edeee9f8f0e8f4f2e0e1e7e0f6e0"/>
                <w:rFonts w:ascii="Arial" w:hAnsi="Arial" w:cs="Arial"/>
                <w:b/>
                <w:kern w:val="0"/>
                <w:sz w:val="20"/>
                <w:szCs w:val="20"/>
                <w:lang w:val="en-US" w:eastAsia="ru-RU" w:bidi="ar-SA"/>
              </w:rPr>
              <w:t xml:space="preserve"> </w:t>
            </w:r>
            <w:r w:rsidRPr="008026B9">
              <w:rPr>
                <w:rStyle w:val="cef1edeee2edeee9f8f0e8f4f2e0e1e7e0f6e0"/>
                <w:rFonts w:ascii="Arial" w:hAnsi="Arial" w:cs="Arial"/>
                <w:b/>
                <w:kern w:val="0"/>
                <w:sz w:val="20"/>
                <w:szCs w:val="20"/>
                <w:lang w:eastAsia="ru-RU" w:bidi="ar-SA"/>
              </w:rPr>
              <w:t xml:space="preserve">5 лет </w:t>
            </w:r>
          </w:p>
          <w:p w:rsidR="00D91FEB" w:rsidRPr="008026B9" w:rsidRDefault="00D91FEB" w:rsidP="00BD15FC">
            <w:pPr>
              <w:pStyle w:val="cee1fbf7edfbe9"/>
              <w:widowControl/>
              <w:rPr>
                <w:rFonts w:ascii="Arial" w:hAnsi="Arial" w:cs="Arial"/>
                <w:kern w:val="0"/>
                <w:sz w:val="20"/>
                <w:szCs w:val="20"/>
                <w:lang w:eastAsia="ru-RU" w:bidi="ar-SA"/>
              </w:rPr>
            </w:pPr>
            <w:r w:rsidRPr="008026B9">
              <w:rPr>
                <w:rStyle w:val="cef1edeee2edeee9f8f0e8f4f2e0e1e7e0f6e0"/>
                <w:rFonts w:ascii="Arial" w:hAnsi="Arial" w:cs="Arial"/>
                <w:b/>
                <w:kern w:val="0"/>
                <w:sz w:val="20"/>
                <w:szCs w:val="20"/>
                <w:lang w:val="en-US" w:eastAsia="ru-RU" w:bidi="ar-SA"/>
              </w:rPr>
              <w:t>Age</w:t>
            </w:r>
            <w:r w:rsidRPr="008026B9">
              <w:rPr>
                <w:rStyle w:val="cef1edeee2edeee9f8f0e8f4f2e0e1e7e0f6e0"/>
                <w:rFonts w:ascii="Arial" w:hAnsi="Arial" w:cs="Arial"/>
                <w:b/>
                <w:kern w:val="0"/>
                <w:sz w:val="20"/>
                <w:szCs w:val="20"/>
                <w:lang w:eastAsia="ru-RU" w:bidi="ar-SA"/>
              </w:rPr>
              <w:t xml:space="preserve"> </w:t>
            </w:r>
            <w:r w:rsidRPr="008026B9">
              <w:rPr>
                <w:rStyle w:val="cef1edeee2edeee9f8f0e8f4f2e0e1e7e0f6e0"/>
                <w:rFonts w:ascii="Arial" w:hAnsi="Arial" w:cs="Arial"/>
                <w:b/>
                <w:kern w:val="0"/>
                <w:sz w:val="20"/>
                <w:szCs w:val="20"/>
                <w:lang w:val="en-US" w:eastAsia="ru-RU" w:bidi="ar-SA"/>
              </w:rPr>
              <w:t>of</w:t>
            </w:r>
            <w:r w:rsidRPr="008026B9">
              <w:rPr>
                <w:rStyle w:val="cef1edeee2edeee9f8f0e8f4f2e0e1e7e0f6e0"/>
                <w:rFonts w:ascii="Arial" w:hAnsi="Arial" w:cs="Arial"/>
                <w:b/>
                <w:kern w:val="0"/>
                <w:sz w:val="20"/>
                <w:szCs w:val="20"/>
                <w:lang w:eastAsia="ru-RU" w:bidi="ar-SA"/>
              </w:rPr>
              <w:t xml:space="preserve"> </w:t>
            </w:r>
            <w:r w:rsidRPr="008026B9">
              <w:rPr>
                <w:rStyle w:val="cef1edeee2edeee9f8f0e8f4f2e0e1e7e0f6e0"/>
                <w:rFonts w:ascii="Arial" w:hAnsi="Arial" w:cs="Arial"/>
                <w:b/>
                <w:kern w:val="0"/>
                <w:sz w:val="20"/>
                <w:szCs w:val="20"/>
                <w:lang w:val="en-US" w:eastAsia="ru-RU" w:bidi="ar-SA"/>
              </w:rPr>
              <w:t>Ship</w:t>
            </w:r>
            <w:r w:rsidRPr="008026B9">
              <w:rPr>
                <w:rStyle w:val="cef1edeee2edeee9f8f0e8f4f2e0e1e7e0f6e0"/>
                <w:rFonts w:ascii="Arial" w:hAnsi="Arial" w:cs="Arial"/>
                <w:b/>
                <w:kern w:val="0"/>
                <w:sz w:val="20"/>
                <w:szCs w:val="20"/>
                <w:lang w:eastAsia="ru-RU" w:bidi="ar-SA"/>
              </w:rPr>
              <w:t xml:space="preserve"> ≤ </w:t>
            </w:r>
            <w:r w:rsidRPr="008026B9">
              <w:rPr>
                <w:rStyle w:val="cef1edeee2edeee9f8f0e8f4f2e0e1e7e0f6e0"/>
                <w:rFonts w:ascii="Arial" w:hAnsi="Arial" w:cs="Arial"/>
                <w:b/>
                <w:kern w:val="0"/>
                <w:sz w:val="20"/>
                <w:szCs w:val="20"/>
                <w:lang w:val="en-US" w:eastAsia="ru-RU" w:bidi="ar-SA"/>
              </w:rPr>
              <w:t>5</w:t>
            </w:r>
          </w:p>
        </w:tc>
      </w:tr>
      <w:tr w:rsidR="008026B9" w:rsidRPr="008026B9"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17FDF" w:rsidP="000F034B">
            <w:pPr>
              <w:pStyle w:val="cee1fbf7edfbe9"/>
              <w:widowControl/>
              <w:rPr>
                <w:rFonts w:ascii="Arial" w:hAnsi="Arial" w:cs="Arial"/>
                <w:kern w:val="0"/>
                <w:sz w:val="20"/>
                <w:szCs w:val="20"/>
                <w:lang w:val="en-US" w:eastAsia="ru-RU" w:bidi="ar-SA"/>
              </w:rPr>
            </w:pPr>
            <w:r>
              <w:rPr>
                <w:rFonts w:ascii="Arial" w:hAnsi="Arial" w:cs="Arial"/>
                <w:kern w:val="0"/>
                <w:sz w:val="20"/>
                <w:szCs w:val="20"/>
                <w:lang w:val="en-US" w:eastAsia="ru-RU" w:bidi="ar-SA"/>
              </w:rPr>
              <w:t>1</w:t>
            </w:r>
            <w:r w:rsidR="000F034B" w:rsidRPr="008026B9">
              <w:rPr>
                <w:rFonts w:ascii="Arial" w:hAnsi="Arial" w:cs="Arial"/>
                <w:kern w:val="0"/>
                <w:sz w:val="20"/>
                <w:szCs w:val="20"/>
                <w:lang w:val="en-US" w:eastAsia="ru-RU" w:bidi="ar-SA"/>
              </w:rPr>
              <w:t>.</w:t>
            </w:r>
          </w:p>
        </w:tc>
        <w:tc>
          <w:tcPr>
            <w:tcW w:w="5387" w:type="dxa"/>
            <w:gridSpan w:val="14"/>
            <w:tcBorders>
              <w:top w:val="single" w:sz="4" w:space="0" w:color="auto"/>
              <w:left w:val="nil"/>
              <w:bottom w:val="single" w:sz="4" w:space="0" w:color="auto"/>
              <w:right w:val="single" w:sz="4" w:space="0" w:color="auto"/>
            </w:tcBorders>
            <w:shd w:val="clear" w:color="auto" w:fill="auto"/>
            <w:tcMar>
              <w:left w:w="0" w:type="dxa"/>
              <w:right w:w="0" w:type="dxa"/>
            </w:tcMa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Сомнительные зоны</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Suspect areas</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rPr>
            </w:pPr>
          </w:p>
        </w:tc>
        <w:tc>
          <w:tcPr>
            <w:tcW w:w="5387" w:type="dxa"/>
            <w:gridSpan w:val="14"/>
            <w:tcBorders>
              <w:top w:val="single" w:sz="4" w:space="0" w:color="auto"/>
              <w:left w:val="nil"/>
              <w:bottom w:val="single" w:sz="4" w:space="0" w:color="auto"/>
              <w:right w:val="single" w:sz="4" w:space="0" w:color="auto"/>
            </w:tcBorders>
            <w:shd w:val="clear" w:color="auto" w:fill="auto"/>
            <w:tcMar>
              <w:left w:w="0" w:type="dxa"/>
              <w:right w:w="0" w:type="dxa"/>
            </w:tcMar>
          </w:tcPr>
          <w:p w:rsidR="00C31797" w:rsidRPr="000A4D5E" w:rsidRDefault="00C31797" w:rsidP="000A4D5E">
            <w:pPr>
              <w:tabs>
                <w:tab w:val="left" w:pos="6804"/>
              </w:tabs>
              <w:rPr>
                <w:rStyle w:val="cef1edeee2edeee9f8f0e8f4f2e0e1e7e0f6e0"/>
                <w:rFonts w:cs="Arial"/>
                <w:szCs w:val="20"/>
                <w:lang w:val="en-US"/>
              </w:rPr>
            </w:pP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r>
      <w:tr w:rsidR="008026B9" w:rsidRPr="003D03CB"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17FDF" w:rsidP="008026B9">
            <w:pPr>
              <w:pStyle w:val="cee1fbf7edfbe9"/>
              <w:widowControl/>
              <w:rPr>
                <w:rFonts w:ascii="Arial" w:hAnsi="Arial" w:cs="Arial"/>
                <w:kern w:val="0"/>
                <w:sz w:val="20"/>
                <w:szCs w:val="20"/>
                <w:lang w:val="en-US" w:eastAsia="ru-RU" w:bidi="ar-SA"/>
              </w:rPr>
            </w:pPr>
            <w:r>
              <w:rPr>
                <w:rFonts w:ascii="Arial" w:hAnsi="Arial" w:cs="Arial"/>
                <w:kern w:val="0"/>
                <w:sz w:val="20"/>
                <w:szCs w:val="20"/>
                <w:lang w:val="en-US" w:eastAsia="ru-RU" w:bidi="ar-SA"/>
              </w:rPr>
              <w:t>2</w:t>
            </w:r>
            <w:r w:rsidR="008026B9" w:rsidRPr="008026B9">
              <w:rPr>
                <w:rFonts w:ascii="Arial" w:hAnsi="Arial" w:cs="Arial"/>
                <w:kern w:val="0"/>
                <w:sz w:val="20"/>
                <w:szCs w:val="20"/>
                <w:lang w:val="en-US" w:eastAsia="ru-RU" w:bidi="ar-SA"/>
              </w:rPr>
              <w:t>.</w:t>
            </w:r>
          </w:p>
        </w:tc>
        <w:tc>
          <w:tcPr>
            <w:tcW w:w="5387" w:type="dxa"/>
            <w:gridSpan w:val="14"/>
            <w:tcBorders>
              <w:top w:val="single" w:sz="4" w:space="0" w:color="auto"/>
              <w:left w:val="nil"/>
              <w:bottom w:val="single" w:sz="4" w:space="0" w:color="auto"/>
              <w:right w:val="single" w:sz="4" w:space="0" w:color="auto"/>
            </w:tcBorders>
            <w:shd w:val="clear" w:color="auto" w:fill="auto"/>
            <w:tcMar>
              <w:left w:w="0" w:type="dxa"/>
              <w:right w:w="0" w:type="dxa"/>
            </w:tcMar>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Дополнительные конструкции по требованию инспектора РС</w:t>
            </w:r>
          </w:p>
          <w:p w:rsidR="00C31797" w:rsidRPr="00952FF0" w:rsidRDefault="00C31797" w:rsidP="000A4D5E">
            <w:pPr>
              <w:tabs>
                <w:tab w:val="left" w:pos="6804"/>
              </w:tabs>
              <w:rPr>
                <w:rStyle w:val="cef1edeee2edeee9f8f0e8f4f2e0e1e7e0f6e0"/>
                <w:rFonts w:cs="Arial"/>
                <w:szCs w:val="20"/>
                <w:lang w:val="en-US"/>
              </w:rPr>
            </w:pPr>
            <w:r w:rsidRPr="00952FF0">
              <w:rPr>
                <w:rStyle w:val="cef1edeee2edeee9f8f0e8f4f2e0e1e7e0f6e0"/>
                <w:rFonts w:cs="Arial"/>
                <w:szCs w:val="20"/>
                <w:lang w:val="en-US"/>
              </w:rPr>
              <w:t>Additional structures according to RS surveyor requirement</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3D03CB" w:rsidTr="005B4E68">
        <w:trPr>
          <w:cantSplit/>
          <w:trHeight w:val="20"/>
        </w:trPr>
        <w:tc>
          <w:tcPr>
            <w:tcW w:w="402" w:type="dxa"/>
            <w:vMerge/>
            <w:tcBorders>
              <w:top w:val="single" w:sz="4" w:space="0" w:color="auto"/>
              <w:bottom w:val="single" w:sz="4" w:space="0" w:color="auto"/>
            </w:tcBorders>
            <w:shd w:val="clear" w:color="auto" w:fill="auto"/>
          </w:tcPr>
          <w:p w:rsidR="00C31797" w:rsidRPr="008026B9" w:rsidRDefault="00C31797" w:rsidP="00BD15FC">
            <w:pPr>
              <w:rPr>
                <w:rFonts w:cs="Arial"/>
                <w:szCs w:val="20"/>
                <w:lang w:val="en-US"/>
              </w:rPr>
            </w:pPr>
          </w:p>
        </w:tc>
        <w:tc>
          <w:tcPr>
            <w:tcW w:w="5387" w:type="dxa"/>
            <w:gridSpan w:val="14"/>
            <w:tcBorders>
              <w:top w:val="single" w:sz="4" w:space="0" w:color="auto"/>
              <w:left w:val="nil"/>
              <w:bottom w:val="single" w:sz="4" w:space="0" w:color="auto"/>
              <w:right w:val="single" w:sz="4" w:space="0" w:color="auto"/>
            </w:tcBorders>
            <w:shd w:val="clear" w:color="auto" w:fill="auto"/>
            <w:tcMar>
              <w:left w:w="0" w:type="dxa"/>
              <w:right w:w="0" w:type="dxa"/>
            </w:tcMar>
          </w:tcPr>
          <w:p w:rsidR="00C31797" w:rsidRPr="00952FF0" w:rsidRDefault="00C31797" w:rsidP="000A4D5E">
            <w:pPr>
              <w:tabs>
                <w:tab w:val="left" w:pos="6804"/>
              </w:tabs>
              <w:rPr>
                <w:rStyle w:val="cef1edeee2edeee9f8f0e8f4f2e0e1e7e0f6e0"/>
                <w:rFonts w:cs="Arial"/>
                <w:szCs w:val="20"/>
                <w:lang w:val="en-US"/>
              </w:rPr>
            </w:pP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BD15FC">
            <w:pPr>
              <w:rPr>
                <w:rFonts w:cs="Arial"/>
                <w:szCs w:val="20"/>
                <w:lang w:val="en-US"/>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BD15FC">
            <w:pPr>
              <w:rPr>
                <w:rFonts w:cs="Arial"/>
                <w:szCs w:val="20"/>
                <w:lang w:val="en-US"/>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BD15FC">
            <w:pPr>
              <w:rPr>
                <w:rFonts w:cs="Arial"/>
                <w:szCs w:val="20"/>
                <w:lang w:val="en-US"/>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BD15FC">
            <w:pPr>
              <w:rPr>
                <w:rFonts w:cs="Arial"/>
                <w:szCs w:val="20"/>
                <w:lang w:val="en-US"/>
              </w:rPr>
            </w:pPr>
          </w:p>
        </w:tc>
      </w:tr>
      <w:tr w:rsidR="008026B9" w:rsidRPr="008026B9" w:rsidTr="005B4E68">
        <w:trPr>
          <w:cantSplit/>
          <w:trHeight w:val="20"/>
        </w:trPr>
        <w:tc>
          <w:tcPr>
            <w:tcW w:w="402" w:type="dxa"/>
            <w:tcBorders>
              <w:top w:val="single" w:sz="4" w:space="0" w:color="auto"/>
              <w:bottom w:val="single" w:sz="12" w:space="0" w:color="auto"/>
            </w:tcBorders>
            <w:shd w:val="clear" w:color="auto" w:fill="auto"/>
          </w:tcPr>
          <w:p w:rsidR="00D91FEB" w:rsidRPr="008026B9" w:rsidRDefault="00D91FEB" w:rsidP="00BD15FC">
            <w:pPr>
              <w:pStyle w:val="cee1fbf7edfbe9"/>
              <w:widowControl/>
              <w:rPr>
                <w:rFonts w:ascii="Arial" w:hAnsi="Arial" w:cs="Arial"/>
                <w:sz w:val="20"/>
                <w:szCs w:val="20"/>
              </w:rPr>
            </w:pPr>
            <w:r w:rsidRPr="008026B9">
              <w:rPr>
                <w:rFonts w:ascii="Arial" w:hAnsi="Arial" w:cs="Arial"/>
                <w:b/>
                <w:kern w:val="0"/>
                <w:sz w:val="20"/>
                <w:szCs w:val="20"/>
                <w:lang w:val="en-US" w:eastAsia="ru-RU" w:bidi="ar-SA"/>
              </w:rPr>
              <w:t>II.</w:t>
            </w:r>
          </w:p>
        </w:tc>
        <w:tc>
          <w:tcPr>
            <w:tcW w:w="10381" w:type="dxa"/>
            <w:gridSpan w:val="18"/>
            <w:tcBorders>
              <w:top w:val="single" w:sz="4" w:space="0" w:color="auto"/>
              <w:left w:val="nil"/>
              <w:bottom w:val="single" w:sz="12" w:space="0" w:color="auto"/>
            </w:tcBorders>
            <w:shd w:val="clear" w:color="auto" w:fill="auto"/>
            <w:tcMar>
              <w:left w:w="0" w:type="dxa"/>
              <w:right w:w="0" w:type="dxa"/>
            </w:tcMar>
          </w:tcPr>
          <w:p w:rsidR="00D91FEB" w:rsidRPr="008026B9" w:rsidRDefault="00D91FEB" w:rsidP="00BD15FC">
            <w:pPr>
              <w:pStyle w:val="cee1fbf7edfbe9"/>
              <w:widowControl/>
              <w:rPr>
                <w:rFonts w:ascii="Arial" w:hAnsi="Arial" w:cs="Arial"/>
                <w:sz w:val="20"/>
                <w:szCs w:val="20"/>
              </w:rPr>
            </w:pPr>
            <w:r w:rsidRPr="008026B9">
              <w:rPr>
                <w:rFonts w:ascii="Arial" w:hAnsi="Arial" w:cs="Arial"/>
                <w:b/>
                <w:kern w:val="0"/>
                <w:sz w:val="20"/>
                <w:szCs w:val="20"/>
                <w:lang w:eastAsia="ru-RU" w:bidi="ar-SA"/>
              </w:rPr>
              <w:t>5 лет &lt; Возраст судна ≤ 10 лет</w:t>
            </w:r>
          </w:p>
          <w:p w:rsidR="00D91FEB" w:rsidRPr="008026B9" w:rsidRDefault="00D91FEB" w:rsidP="00BD15FC">
            <w:pPr>
              <w:pStyle w:val="cee1fbf7edfbe9"/>
              <w:widowControl/>
              <w:rPr>
                <w:rFonts w:ascii="Arial" w:hAnsi="Arial" w:cs="Arial"/>
                <w:kern w:val="0"/>
                <w:sz w:val="20"/>
                <w:szCs w:val="20"/>
                <w:lang w:eastAsia="ru-RU" w:bidi="ar-SA"/>
              </w:rPr>
            </w:pPr>
            <w:r w:rsidRPr="008026B9">
              <w:rPr>
                <w:rStyle w:val="cef1edeee2edeee9f8f0e8f4f2e0e1e7e0f6e0"/>
                <w:rFonts w:ascii="Arial" w:hAnsi="Arial" w:cs="Arial"/>
                <w:b/>
                <w:kern w:val="0"/>
                <w:sz w:val="20"/>
                <w:szCs w:val="20"/>
                <w:lang w:eastAsia="ru-RU" w:bidi="ar-SA"/>
              </w:rPr>
              <w:t xml:space="preserve">5 &lt; </w:t>
            </w:r>
            <w:r w:rsidRPr="008026B9">
              <w:rPr>
                <w:rStyle w:val="cef1edeee2edeee9f8f0e8f4f2e0e1e7e0f6e0"/>
                <w:rFonts w:ascii="Arial" w:hAnsi="Arial" w:cs="Arial"/>
                <w:b/>
                <w:kern w:val="0"/>
                <w:sz w:val="20"/>
                <w:szCs w:val="20"/>
                <w:lang w:val="en-US" w:eastAsia="ru-RU" w:bidi="ar-SA"/>
              </w:rPr>
              <w:t>Age</w:t>
            </w:r>
            <w:r w:rsidRPr="008026B9">
              <w:rPr>
                <w:rStyle w:val="cef1edeee2edeee9f8f0e8f4f2e0e1e7e0f6e0"/>
                <w:rFonts w:ascii="Arial" w:hAnsi="Arial" w:cs="Arial"/>
                <w:b/>
                <w:kern w:val="0"/>
                <w:sz w:val="20"/>
                <w:szCs w:val="20"/>
                <w:lang w:eastAsia="ru-RU" w:bidi="ar-SA"/>
              </w:rPr>
              <w:t xml:space="preserve"> </w:t>
            </w:r>
            <w:r w:rsidRPr="008026B9">
              <w:rPr>
                <w:rStyle w:val="cef1edeee2edeee9f8f0e8f4f2e0e1e7e0f6e0"/>
                <w:rFonts w:ascii="Arial" w:hAnsi="Arial" w:cs="Arial"/>
                <w:b/>
                <w:kern w:val="0"/>
                <w:sz w:val="20"/>
                <w:szCs w:val="20"/>
                <w:lang w:val="en-US" w:eastAsia="ru-RU" w:bidi="ar-SA"/>
              </w:rPr>
              <w:t>of</w:t>
            </w:r>
            <w:r w:rsidRPr="008026B9">
              <w:rPr>
                <w:rStyle w:val="cef1edeee2edeee9f8f0e8f4f2e0e1e7e0f6e0"/>
                <w:rFonts w:ascii="Arial" w:hAnsi="Arial" w:cs="Arial"/>
                <w:b/>
                <w:kern w:val="0"/>
                <w:sz w:val="20"/>
                <w:szCs w:val="20"/>
                <w:lang w:eastAsia="ru-RU" w:bidi="ar-SA"/>
              </w:rPr>
              <w:t xml:space="preserve"> </w:t>
            </w:r>
            <w:r w:rsidRPr="008026B9">
              <w:rPr>
                <w:rStyle w:val="cef1edeee2edeee9f8f0e8f4f2e0e1e7e0f6e0"/>
                <w:rFonts w:ascii="Arial" w:hAnsi="Arial" w:cs="Arial"/>
                <w:b/>
                <w:kern w:val="0"/>
                <w:sz w:val="20"/>
                <w:szCs w:val="20"/>
                <w:lang w:val="en-US" w:eastAsia="ru-RU" w:bidi="ar-SA"/>
              </w:rPr>
              <w:t>Ship</w:t>
            </w:r>
            <w:r w:rsidRPr="008026B9">
              <w:rPr>
                <w:rStyle w:val="cef1edeee2edeee9f8f0e8f4f2e0e1e7e0f6e0"/>
                <w:rFonts w:ascii="Arial" w:hAnsi="Arial" w:cs="Arial"/>
                <w:b/>
                <w:kern w:val="0"/>
                <w:sz w:val="20"/>
                <w:szCs w:val="20"/>
                <w:lang w:eastAsia="ru-RU" w:bidi="ar-SA"/>
              </w:rPr>
              <w:t xml:space="preserve"> ≤ 10</w:t>
            </w:r>
          </w:p>
        </w:tc>
      </w:tr>
      <w:tr w:rsidR="008026B9" w:rsidRPr="003D03CB" w:rsidTr="005B4E68">
        <w:trPr>
          <w:cantSplit/>
          <w:trHeight w:val="20"/>
        </w:trPr>
        <w:tc>
          <w:tcPr>
            <w:tcW w:w="402" w:type="dxa"/>
            <w:tcBorders>
              <w:top w:val="single" w:sz="12" w:space="0" w:color="auto"/>
              <w:bottom w:val="single" w:sz="4" w:space="0" w:color="000000"/>
            </w:tcBorders>
            <w:shd w:val="clear" w:color="auto" w:fill="auto"/>
          </w:tcPr>
          <w:p w:rsidR="00C31797" w:rsidRPr="008026B9" w:rsidRDefault="00C31797" w:rsidP="00BD15FC">
            <w:pPr>
              <w:pStyle w:val="cee1fbf7edfbe9"/>
              <w:widowControl/>
              <w:numPr>
                <w:ilvl w:val="0"/>
                <w:numId w:val="3"/>
              </w:numPr>
              <w:tabs>
                <w:tab w:val="left" w:pos="360"/>
              </w:tabs>
              <w:ind w:left="0" w:firstLine="0"/>
              <w:rPr>
                <w:rFonts w:ascii="Arial" w:hAnsi="Arial" w:cs="Arial"/>
                <w:kern w:val="0"/>
                <w:sz w:val="20"/>
                <w:szCs w:val="20"/>
                <w:lang w:eastAsia="ru-RU" w:bidi="ar-SA"/>
              </w:rPr>
            </w:pPr>
          </w:p>
        </w:tc>
        <w:tc>
          <w:tcPr>
            <w:tcW w:w="10381" w:type="dxa"/>
            <w:gridSpan w:val="18"/>
            <w:tcBorders>
              <w:top w:val="single" w:sz="12" w:space="0" w:color="auto"/>
              <w:left w:val="nil"/>
              <w:bottom w:val="single" w:sz="4" w:space="0" w:color="auto"/>
            </w:tcBorders>
            <w:shd w:val="clear" w:color="auto" w:fill="auto"/>
            <w:tcMar>
              <w:left w:w="0" w:type="dxa"/>
              <w:right w:w="0" w:type="dxa"/>
            </w:tcMar>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Замеры элементов конструкции, подлежащих детальному освидетельствованию для общей оценки и регистрации характера коррозии (одновременно с детальным освидетельствованием)</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Measurement for general assessment and recording of corrosion pattern of those structural members subject to close-up survey (simultaneously with close-up survey)</w:t>
            </w:r>
          </w:p>
        </w:tc>
      </w:tr>
      <w:tr w:rsidR="008026B9" w:rsidRPr="003D03CB"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31797" w:rsidP="00BD15FC">
            <w:pPr>
              <w:pStyle w:val="cee1fbf7edfbe9"/>
              <w:widowControl/>
              <w:ind w:right="-116"/>
              <w:rPr>
                <w:rFonts w:ascii="Arial" w:hAnsi="Arial" w:cs="Arial"/>
                <w:sz w:val="20"/>
                <w:szCs w:val="20"/>
              </w:rPr>
            </w:pPr>
            <w:r w:rsidRPr="008026B9">
              <w:rPr>
                <w:rStyle w:val="cef1edeee2edeee9f8f0e8f4f2e0e1e7e0f6e0"/>
                <w:rFonts w:ascii="Arial" w:hAnsi="Arial" w:cs="Arial"/>
                <w:kern w:val="0"/>
                <w:sz w:val="20"/>
                <w:szCs w:val="20"/>
                <w:lang w:eastAsia="ru-RU" w:bidi="ar-SA"/>
              </w:rPr>
              <w:t>1.</w:t>
            </w:r>
            <w:r w:rsidRPr="008026B9">
              <w:rPr>
                <w:rStyle w:val="cef1edeee2edeee9f8f0e8f4f2e0e1e7e0f6e0"/>
                <w:rFonts w:ascii="Arial" w:hAnsi="Arial" w:cs="Arial"/>
                <w:kern w:val="0"/>
                <w:sz w:val="20"/>
                <w:szCs w:val="20"/>
                <w:lang w:val="en-US" w:eastAsia="ru-RU" w:bidi="ar-SA"/>
              </w:rPr>
              <w:t>1</w:t>
            </w:r>
          </w:p>
        </w:tc>
        <w:tc>
          <w:tcPr>
            <w:tcW w:w="5387" w:type="dxa"/>
            <w:gridSpan w:val="14"/>
            <w:tcBorders>
              <w:top w:val="single" w:sz="4" w:space="0" w:color="auto"/>
              <w:left w:val="nil"/>
              <w:bottom w:val="single" w:sz="4" w:space="0" w:color="auto"/>
              <w:right w:val="single" w:sz="4" w:space="0" w:color="auto"/>
            </w:tcBorders>
            <w:shd w:val="clear" w:color="auto" w:fill="auto"/>
            <w:tcMar>
              <w:left w:w="0" w:type="dxa"/>
              <w:right w:w="0" w:type="dxa"/>
            </w:tcMar>
          </w:tcPr>
          <w:p w:rsidR="00BD15FC" w:rsidRPr="00952FF0" w:rsidRDefault="00E078CC" w:rsidP="000A4D5E">
            <w:pPr>
              <w:tabs>
                <w:tab w:val="left" w:pos="6804"/>
              </w:tabs>
              <w:rPr>
                <w:rStyle w:val="cef1edeee2edeee9f8f0e8f4f2e0e1e7e0f6e0"/>
                <w:rFonts w:cs="Arial"/>
                <w:szCs w:val="20"/>
              </w:rPr>
            </w:pPr>
            <w:r w:rsidRPr="00952FF0">
              <w:rPr>
                <w:rStyle w:val="cef1edeee2edeee9f8f0e8f4f2e0e1e7e0f6e0"/>
                <w:rFonts w:cs="Arial"/>
                <w:szCs w:val="20"/>
              </w:rPr>
              <w:t xml:space="preserve">Все шпангоутные рамы в бортовом балластном танке или балластном танке двойного корпуса </w:t>
            </w:r>
          </w:p>
          <w:p w:rsidR="00E078CC" w:rsidRPr="005B4E68" w:rsidRDefault="00E078CC" w:rsidP="000A4D5E">
            <w:pPr>
              <w:tabs>
                <w:tab w:val="left" w:pos="6804"/>
              </w:tabs>
              <w:rPr>
                <w:rStyle w:val="cef1edeee2edeee9f8f0e8f4f2e0e1e7e0f6e0"/>
                <w:rFonts w:cs="Arial"/>
                <w:sz w:val="16"/>
                <w:szCs w:val="20"/>
              </w:rPr>
            </w:pPr>
            <w:r w:rsidRPr="005B4E68">
              <w:rPr>
                <w:rStyle w:val="cef1edeee2edeee9f8f0e8f4f2e0e1e7e0f6e0"/>
                <w:rFonts w:cs="Arial"/>
                <w:sz w:val="16"/>
                <w:szCs w:val="20"/>
              </w:rPr>
              <w:t>(далее - балластный танк двойного корпуса - танк, включающий в себя танк двойного дна, танк двойного борта и подпалубный танк, если конструктивно предусмотрено на судне, даже если эти танки раздельные)</w:t>
            </w:r>
          </w:p>
          <w:p w:rsidR="00BD15FC" w:rsidRPr="005B4E68" w:rsidRDefault="00BD15FC" w:rsidP="000A4D5E">
            <w:pPr>
              <w:tabs>
                <w:tab w:val="left" w:pos="6804"/>
              </w:tabs>
              <w:rPr>
                <w:rStyle w:val="cef1edeee2edeee9f8f0e8f4f2e0e1e7e0f6e0"/>
                <w:rFonts w:cs="Arial"/>
                <w:sz w:val="16"/>
                <w:szCs w:val="20"/>
              </w:rPr>
            </w:pPr>
            <w:r w:rsidRPr="005B4E68">
              <w:rPr>
                <w:rStyle w:val="cef1edeee2edeee9f8f0e8f4f2e0e1e7e0f6e0"/>
                <w:rFonts w:cs="Arial"/>
                <w:sz w:val="16"/>
                <w:szCs w:val="20"/>
              </w:rPr>
              <w:t>(далее - шпангоутная рама в балластном танке, включающая вертикальную раму в бортовом танке, скуловую раму в скуловом танке, флор в танке двойного дна и палубный рамный бимс в междупалубном танке (если имеется), включая примыкающие конструктивные элементы. В форпике и ахтерпике - шпангоутная рама, включающая полностью замкнутое поперечное рамное кольцо и примыкающие конструктивные элементы</w:t>
            </w:r>
          </w:p>
          <w:p w:rsidR="00BD15FC" w:rsidRPr="005B4E68" w:rsidRDefault="00CF0975" w:rsidP="000A4D5E">
            <w:pPr>
              <w:tabs>
                <w:tab w:val="left" w:pos="6804"/>
              </w:tabs>
              <w:rPr>
                <w:rStyle w:val="cef1edeee2edeee9f8f0e8f4f2e0e1e7e0f6e0"/>
                <w:rFonts w:cs="Arial"/>
                <w:sz w:val="16"/>
                <w:szCs w:val="20"/>
                <w:lang w:val="en-US"/>
              </w:rPr>
            </w:pPr>
            <w:r w:rsidRPr="005B4E68">
              <w:rPr>
                <w:rStyle w:val="cef1edeee2edeee9f8f0e8f4f2e0e1e7e0f6e0"/>
                <w:rFonts w:cs="Arial"/>
                <w:sz w:val="16"/>
                <w:szCs w:val="20"/>
                <w:lang w:val="en-US"/>
              </w:rPr>
              <w:t xml:space="preserve">All web frame rings </w:t>
            </w:r>
            <w:r w:rsidR="00E078CC" w:rsidRPr="005B4E68">
              <w:rPr>
                <w:rStyle w:val="cef1edeee2edeee9f8f0e8f4f2e0e1e7e0f6e0"/>
                <w:rFonts w:cs="Arial"/>
                <w:sz w:val="16"/>
                <w:szCs w:val="20"/>
                <w:lang w:val="en-US"/>
              </w:rPr>
              <w:t xml:space="preserve">- in a ballast wing tank or double hull tank </w:t>
            </w:r>
          </w:p>
          <w:p w:rsidR="00E078CC" w:rsidRPr="005B4E68" w:rsidRDefault="00E078CC" w:rsidP="000A4D5E">
            <w:pPr>
              <w:tabs>
                <w:tab w:val="left" w:pos="6804"/>
              </w:tabs>
              <w:rPr>
                <w:rStyle w:val="cef1edeee2edeee9f8f0e8f4f2e0e1e7e0f6e0"/>
                <w:rFonts w:cs="Arial"/>
                <w:sz w:val="16"/>
                <w:szCs w:val="20"/>
                <w:lang w:val="en-US"/>
              </w:rPr>
            </w:pPr>
            <w:r w:rsidRPr="005B4E68">
              <w:rPr>
                <w:rStyle w:val="cef1edeee2edeee9f8f0e8f4f2e0e1e7e0f6e0"/>
                <w:rFonts w:cs="Arial"/>
                <w:sz w:val="16"/>
                <w:szCs w:val="20"/>
                <w:lang w:val="en-US"/>
              </w:rPr>
              <w:t>(</w:t>
            </w:r>
            <w:r w:rsidR="00BD15FC" w:rsidRPr="005B4E68">
              <w:rPr>
                <w:rStyle w:val="cef1edeee2edeee9f8f0e8f4f2e0e1e7e0f6e0"/>
                <w:rFonts w:cs="Arial"/>
                <w:sz w:val="16"/>
                <w:szCs w:val="20"/>
                <w:lang w:val="en-US"/>
              </w:rPr>
              <w:t>f</w:t>
            </w:r>
            <w:r w:rsidRPr="005B4E68">
              <w:rPr>
                <w:rStyle w:val="cef1edeee2edeee9f8f0e8f4f2e0e1e7e0f6e0"/>
                <w:rFonts w:cs="Arial"/>
                <w:sz w:val="16"/>
                <w:szCs w:val="20"/>
                <w:lang w:val="en-US"/>
              </w:rPr>
              <w:t>urther ballast double hull tank: means double bottom tank plus double side tank plus double deck tank, as applicable, even if these tanks are separate)</w:t>
            </w:r>
          </w:p>
          <w:p w:rsidR="00C31797" w:rsidRPr="00952FF0" w:rsidRDefault="00E078CC" w:rsidP="000A4D5E">
            <w:pPr>
              <w:pStyle w:val="cee1fbf7edfbe9"/>
              <w:widowControl/>
              <w:tabs>
                <w:tab w:val="left" w:pos="6804"/>
              </w:tabs>
              <w:rPr>
                <w:rStyle w:val="cef1edeee2edeee9f8f0e8f4f2e0e1e7e0f6e0"/>
                <w:rFonts w:ascii="Arial" w:hAnsi="Arial" w:cs="Arial"/>
                <w:sz w:val="20"/>
                <w:szCs w:val="20"/>
                <w:lang w:val="en-US"/>
              </w:rPr>
            </w:pPr>
            <w:r w:rsidRPr="005B4E68">
              <w:rPr>
                <w:rStyle w:val="cef1edeee2edeee9f8f0e8f4f2e0e1e7e0f6e0"/>
                <w:rFonts w:ascii="Arial" w:hAnsi="Arial" w:cs="Arial"/>
                <w:sz w:val="16"/>
                <w:szCs w:val="20"/>
                <w:lang w:val="en-US"/>
              </w:rPr>
              <w:t>(further - web frame in a ballast tank means vertical web in side tank, hopper web in hopper tank, floor in double bottom tank and deck transverse in double deck tank (where fitted), including adjacent structural members. In fore and aft peak tanks web frame means a complete transverse web frame ring including adjacent structural members)</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lang w:val="en-US"/>
              </w:rPr>
            </w:pPr>
          </w:p>
        </w:tc>
        <w:tc>
          <w:tcPr>
            <w:tcW w:w="1018" w:type="dxa"/>
            <w:gridSpan w:val="3"/>
            <w:tcBorders>
              <w:top w:val="single" w:sz="4" w:space="0" w:color="auto"/>
              <w:left w:val="nil"/>
              <w:bottom w:val="single" w:sz="4" w:space="0" w:color="auto"/>
              <w:right w:val="single" w:sz="4" w:space="0" w:color="auto"/>
            </w:tcBorders>
            <w:shd w:val="clear" w:color="auto" w:fill="auto"/>
            <w:tcMar>
              <w:left w:w="0" w:type="dxa"/>
              <w:right w:w="0" w:type="dxa"/>
            </w:tcMa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xml:space="preserve">№ танка </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Tank No.</w:t>
            </w:r>
          </w:p>
        </w:tc>
        <w:tc>
          <w:tcPr>
            <w:tcW w:w="4369" w:type="dxa"/>
            <w:gridSpan w:val="11"/>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r>
      <w:tr w:rsidR="008026B9" w:rsidRPr="003D03CB"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31797" w:rsidP="00BD15FC">
            <w:pPr>
              <w:pStyle w:val="cee1fbf7edfbe9"/>
              <w:widowControl/>
              <w:ind w:right="-116"/>
              <w:rPr>
                <w:rFonts w:ascii="Arial" w:hAnsi="Arial" w:cs="Arial"/>
                <w:sz w:val="20"/>
                <w:szCs w:val="20"/>
              </w:rPr>
            </w:pPr>
            <w:r w:rsidRPr="008026B9">
              <w:rPr>
                <w:rFonts w:ascii="Arial" w:hAnsi="Arial" w:cs="Arial"/>
                <w:kern w:val="0"/>
                <w:sz w:val="20"/>
                <w:szCs w:val="20"/>
                <w:lang w:val="en-US" w:eastAsia="ru-RU" w:bidi="ar-SA"/>
              </w:rPr>
              <w:lastRenderedPageBreak/>
              <w:t>1.2</w:t>
            </w:r>
          </w:p>
        </w:tc>
        <w:tc>
          <w:tcPr>
            <w:tcW w:w="5387" w:type="dxa"/>
            <w:gridSpan w:val="14"/>
            <w:tcBorders>
              <w:top w:val="single" w:sz="4" w:space="0" w:color="auto"/>
              <w:left w:val="nil"/>
              <w:bottom w:val="single" w:sz="4" w:space="0" w:color="auto"/>
              <w:right w:val="single" w:sz="4" w:space="0" w:color="auto"/>
            </w:tcBorders>
            <w:shd w:val="clear" w:color="auto" w:fill="auto"/>
            <w:tcMar>
              <w:left w:w="0" w:type="dxa"/>
              <w:right w:w="0" w:type="dxa"/>
            </w:tcMar>
          </w:tcPr>
          <w:p w:rsidR="00E078CC" w:rsidRPr="005B4E68" w:rsidRDefault="00E078CC" w:rsidP="000A4D5E">
            <w:pPr>
              <w:tabs>
                <w:tab w:val="left" w:pos="6804"/>
              </w:tabs>
              <w:rPr>
                <w:rStyle w:val="cef1edeee2edeee9f8f0e8f4f2e0e1e7e0f6e0"/>
                <w:rFonts w:cs="Arial"/>
                <w:sz w:val="16"/>
                <w:szCs w:val="20"/>
              </w:rPr>
            </w:pPr>
            <w:r w:rsidRPr="00952FF0">
              <w:rPr>
                <w:rStyle w:val="cef1edeee2edeee9f8f0e8f4f2e0e1e7e0f6e0"/>
                <w:rFonts w:cs="Arial"/>
                <w:szCs w:val="20"/>
              </w:rPr>
              <w:t xml:space="preserve">Верхняя часть (на высоте приблизительно 3 м) одного рамного шпангоута, включая примыкающие конструктивные элементы, в районе конструктивного слома/изгиба в каждом оставшемся балластном танке </w:t>
            </w:r>
            <w:r w:rsidRPr="005B4E68">
              <w:rPr>
                <w:rStyle w:val="cef1edeee2edeee9f8f0e8f4f2e0e1e7e0f6e0"/>
                <w:rFonts w:cs="Arial"/>
                <w:sz w:val="16"/>
                <w:szCs w:val="20"/>
              </w:rPr>
              <w:t>(Участок изгиба – это район шпангоутной рамы около соединения обшивки наклонного скулового листа с обшивкой внутреннего борта и настилом второго дна, в пределах 2 м от угловых стыков обшивки внутреннего борта и настила второго дна)</w:t>
            </w:r>
          </w:p>
          <w:p w:rsidR="00E078CC" w:rsidRPr="005B4E68" w:rsidRDefault="00E078CC" w:rsidP="000A4D5E">
            <w:pPr>
              <w:tabs>
                <w:tab w:val="left" w:pos="6804"/>
              </w:tabs>
              <w:rPr>
                <w:rStyle w:val="cef1edeee2edeee9f8f0e8f4f2e0e1e7e0f6e0"/>
                <w:rFonts w:cs="Arial"/>
                <w:sz w:val="16"/>
                <w:szCs w:val="20"/>
                <w:lang w:val="en-US"/>
              </w:rPr>
            </w:pPr>
            <w:r w:rsidRPr="005B4E68">
              <w:rPr>
                <w:rStyle w:val="cef1edeee2edeee9f8f0e8f4f2e0e1e7e0f6e0"/>
                <w:rFonts w:cs="Arial"/>
                <w:sz w:val="16"/>
                <w:szCs w:val="20"/>
                <w:lang w:val="en-US"/>
              </w:rPr>
              <w:t>The knuckle area and the upper part (3 metres approx) of one web frame, including adjacent structural members, in each remaining ballast tank</w:t>
            </w:r>
          </w:p>
          <w:p w:rsidR="00C31797" w:rsidRPr="00952FF0" w:rsidRDefault="00E078CC" w:rsidP="000A4D5E">
            <w:pPr>
              <w:pStyle w:val="cee1fbf7edfbe9"/>
              <w:widowControl/>
              <w:tabs>
                <w:tab w:val="left" w:pos="6804"/>
              </w:tabs>
              <w:rPr>
                <w:rStyle w:val="cef1edeee2edeee9f8f0e8f4f2e0e1e7e0f6e0"/>
                <w:rFonts w:ascii="Arial" w:hAnsi="Arial" w:cs="Arial"/>
                <w:sz w:val="20"/>
                <w:szCs w:val="20"/>
                <w:lang w:val="en-US"/>
              </w:rPr>
            </w:pPr>
            <w:r w:rsidRPr="005B4E68">
              <w:rPr>
                <w:rStyle w:val="cef1edeee2edeee9f8f0e8f4f2e0e1e7e0f6e0"/>
                <w:rFonts w:ascii="Arial" w:hAnsi="Arial" w:cs="Arial"/>
                <w:sz w:val="16"/>
                <w:szCs w:val="20"/>
                <w:lang w:val="en-US"/>
              </w:rPr>
              <w:t>(Knuckle area is the area of the web frame around the connections of the slope hopper plating to the inner hull bulkhead and the inner bottom plating, up to 2 metres from the corners both on the bulkhead and the double bottom)</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lang w:val="en-US"/>
              </w:rPr>
            </w:pPr>
          </w:p>
        </w:tc>
        <w:tc>
          <w:tcPr>
            <w:tcW w:w="1018" w:type="dxa"/>
            <w:gridSpan w:val="3"/>
            <w:tcBorders>
              <w:top w:val="single" w:sz="4" w:space="0" w:color="auto"/>
              <w:left w:val="nil"/>
              <w:bottom w:val="single" w:sz="4" w:space="0" w:color="auto"/>
              <w:right w:val="single" w:sz="4" w:space="0" w:color="auto"/>
            </w:tcBorders>
            <w:shd w:val="clear" w:color="auto" w:fill="auto"/>
            <w:tcMar>
              <w:left w:w="0" w:type="dxa"/>
              <w:right w:w="0" w:type="dxa"/>
            </w:tcMa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xml:space="preserve">№ танка </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Tank No.</w:t>
            </w:r>
          </w:p>
        </w:tc>
        <w:tc>
          <w:tcPr>
            <w:tcW w:w="4369" w:type="dxa"/>
            <w:gridSpan w:val="11"/>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rPr>
            </w:pPr>
          </w:p>
        </w:tc>
        <w:tc>
          <w:tcPr>
            <w:tcW w:w="1018" w:type="dxa"/>
            <w:gridSpan w:val="3"/>
            <w:tcBorders>
              <w:top w:val="single" w:sz="4" w:space="0" w:color="auto"/>
              <w:left w:val="nil"/>
              <w:bottom w:val="single" w:sz="4" w:space="0" w:color="auto"/>
              <w:right w:val="single" w:sz="4" w:space="0" w:color="auto"/>
            </w:tcBorders>
            <w:shd w:val="clear" w:color="auto" w:fill="auto"/>
            <w:tcMar>
              <w:left w:w="0" w:type="dxa"/>
              <w:right w:w="0" w:type="dxa"/>
            </w:tcMa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xml:space="preserve">№ танка </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Tank No.</w:t>
            </w:r>
          </w:p>
        </w:tc>
        <w:tc>
          <w:tcPr>
            <w:tcW w:w="4369" w:type="dxa"/>
            <w:gridSpan w:val="11"/>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3D03CB"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31797" w:rsidP="00BD15FC">
            <w:pPr>
              <w:pStyle w:val="cee1fbf7edfbe9"/>
              <w:widowControl/>
              <w:ind w:right="-116"/>
              <w:rPr>
                <w:rFonts w:ascii="Arial" w:hAnsi="Arial" w:cs="Arial"/>
                <w:sz w:val="20"/>
                <w:szCs w:val="20"/>
              </w:rPr>
            </w:pPr>
            <w:r w:rsidRPr="008026B9">
              <w:rPr>
                <w:rFonts w:ascii="Arial" w:hAnsi="Arial" w:cs="Arial"/>
                <w:sz w:val="20"/>
                <w:szCs w:val="20"/>
              </w:rPr>
              <w:fldChar w:fldCharType="begin">
                <w:ffData>
                  <w:name w:val=""/>
                  <w:enabled/>
                  <w:calcOnExit w:val="0"/>
                  <w:textInput/>
                </w:ffData>
              </w:fldChar>
            </w:r>
            <w:r w:rsidRPr="008026B9">
              <w:rPr>
                <w:rFonts w:ascii="Arial" w:hAnsi="Arial" w:cs="Arial"/>
                <w:sz w:val="20"/>
                <w:szCs w:val="20"/>
              </w:rPr>
              <w:instrText xml:space="preserve">FORMTEXT </w:instrText>
            </w:r>
            <w:r w:rsidR="003D03CB">
              <w:rPr>
                <w:rFonts w:ascii="Arial" w:hAnsi="Arial" w:cs="Arial"/>
                <w:sz w:val="20"/>
                <w:szCs w:val="20"/>
              </w:rPr>
            </w:r>
            <w:r w:rsidR="003D03CB">
              <w:rPr>
                <w:rFonts w:ascii="Arial" w:hAnsi="Arial" w:cs="Arial"/>
                <w:sz w:val="20"/>
                <w:szCs w:val="20"/>
              </w:rPr>
              <w:fldChar w:fldCharType="separate"/>
            </w:r>
            <w:r w:rsidRPr="008026B9">
              <w:rPr>
                <w:rFonts w:ascii="Arial" w:hAnsi="Arial" w:cs="Arial"/>
                <w:sz w:val="20"/>
                <w:szCs w:val="20"/>
              </w:rPr>
              <w:fldChar w:fldCharType="end"/>
            </w:r>
            <w:r w:rsidRPr="008026B9">
              <w:rPr>
                <w:rFonts w:ascii="Arial" w:hAnsi="Arial" w:cs="Arial"/>
                <w:sz w:val="20"/>
                <w:szCs w:val="20"/>
              </w:rPr>
              <w:fldChar w:fldCharType="begin">
                <w:ffData>
                  <w:name w:val=""/>
                  <w:enabled/>
                  <w:calcOnExit w:val="0"/>
                  <w:textInput/>
                </w:ffData>
              </w:fldChar>
            </w:r>
            <w:r w:rsidRPr="008026B9">
              <w:rPr>
                <w:rFonts w:ascii="Arial" w:hAnsi="Arial" w:cs="Arial"/>
                <w:sz w:val="20"/>
                <w:szCs w:val="20"/>
              </w:rPr>
              <w:instrText xml:space="preserve">FORMTEXT </w:instrText>
            </w:r>
            <w:r w:rsidR="003D03CB">
              <w:rPr>
                <w:rFonts w:ascii="Arial" w:hAnsi="Arial" w:cs="Arial"/>
                <w:sz w:val="20"/>
                <w:szCs w:val="20"/>
              </w:rPr>
            </w:r>
            <w:r w:rsidR="003D03CB">
              <w:rPr>
                <w:rFonts w:ascii="Arial" w:hAnsi="Arial" w:cs="Arial"/>
                <w:sz w:val="20"/>
                <w:szCs w:val="20"/>
              </w:rPr>
              <w:fldChar w:fldCharType="separate"/>
            </w:r>
            <w:r w:rsidRPr="008026B9">
              <w:rPr>
                <w:rFonts w:ascii="Arial" w:hAnsi="Arial" w:cs="Arial"/>
                <w:sz w:val="20"/>
                <w:szCs w:val="20"/>
              </w:rPr>
              <w:fldChar w:fldCharType="end"/>
            </w:r>
            <w:r w:rsidRPr="008026B9">
              <w:rPr>
                <w:rStyle w:val="cef1edeee2edeee9f8f0e8f4f2e0e1e7e0f6e0"/>
                <w:rFonts w:ascii="Arial" w:hAnsi="Arial" w:cs="Arial"/>
                <w:kern w:val="0"/>
                <w:sz w:val="20"/>
                <w:szCs w:val="20"/>
                <w:lang w:val="en-US" w:eastAsia="ru-RU" w:bidi="ar-SA"/>
              </w:rPr>
              <w:t>1.</w:t>
            </w:r>
            <w:r w:rsidRPr="008026B9">
              <w:rPr>
                <w:rStyle w:val="cef1edeee2edeee9f8f0e8f4f2e0e1e7e0f6e0"/>
                <w:rFonts w:ascii="Arial" w:hAnsi="Arial" w:cs="Arial"/>
                <w:kern w:val="0"/>
                <w:sz w:val="20"/>
                <w:szCs w:val="20"/>
                <w:lang w:eastAsia="ru-RU" w:bidi="ar-SA"/>
              </w:rPr>
              <w:t>3</w:t>
            </w:r>
          </w:p>
        </w:tc>
        <w:tc>
          <w:tcPr>
            <w:tcW w:w="5387" w:type="dxa"/>
            <w:gridSpan w:val="14"/>
            <w:tcBorders>
              <w:top w:val="single" w:sz="4" w:space="0" w:color="auto"/>
              <w:left w:val="nil"/>
              <w:bottom w:val="single" w:sz="4" w:space="0" w:color="auto"/>
              <w:right w:val="single" w:sz="4" w:space="0" w:color="auto"/>
            </w:tcBorders>
            <w:shd w:val="clear" w:color="auto" w:fill="auto"/>
            <w:tcMar>
              <w:left w:w="0" w:type="dxa"/>
              <w:right w:w="0" w:type="dxa"/>
            </w:tcMar>
          </w:tcPr>
          <w:p w:rsidR="00E078CC" w:rsidRPr="00952FF0" w:rsidRDefault="00E078CC" w:rsidP="000A4D5E">
            <w:pPr>
              <w:tabs>
                <w:tab w:val="left" w:pos="6804"/>
              </w:tabs>
              <w:rPr>
                <w:rStyle w:val="cef1edeee2edeee9f8f0e8f4f2e0e1e7e0f6e0"/>
                <w:rFonts w:cs="Arial"/>
                <w:szCs w:val="20"/>
              </w:rPr>
            </w:pPr>
            <w:r w:rsidRPr="00952FF0">
              <w:rPr>
                <w:rStyle w:val="cef1edeee2edeee9f8f0e8f4f2e0e1e7e0f6e0"/>
                <w:rFonts w:cs="Arial"/>
                <w:szCs w:val="20"/>
              </w:rPr>
              <w:t xml:space="preserve">Одна поперечная палубная рамная связь, включая примыкающие палубные конструктивные элементы, в двух грузовых танках </w:t>
            </w:r>
          </w:p>
          <w:p w:rsidR="00C31797" w:rsidRPr="00952FF0" w:rsidRDefault="00E078CC" w:rsidP="000A4D5E">
            <w:pPr>
              <w:pStyle w:val="cee1fbf7edfbe9"/>
              <w:widowControl/>
              <w:tabs>
                <w:tab w:val="left" w:pos="6804"/>
              </w:tabs>
              <w:rPr>
                <w:rStyle w:val="cef1edeee2edeee9f8f0e8f4f2e0e1e7e0f6e0"/>
                <w:rFonts w:ascii="Arial" w:hAnsi="Arial" w:cs="Arial"/>
                <w:sz w:val="20"/>
                <w:szCs w:val="20"/>
                <w:lang w:val="en-US"/>
              </w:rPr>
            </w:pPr>
            <w:r w:rsidRPr="00952FF0">
              <w:rPr>
                <w:rStyle w:val="cef1edeee2edeee9f8f0e8f4f2e0e1e7e0f6e0"/>
                <w:rFonts w:ascii="Arial" w:hAnsi="Arial" w:cs="Arial"/>
                <w:sz w:val="20"/>
                <w:szCs w:val="20"/>
                <w:lang w:val="en-US"/>
              </w:rPr>
              <w:t>One deck transverse including adjacent deck structural members in two cargo tanks</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lang w:val="en-US"/>
              </w:rPr>
            </w:pPr>
          </w:p>
        </w:tc>
        <w:tc>
          <w:tcPr>
            <w:tcW w:w="1188" w:type="dxa"/>
            <w:gridSpan w:val="5"/>
            <w:tcBorders>
              <w:top w:val="single" w:sz="4" w:space="0" w:color="auto"/>
              <w:left w:val="nil"/>
              <w:bottom w:val="single" w:sz="4" w:space="0" w:color="auto"/>
              <w:right w:val="single" w:sz="4" w:space="0" w:color="auto"/>
            </w:tcBorders>
            <w:shd w:val="clear" w:color="auto" w:fill="auto"/>
            <w:tcMar>
              <w:left w:w="0" w:type="dxa"/>
              <w:right w:w="0" w:type="dxa"/>
            </w:tcMa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 танков</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Tanks Nos.</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899"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 шп.</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Frs. Nos.</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rPr>
            </w:pPr>
          </w:p>
        </w:tc>
        <w:tc>
          <w:tcPr>
            <w:tcW w:w="1188" w:type="dxa"/>
            <w:gridSpan w:val="5"/>
            <w:tcBorders>
              <w:top w:val="single" w:sz="4" w:space="0" w:color="auto"/>
              <w:left w:val="nil"/>
              <w:bottom w:val="single" w:sz="4" w:space="0" w:color="auto"/>
              <w:right w:val="single" w:sz="4" w:space="0" w:color="auto"/>
            </w:tcBorders>
            <w:shd w:val="clear" w:color="auto" w:fill="auto"/>
            <w:tcMar>
              <w:left w:w="0" w:type="dxa"/>
              <w:right w:w="0" w:type="dxa"/>
            </w:tcMa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 танков</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Tanks Nos.</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899"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 шп.</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Frs. Nos.</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3D03CB"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31797" w:rsidP="00BD15FC">
            <w:pPr>
              <w:pStyle w:val="cee1fbf7edfbe9"/>
              <w:widowControl/>
              <w:rPr>
                <w:rFonts w:ascii="Arial" w:hAnsi="Arial" w:cs="Arial"/>
                <w:sz w:val="20"/>
                <w:szCs w:val="20"/>
              </w:rPr>
            </w:pPr>
            <w:r w:rsidRPr="008026B9">
              <w:rPr>
                <w:rFonts w:ascii="Arial" w:hAnsi="Arial" w:cs="Arial"/>
                <w:kern w:val="0"/>
                <w:sz w:val="20"/>
                <w:szCs w:val="20"/>
                <w:lang w:eastAsia="ru-RU" w:bidi="ar-SA"/>
              </w:rPr>
              <w:t>1.4</w:t>
            </w:r>
          </w:p>
        </w:tc>
        <w:tc>
          <w:tcPr>
            <w:tcW w:w="5387" w:type="dxa"/>
            <w:gridSpan w:val="14"/>
            <w:tcBorders>
              <w:top w:val="single" w:sz="4" w:space="0" w:color="auto"/>
              <w:left w:val="nil"/>
              <w:bottom w:val="single" w:sz="4" w:space="0" w:color="auto"/>
              <w:right w:val="single" w:sz="4" w:space="0" w:color="auto"/>
            </w:tcBorders>
            <w:shd w:val="clear" w:color="auto" w:fill="auto"/>
          </w:tcPr>
          <w:p w:rsidR="00E078CC" w:rsidRPr="00952FF0" w:rsidRDefault="00E078CC" w:rsidP="000A4D5E">
            <w:pPr>
              <w:tabs>
                <w:tab w:val="left" w:pos="6804"/>
              </w:tabs>
              <w:rPr>
                <w:rStyle w:val="cef1edeee2edeee9f8f0e8f4f2e0e1e7e0f6e0"/>
                <w:rFonts w:cs="Arial"/>
                <w:szCs w:val="20"/>
              </w:rPr>
            </w:pPr>
            <w:r w:rsidRPr="00952FF0">
              <w:rPr>
                <w:rStyle w:val="cef1edeee2edeee9f8f0e8f4f2e0e1e7e0f6e0"/>
                <w:rFonts w:cs="Arial"/>
                <w:szCs w:val="20"/>
              </w:rPr>
              <w:t xml:space="preserve">Одна поперечная переборка, включая систему рамных подкреплений с примыкающими конструктивными элементами, такими как продольные переборки, продольные рамные связи в танках двойного дна (вертикальный киль и днищевые стрингеры), настил второго дна, наклонный лист скуловой части танка и соединительные бракеты, в каждом балластном танке </w:t>
            </w:r>
          </w:p>
          <w:p w:rsidR="00C31797" w:rsidRPr="00952FF0" w:rsidRDefault="00E078CC" w:rsidP="000A4D5E">
            <w:pPr>
              <w:pStyle w:val="cee1fbf7edfbe9"/>
              <w:widowControl/>
              <w:tabs>
                <w:tab w:val="left" w:pos="6804"/>
              </w:tabs>
              <w:rPr>
                <w:rStyle w:val="cef1edeee2edeee9f8f0e8f4f2e0e1e7e0f6e0"/>
                <w:rFonts w:ascii="Arial" w:hAnsi="Arial" w:cs="Arial"/>
                <w:sz w:val="20"/>
                <w:szCs w:val="20"/>
                <w:lang w:val="en-US"/>
              </w:rPr>
            </w:pPr>
            <w:r w:rsidRPr="00952FF0">
              <w:rPr>
                <w:rStyle w:val="cef1edeee2edeee9f8f0e8f4f2e0e1e7e0f6e0"/>
                <w:rFonts w:ascii="Arial" w:hAnsi="Arial" w:cs="Arial"/>
                <w:sz w:val="20"/>
                <w:szCs w:val="20"/>
                <w:lang w:val="en-US"/>
              </w:rPr>
              <w:t>One transverse bulkhead including girder system and adjacent structural members such as longitudinal bulkheads, girders in double bottom tanks, inner bottom plating, hopper side, connecting brackets in each ballast tank</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lang w:val="en-US"/>
              </w:rPr>
            </w:pPr>
          </w:p>
        </w:tc>
        <w:tc>
          <w:tcPr>
            <w:tcW w:w="1188" w:type="dxa"/>
            <w:gridSpan w:val="5"/>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 танков</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Tanks Nos.</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899"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 шп.</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Frs. Nos.</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rPr>
            </w:pPr>
          </w:p>
        </w:tc>
        <w:tc>
          <w:tcPr>
            <w:tcW w:w="1188" w:type="dxa"/>
            <w:gridSpan w:val="5"/>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 танков</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Tanks Nos.</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899"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 шп.</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Frs. Nos.</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rPr>
            </w:pPr>
          </w:p>
        </w:tc>
        <w:tc>
          <w:tcPr>
            <w:tcW w:w="1188" w:type="dxa"/>
            <w:gridSpan w:val="5"/>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 танков</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Tanks Nos.</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899"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 шп.</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Frs. Nos.</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3D03CB"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31797" w:rsidP="00BD15FC">
            <w:pPr>
              <w:pStyle w:val="cee1fbf7edfbe9"/>
              <w:widowControl/>
              <w:rPr>
                <w:rFonts w:ascii="Arial" w:hAnsi="Arial" w:cs="Arial"/>
                <w:sz w:val="20"/>
                <w:szCs w:val="20"/>
              </w:rPr>
            </w:pPr>
            <w:r w:rsidRPr="008026B9">
              <w:rPr>
                <w:rFonts w:ascii="Arial" w:hAnsi="Arial" w:cs="Arial"/>
                <w:kern w:val="0"/>
                <w:sz w:val="20"/>
                <w:szCs w:val="20"/>
                <w:lang w:eastAsia="ru-RU" w:bidi="ar-SA"/>
              </w:rPr>
              <w:t>1.5</w:t>
            </w:r>
          </w:p>
        </w:tc>
        <w:tc>
          <w:tcPr>
            <w:tcW w:w="5387" w:type="dxa"/>
            <w:gridSpan w:val="14"/>
            <w:tcBorders>
              <w:top w:val="single" w:sz="4" w:space="0" w:color="auto"/>
              <w:left w:val="nil"/>
              <w:bottom w:val="single" w:sz="4" w:space="0" w:color="auto"/>
              <w:right w:val="single" w:sz="4" w:space="0" w:color="auto"/>
            </w:tcBorders>
            <w:shd w:val="clear" w:color="auto" w:fill="auto"/>
          </w:tcPr>
          <w:p w:rsidR="00E078CC" w:rsidRPr="00952FF0" w:rsidRDefault="00E078CC" w:rsidP="000A4D5E">
            <w:pPr>
              <w:tabs>
                <w:tab w:val="left" w:pos="6804"/>
              </w:tabs>
              <w:rPr>
                <w:rStyle w:val="cef1edeee2edeee9f8f0e8f4f2e0e1e7e0f6e0"/>
                <w:rFonts w:cs="Arial"/>
                <w:szCs w:val="20"/>
              </w:rPr>
            </w:pPr>
            <w:r w:rsidRPr="00952FF0">
              <w:rPr>
                <w:rStyle w:val="cef1edeee2edeee9f8f0e8f4f2e0e1e7e0f6e0"/>
                <w:rFonts w:cs="Arial"/>
                <w:szCs w:val="20"/>
              </w:rPr>
              <w:t>Одна поперечная переборка (нижняя часть), включая систему рамных подкреплений с примыкающими конструктивными элементами (такими как продольные переборки) и внутренние конструкции нижней опоры, если установлена, в двух центральных грузовых танках или двух других бортовых грузовых танках, если центральные грузовые танки конструктивно отсутствуют</w:t>
            </w:r>
          </w:p>
          <w:p w:rsidR="00C31797" w:rsidRPr="00952FF0" w:rsidRDefault="00E078CC" w:rsidP="000A4D5E">
            <w:pPr>
              <w:pStyle w:val="cee1fbf7edfbe9"/>
              <w:widowControl/>
              <w:tabs>
                <w:tab w:val="left" w:pos="6804"/>
              </w:tabs>
              <w:rPr>
                <w:rStyle w:val="cef1edeee2edeee9f8f0e8f4f2e0e1e7e0f6e0"/>
                <w:rFonts w:ascii="Arial" w:hAnsi="Arial" w:cs="Arial"/>
                <w:sz w:val="20"/>
                <w:szCs w:val="20"/>
                <w:lang w:val="en-US"/>
              </w:rPr>
            </w:pPr>
            <w:r w:rsidRPr="00952FF0">
              <w:rPr>
                <w:rStyle w:val="cef1edeee2edeee9f8f0e8f4f2e0e1e7e0f6e0"/>
                <w:rFonts w:ascii="Arial" w:hAnsi="Arial" w:cs="Arial"/>
                <w:sz w:val="20"/>
                <w:szCs w:val="20"/>
                <w:lang w:val="en-US"/>
              </w:rPr>
              <w:t>One transverse bulkhead (lower part) including girder system and adjacent structural members (such as longitudinal bulkheads) and internal structure of lower stool, where fitted in two centre cargo tanks or two another wing tanks if centre cargo tanks are structurally absent</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lang w:val="en-US"/>
              </w:rPr>
            </w:pPr>
          </w:p>
        </w:tc>
        <w:tc>
          <w:tcPr>
            <w:tcW w:w="1188" w:type="dxa"/>
            <w:gridSpan w:val="5"/>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танка</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Tank No.</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899"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 шп.</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Fr. No.</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rPr>
            </w:pPr>
          </w:p>
        </w:tc>
        <w:tc>
          <w:tcPr>
            <w:tcW w:w="1188" w:type="dxa"/>
            <w:gridSpan w:val="5"/>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танка</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Tank No.</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899"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 шп.</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Fr. No.</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3D03CB"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31797" w:rsidP="00BD15FC">
            <w:pPr>
              <w:pStyle w:val="cee1fbf7edfbe9"/>
              <w:widowControl/>
              <w:rPr>
                <w:rFonts w:ascii="Arial" w:hAnsi="Arial" w:cs="Arial"/>
                <w:sz w:val="20"/>
                <w:szCs w:val="20"/>
              </w:rPr>
            </w:pPr>
            <w:r w:rsidRPr="008026B9">
              <w:rPr>
                <w:rStyle w:val="cef1edeee2edeee9f8f0e8f4f2e0e1e7e0f6e0"/>
                <w:rFonts w:ascii="Arial" w:hAnsi="Arial" w:cs="Arial"/>
                <w:kern w:val="0"/>
                <w:sz w:val="20"/>
                <w:szCs w:val="20"/>
                <w:lang w:eastAsia="ru-RU" w:bidi="ar-SA"/>
              </w:rPr>
              <w:lastRenderedPageBreak/>
              <w:t>1.6</w:t>
            </w:r>
          </w:p>
        </w:tc>
        <w:tc>
          <w:tcPr>
            <w:tcW w:w="5387" w:type="dxa"/>
            <w:gridSpan w:val="14"/>
            <w:tcBorders>
              <w:top w:val="single" w:sz="4" w:space="0" w:color="auto"/>
              <w:left w:val="nil"/>
              <w:bottom w:val="single" w:sz="4" w:space="0" w:color="auto"/>
              <w:right w:val="single" w:sz="4" w:space="0" w:color="auto"/>
            </w:tcBorders>
            <w:shd w:val="clear" w:color="auto" w:fill="auto"/>
          </w:tcPr>
          <w:p w:rsidR="00E078CC" w:rsidRPr="00952FF0" w:rsidRDefault="00E078CC" w:rsidP="000A4D5E">
            <w:pPr>
              <w:tabs>
                <w:tab w:val="left" w:pos="6804"/>
              </w:tabs>
              <w:rPr>
                <w:rStyle w:val="cef1edeee2edeee9f8f0e8f4f2e0e1e7e0f6e0"/>
                <w:rFonts w:cs="Arial"/>
                <w:szCs w:val="20"/>
              </w:rPr>
            </w:pPr>
            <w:r w:rsidRPr="00952FF0">
              <w:rPr>
                <w:rStyle w:val="cef1edeee2edeee9f8f0e8f4f2e0e1e7e0f6e0"/>
                <w:rFonts w:cs="Arial"/>
                <w:szCs w:val="20"/>
              </w:rPr>
              <w:t xml:space="preserve">Одна поперечная переборка (нижняя часть), включая систему рамных подкреплений с примыкающими конструктивными элементами (такими как продольные переборки) и внутренние конструкции нижней опоры, если установлена, в бортовом грузовом танке </w:t>
            </w:r>
          </w:p>
          <w:p w:rsidR="00C31797" w:rsidRPr="00952FF0" w:rsidRDefault="00E078CC" w:rsidP="000A4D5E">
            <w:pPr>
              <w:pStyle w:val="cee1fbf7edfbe9"/>
              <w:widowControl/>
              <w:tabs>
                <w:tab w:val="left" w:pos="6804"/>
              </w:tabs>
              <w:rPr>
                <w:rStyle w:val="cef1edeee2edeee9f8f0e8f4f2e0e1e7e0f6e0"/>
                <w:rFonts w:ascii="Arial" w:hAnsi="Arial" w:cs="Arial"/>
                <w:sz w:val="20"/>
                <w:szCs w:val="20"/>
                <w:lang w:val="en-US"/>
              </w:rPr>
            </w:pPr>
            <w:r w:rsidRPr="00952FF0">
              <w:rPr>
                <w:rStyle w:val="cef1edeee2edeee9f8f0e8f4f2e0e1e7e0f6e0"/>
                <w:rFonts w:ascii="Arial" w:hAnsi="Arial" w:cs="Arial"/>
                <w:sz w:val="20"/>
                <w:szCs w:val="20"/>
                <w:lang w:val="en-US"/>
              </w:rPr>
              <w:t>One transverse bulkhead (lower part) including girder system and adjacent structural members (such as longitudinal bulkheads) and internal structure of lower stool, where fitted in a cargo wing tank</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lang w:val="en-US"/>
              </w:rPr>
            </w:pPr>
          </w:p>
        </w:tc>
        <w:tc>
          <w:tcPr>
            <w:tcW w:w="1188" w:type="dxa"/>
            <w:gridSpan w:val="5"/>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танка</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Tank No.</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p>
        </w:tc>
        <w:tc>
          <w:tcPr>
            <w:tcW w:w="899"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шп.</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Frs. No.</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r>
      <w:tr w:rsidR="008026B9" w:rsidRPr="003D03CB"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3"/>
              </w:numPr>
              <w:tabs>
                <w:tab w:val="left" w:pos="360"/>
              </w:tabs>
              <w:ind w:left="0" w:firstLine="0"/>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Каждый лист настила палубы в пределах грузовой зоны</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Each deck plate within the cargo length area</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lang w:val="en-US"/>
              </w:rPr>
            </w:pPr>
          </w:p>
        </w:tc>
        <w:tc>
          <w:tcPr>
            <w:tcW w:w="873" w:type="dxa"/>
            <w:gridSpan w:val="2"/>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Районы</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Areas</w:t>
            </w:r>
          </w:p>
        </w:tc>
        <w:tc>
          <w:tcPr>
            <w:tcW w:w="4514" w:type="dxa"/>
            <w:gridSpan w:val="1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rPr>
            </w:pPr>
          </w:p>
        </w:tc>
        <w:tc>
          <w:tcPr>
            <w:tcW w:w="873" w:type="dxa"/>
            <w:gridSpan w:val="2"/>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Районы</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Areas</w:t>
            </w:r>
          </w:p>
        </w:tc>
        <w:tc>
          <w:tcPr>
            <w:tcW w:w="4514" w:type="dxa"/>
            <w:gridSpan w:val="1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3D03CB"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3"/>
              </w:numPr>
              <w:tabs>
                <w:tab w:val="left" w:pos="360"/>
              </w:tabs>
              <w:ind w:left="0" w:firstLine="0"/>
              <w:rPr>
                <w:rFonts w:ascii="Arial" w:hAnsi="Arial" w:cs="Arial"/>
                <w:kern w:val="0"/>
                <w:sz w:val="20"/>
                <w:szCs w:val="20"/>
                <w:lang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E078CC" w:rsidRPr="00952FF0" w:rsidRDefault="00E078CC" w:rsidP="000A4D5E">
            <w:pPr>
              <w:tabs>
                <w:tab w:val="left" w:pos="6804"/>
              </w:tabs>
              <w:rPr>
                <w:rStyle w:val="cef1edeee2edeee9f8f0e8f4f2e0e1e7e0f6e0"/>
                <w:rFonts w:cs="Arial"/>
                <w:szCs w:val="20"/>
              </w:rPr>
            </w:pPr>
            <w:r w:rsidRPr="00952FF0">
              <w:rPr>
                <w:rStyle w:val="cef1edeee2edeee9f8f0e8f4f2e0e1e7e0f6e0"/>
                <w:rFonts w:cs="Arial"/>
                <w:szCs w:val="20"/>
              </w:rPr>
              <w:t>Одно поперечное сечение корпуса в пределах 0,5</w:t>
            </w:r>
            <w:r w:rsidRPr="000A4D5E">
              <w:rPr>
                <w:rStyle w:val="cef1edeee2edeee9f8f0e8f4f2e0e1e7e0f6e0"/>
                <w:rFonts w:cs="Arial"/>
                <w:szCs w:val="20"/>
                <w:lang w:val="en-US"/>
              </w:rPr>
              <w:t>L</w:t>
            </w:r>
            <w:r w:rsidRPr="00952FF0">
              <w:rPr>
                <w:rStyle w:val="cef1edeee2edeee9f8f0e8f4f2e0e1e7e0f6e0"/>
                <w:rFonts w:cs="Arial"/>
                <w:szCs w:val="20"/>
              </w:rPr>
              <w:t xml:space="preserve"> средней части длины судна в районе балластного танка</w:t>
            </w:r>
          </w:p>
          <w:p w:rsidR="00C31797" w:rsidRPr="00952FF0" w:rsidRDefault="00E078CC" w:rsidP="000A4D5E">
            <w:pPr>
              <w:pStyle w:val="cee1fbf7edfbe9"/>
              <w:widowControl/>
              <w:tabs>
                <w:tab w:val="left" w:pos="6804"/>
              </w:tabs>
              <w:rPr>
                <w:rStyle w:val="cef1edeee2edeee9f8f0e8f4f2e0e1e7e0f6e0"/>
                <w:rFonts w:ascii="Arial" w:hAnsi="Arial" w:cs="Arial"/>
                <w:sz w:val="20"/>
                <w:szCs w:val="20"/>
                <w:lang w:val="en-US"/>
              </w:rPr>
            </w:pPr>
            <w:r w:rsidRPr="00952FF0">
              <w:rPr>
                <w:rStyle w:val="cef1edeee2edeee9f8f0e8f4f2e0e1e7e0f6e0"/>
                <w:rFonts w:ascii="Arial" w:hAnsi="Arial" w:cs="Arial"/>
                <w:sz w:val="20"/>
                <w:szCs w:val="20"/>
                <w:lang w:val="en-US"/>
              </w:rPr>
              <w:t>One transverse hull girder section within 0.5 L amidships in way of a ballast tank</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lang w:val="en-US"/>
              </w:rPr>
            </w:pPr>
          </w:p>
        </w:tc>
        <w:tc>
          <w:tcPr>
            <w:tcW w:w="873" w:type="dxa"/>
            <w:gridSpan w:val="2"/>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шп.</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Frs. Nos.</w:t>
            </w:r>
          </w:p>
        </w:tc>
        <w:tc>
          <w:tcPr>
            <w:tcW w:w="4514" w:type="dxa"/>
            <w:gridSpan w:val="1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r>
      <w:tr w:rsidR="008026B9" w:rsidRPr="003D03CB"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3"/>
              </w:numPr>
              <w:tabs>
                <w:tab w:val="left" w:pos="360"/>
              </w:tabs>
              <w:ind w:left="0" w:firstLine="0"/>
              <w:rPr>
                <w:rFonts w:ascii="Arial" w:hAnsi="Arial" w:cs="Arial"/>
                <w:kern w:val="0"/>
                <w:sz w:val="20"/>
                <w:szCs w:val="20"/>
                <w:lang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Отдельные листы пояса переменных ватерлиний за пределами грузовой зоны</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Selected wind and water strakes outside the cargo length area</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lang w:val="en-US"/>
              </w:rPr>
            </w:pPr>
          </w:p>
        </w:tc>
        <w:tc>
          <w:tcPr>
            <w:tcW w:w="873" w:type="dxa"/>
            <w:gridSpan w:val="2"/>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Районы</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Areas</w:t>
            </w:r>
          </w:p>
        </w:tc>
        <w:tc>
          <w:tcPr>
            <w:tcW w:w="4514" w:type="dxa"/>
            <w:gridSpan w:val="1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rPr>
            </w:pPr>
          </w:p>
        </w:tc>
        <w:tc>
          <w:tcPr>
            <w:tcW w:w="873" w:type="dxa"/>
            <w:gridSpan w:val="2"/>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Районы</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Areas</w:t>
            </w:r>
          </w:p>
        </w:tc>
        <w:tc>
          <w:tcPr>
            <w:tcW w:w="4514" w:type="dxa"/>
            <w:gridSpan w:val="1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8026B9" w:rsidP="008026B9">
            <w:pPr>
              <w:pStyle w:val="cee1fbf7edfbe9"/>
              <w:widowControl/>
              <w:rPr>
                <w:rFonts w:ascii="Arial" w:hAnsi="Arial" w:cs="Arial"/>
                <w:kern w:val="0"/>
                <w:sz w:val="20"/>
                <w:szCs w:val="20"/>
                <w:lang w:val="en-US" w:eastAsia="ru-RU" w:bidi="ar-SA"/>
              </w:rPr>
            </w:pPr>
            <w:r w:rsidRPr="008026B9">
              <w:rPr>
                <w:rFonts w:ascii="Arial" w:hAnsi="Arial" w:cs="Arial"/>
                <w:kern w:val="0"/>
                <w:sz w:val="20"/>
                <w:szCs w:val="20"/>
                <w:lang w:val="en-US" w:eastAsia="ru-RU" w:bidi="ar-SA"/>
              </w:rPr>
              <w:t>5.</w:t>
            </w: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Сомнительные зоны</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Suspect areas</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r>
      <w:tr w:rsidR="008026B9" w:rsidRPr="003D03CB"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8026B9" w:rsidP="008026B9">
            <w:pPr>
              <w:pStyle w:val="cee1fbf7edfbe9"/>
              <w:widowControl/>
              <w:rPr>
                <w:rFonts w:ascii="Arial" w:hAnsi="Arial" w:cs="Arial"/>
                <w:kern w:val="0"/>
                <w:sz w:val="20"/>
                <w:szCs w:val="20"/>
                <w:lang w:val="en-US" w:eastAsia="ru-RU" w:bidi="ar-SA"/>
              </w:rPr>
            </w:pPr>
            <w:r w:rsidRPr="008026B9">
              <w:rPr>
                <w:rFonts w:ascii="Arial" w:hAnsi="Arial" w:cs="Arial"/>
                <w:kern w:val="0"/>
                <w:sz w:val="20"/>
                <w:szCs w:val="20"/>
                <w:lang w:val="en-US" w:eastAsia="ru-RU" w:bidi="ar-SA"/>
              </w:rPr>
              <w:t>6.</w:t>
            </w: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Дополнительные конструкции по требованию</w:t>
            </w:r>
          </w:p>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инспектора РС</w:t>
            </w:r>
          </w:p>
          <w:p w:rsidR="00C31797" w:rsidRPr="00952FF0" w:rsidRDefault="00C31797" w:rsidP="000A4D5E">
            <w:pPr>
              <w:tabs>
                <w:tab w:val="left" w:pos="6804"/>
              </w:tabs>
              <w:rPr>
                <w:rStyle w:val="cef1edeee2edeee9f8f0e8f4f2e0e1e7e0f6e0"/>
                <w:rFonts w:cs="Arial"/>
                <w:szCs w:val="20"/>
                <w:lang w:val="en-US"/>
              </w:rPr>
            </w:pPr>
            <w:r w:rsidRPr="00952FF0">
              <w:rPr>
                <w:rStyle w:val="cef1edeee2edeee9f8f0e8f4f2e0e1e7e0f6e0"/>
                <w:rFonts w:cs="Arial"/>
                <w:szCs w:val="20"/>
                <w:lang w:val="en-US"/>
              </w:rPr>
              <w:t>Additional structures according to RS surveyor requirement</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3D03CB" w:rsidTr="005B4E68">
        <w:trPr>
          <w:cantSplit/>
          <w:trHeight w:val="20"/>
        </w:trPr>
        <w:tc>
          <w:tcPr>
            <w:tcW w:w="402" w:type="dxa"/>
            <w:vMerge/>
            <w:tcBorders>
              <w:top w:val="single" w:sz="4" w:space="0" w:color="auto"/>
              <w:bottom w:val="single" w:sz="4" w:space="0" w:color="auto"/>
            </w:tcBorders>
            <w:shd w:val="clear" w:color="auto" w:fill="auto"/>
          </w:tcPr>
          <w:p w:rsidR="00C31797" w:rsidRPr="008026B9" w:rsidRDefault="00C31797" w:rsidP="00BD15FC">
            <w:pPr>
              <w:rPr>
                <w:rFonts w:cs="Arial"/>
                <w:szCs w:val="20"/>
                <w:lang w:val="en-US"/>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lang w:val="en-US"/>
              </w:rPr>
            </w:pP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BD15FC">
            <w:pPr>
              <w:rPr>
                <w:rFonts w:cs="Arial"/>
                <w:szCs w:val="20"/>
                <w:lang w:val="en-US"/>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BD15FC">
            <w:pPr>
              <w:rPr>
                <w:rFonts w:cs="Arial"/>
                <w:szCs w:val="20"/>
                <w:lang w:val="en-US"/>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BD15FC">
            <w:pPr>
              <w:rPr>
                <w:rFonts w:cs="Arial"/>
                <w:szCs w:val="20"/>
                <w:lang w:val="en-US"/>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BD15FC">
            <w:pPr>
              <w:rPr>
                <w:rFonts w:cs="Arial"/>
                <w:szCs w:val="20"/>
                <w:lang w:val="en-US"/>
              </w:rPr>
            </w:pPr>
          </w:p>
        </w:tc>
      </w:tr>
      <w:tr w:rsidR="008026B9" w:rsidRPr="008026B9" w:rsidTr="005B4E68">
        <w:trPr>
          <w:cantSplit/>
          <w:trHeight w:val="20"/>
        </w:trPr>
        <w:tc>
          <w:tcPr>
            <w:tcW w:w="402" w:type="dxa"/>
            <w:tcBorders>
              <w:top w:val="single" w:sz="4" w:space="0" w:color="auto"/>
              <w:bottom w:val="single" w:sz="12" w:space="0" w:color="auto"/>
            </w:tcBorders>
            <w:shd w:val="clear" w:color="auto" w:fill="auto"/>
          </w:tcPr>
          <w:p w:rsidR="00D91FEB" w:rsidRPr="008026B9" w:rsidRDefault="00D91FEB" w:rsidP="00BD15FC">
            <w:pPr>
              <w:pStyle w:val="cee1fbf7edfbe9"/>
              <w:widowControl/>
              <w:rPr>
                <w:rFonts w:ascii="Arial" w:hAnsi="Arial" w:cs="Arial"/>
                <w:sz w:val="20"/>
                <w:szCs w:val="20"/>
              </w:rPr>
            </w:pPr>
            <w:r w:rsidRPr="008026B9">
              <w:rPr>
                <w:rFonts w:ascii="Arial" w:hAnsi="Arial" w:cs="Arial"/>
                <w:b/>
                <w:kern w:val="0"/>
                <w:sz w:val="20"/>
                <w:szCs w:val="20"/>
                <w:lang w:val="en-US" w:eastAsia="ru-RU" w:bidi="ar-SA"/>
              </w:rPr>
              <w:t>III.</w:t>
            </w:r>
          </w:p>
        </w:tc>
        <w:tc>
          <w:tcPr>
            <w:tcW w:w="10381" w:type="dxa"/>
            <w:gridSpan w:val="18"/>
            <w:tcBorders>
              <w:top w:val="single" w:sz="4" w:space="0" w:color="auto"/>
              <w:left w:val="nil"/>
              <w:bottom w:val="single" w:sz="12" w:space="0" w:color="auto"/>
            </w:tcBorders>
            <w:shd w:val="clear" w:color="auto" w:fill="auto"/>
          </w:tcPr>
          <w:p w:rsidR="00D91FEB" w:rsidRPr="008026B9" w:rsidRDefault="00D91FEB" w:rsidP="00BD15FC">
            <w:pPr>
              <w:pStyle w:val="cee1fbf7edfbe9"/>
              <w:widowControl/>
              <w:rPr>
                <w:rFonts w:ascii="Arial" w:hAnsi="Arial" w:cs="Arial"/>
                <w:sz w:val="20"/>
                <w:szCs w:val="20"/>
              </w:rPr>
            </w:pPr>
            <w:r w:rsidRPr="008026B9">
              <w:rPr>
                <w:rFonts w:ascii="Arial" w:hAnsi="Arial" w:cs="Arial"/>
                <w:b/>
                <w:kern w:val="0"/>
                <w:sz w:val="20"/>
                <w:szCs w:val="20"/>
                <w:lang w:eastAsia="ru-RU" w:bidi="ar-SA"/>
              </w:rPr>
              <w:t>10 лет &lt; Возраст судна ≤ 15 лет</w:t>
            </w:r>
          </w:p>
          <w:p w:rsidR="00D91FEB" w:rsidRPr="008026B9" w:rsidRDefault="00D91FEB" w:rsidP="00BD15FC">
            <w:pPr>
              <w:pStyle w:val="cee1fbf7edfbe9"/>
              <w:widowControl/>
              <w:rPr>
                <w:rFonts w:ascii="Arial" w:hAnsi="Arial" w:cs="Arial"/>
                <w:kern w:val="0"/>
                <w:sz w:val="20"/>
                <w:szCs w:val="20"/>
                <w:lang w:eastAsia="ru-RU" w:bidi="ar-SA"/>
              </w:rPr>
            </w:pPr>
            <w:r w:rsidRPr="008026B9">
              <w:rPr>
                <w:rStyle w:val="cef1edeee2edeee9f8f0e8f4f2e0e1e7e0f6e0"/>
                <w:rFonts w:ascii="Arial" w:hAnsi="Arial" w:cs="Arial"/>
                <w:b/>
                <w:kern w:val="0"/>
                <w:sz w:val="20"/>
                <w:szCs w:val="20"/>
                <w:lang w:eastAsia="ru-RU" w:bidi="ar-SA"/>
              </w:rPr>
              <w:t xml:space="preserve">10 &lt; </w:t>
            </w:r>
            <w:r w:rsidRPr="008026B9">
              <w:rPr>
                <w:rStyle w:val="cef1edeee2edeee9f8f0e8f4f2e0e1e7e0f6e0"/>
                <w:rFonts w:ascii="Arial" w:hAnsi="Arial" w:cs="Arial"/>
                <w:b/>
                <w:kern w:val="0"/>
                <w:sz w:val="20"/>
                <w:szCs w:val="20"/>
                <w:lang w:val="en-US" w:eastAsia="ru-RU" w:bidi="ar-SA"/>
              </w:rPr>
              <w:t>Age</w:t>
            </w:r>
            <w:r w:rsidRPr="008026B9">
              <w:rPr>
                <w:rStyle w:val="cef1edeee2edeee9f8f0e8f4f2e0e1e7e0f6e0"/>
                <w:rFonts w:ascii="Arial" w:hAnsi="Arial" w:cs="Arial"/>
                <w:b/>
                <w:kern w:val="0"/>
                <w:sz w:val="20"/>
                <w:szCs w:val="20"/>
                <w:lang w:eastAsia="ru-RU" w:bidi="ar-SA"/>
              </w:rPr>
              <w:t xml:space="preserve"> </w:t>
            </w:r>
            <w:r w:rsidRPr="008026B9">
              <w:rPr>
                <w:rStyle w:val="cef1edeee2edeee9f8f0e8f4f2e0e1e7e0f6e0"/>
                <w:rFonts w:ascii="Arial" w:hAnsi="Arial" w:cs="Arial"/>
                <w:b/>
                <w:kern w:val="0"/>
                <w:sz w:val="20"/>
                <w:szCs w:val="20"/>
                <w:lang w:val="en-US" w:eastAsia="ru-RU" w:bidi="ar-SA"/>
              </w:rPr>
              <w:t>of</w:t>
            </w:r>
            <w:r w:rsidRPr="008026B9">
              <w:rPr>
                <w:rStyle w:val="cef1edeee2edeee9f8f0e8f4f2e0e1e7e0f6e0"/>
                <w:rFonts w:ascii="Arial" w:hAnsi="Arial" w:cs="Arial"/>
                <w:b/>
                <w:kern w:val="0"/>
                <w:sz w:val="20"/>
                <w:szCs w:val="20"/>
                <w:lang w:eastAsia="ru-RU" w:bidi="ar-SA"/>
              </w:rPr>
              <w:t xml:space="preserve"> </w:t>
            </w:r>
            <w:r w:rsidRPr="008026B9">
              <w:rPr>
                <w:rStyle w:val="cef1edeee2edeee9f8f0e8f4f2e0e1e7e0f6e0"/>
                <w:rFonts w:ascii="Arial" w:hAnsi="Arial" w:cs="Arial"/>
                <w:b/>
                <w:kern w:val="0"/>
                <w:sz w:val="20"/>
                <w:szCs w:val="20"/>
                <w:lang w:val="en-US" w:eastAsia="ru-RU" w:bidi="ar-SA"/>
              </w:rPr>
              <w:t>Ship</w:t>
            </w:r>
            <w:r w:rsidRPr="008026B9">
              <w:rPr>
                <w:rStyle w:val="cef1edeee2edeee9f8f0e8f4f2e0e1e7e0f6e0"/>
                <w:rFonts w:ascii="Arial" w:hAnsi="Arial" w:cs="Arial"/>
                <w:b/>
                <w:kern w:val="0"/>
                <w:sz w:val="20"/>
                <w:szCs w:val="20"/>
                <w:lang w:eastAsia="ru-RU" w:bidi="ar-SA"/>
              </w:rPr>
              <w:t xml:space="preserve"> ≤ 15</w:t>
            </w:r>
          </w:p>
        </w:tc>
      </w:tr>
      <w:tr w:rsidR="008026B9" w:rsidRPr="003D03CB" w:rsidTr="005B4E68">
        <w:trPr>
          <w:cantSplit/>
          <w:trHeight w:val="20"/>
        </w:trPr>
        <w:tc>
          <w:tcPr>
            <w:tcW w:w="402" w:type="dxa"/>
            <w:tcBorders>
              <w:top w:val="single" w:sz="12" w:space="0" w:color="auto"/>
              <w:bottom w:val="single" w:sz="4" w:space="0" w:color="000000"/>
            </w:tcBorders>
            <w:shd w:val="clear" w:color="auto" w:fill="auto"/>
          </w:tcPr>
          <w:p w:rsidR="00C31797" w:rsidRPr="008026B9" w:rsidRDefault="00C31797" w:rsidP="00BD15FC">
            <w:pPr>
              <w:pStyle w:val="cee1fbf7edfbe9"/>
              <w:widowControl/>
              <w:numPr>
                <w:ilvl w:val="0"/>
                <w:numId w:val="4"/>
              </w:numPr>
              <w:ind w:left="0" w:firstLine="0"/>
              <w:rPr>
                <w:rFonts w:ascii="Arial" w:hAnsi="Arial" w:cs="Arial"/>
                <w:kern w:val="0"/>
                <w:sz w:val="20"/>
                <w:szCs w:val="20"/>
                <w:lang w:eastAsia="ru-RU" w:bidi="ar-SA"/>
              </w:rPr>
            </w:pPr>
          </w:p>
        </w:tc>
        <w:tc>
          <w:tcPr>
            <w:tcW w:w="10381" w:type="dxa"/>
            <w:gridSpan w:val="18"/>
            <w:tcBorders>
              <w:top w:val="single" w:sz="12" w:space="0" w:color="auto"/>
              <w:left w:val="nil"/>
              <w:bottom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Замеры элементов конструкции, подлежащих детальному освидетельствованию для общей оценки и регистрации характера коррозии (одновременно с детальным освидетельствованием)</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Measurement for general assessment and recording of corrosion pattern of those structural members subject to close-up survey (simultaneously with close-up survey)</w:t>
            </w:r>
          </w:p>
        </w:tc>
      </w:tr>
      <w:tr w:rsidR="008026B9" w:rsidRPr="003D03CB"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31797" w:rsidP="00BD15FC">
            <w:pPr>
              <w:pStyle w:val="cee1fbf7edfbe9"/>
              <w:widowControl/>
              <w:rPr>
                <w:rFonts w:ascii="Arial" w:hAnsi="Arial" w:cs="Arial"/>
                <w:sz w:val="20"/>
                <w:szCs w:val="20"/>
              </w:rPr>
            </w:pPr>
            <w:r w:rsidRPr="008026B9">
              <w:rPr>
                <w:rFonts w:ascii="Arial" w:hAnsi="Arial" w:cs="Arial"/>
                <w:kern w:val="0"/>
                <w:sz w:val="20"/>
                <w:szCs w:val="20"/>
                <w:lang w:eastAsia="ru-RU" w:bidi="ar-SA"/>
              </w:rPr>
              <w:t>1.1</w:t>
            </w:r>
          </w:p>
        </w:tc>
        <w:tc>
          <w:tcPr>
            <w:tcW w:w="5387" w:type="dxa"/>
            <w:gridSpan w:val="14"/>
            <w:tcBorders>
              <w:top w:val="single" w:sz="4" w:space="0" w:color="auto"/>
              <w:left w:val="nil"/>
              <w:bottom w:val="single" w:sz="4" w:space="0" w:color="auto"/>
              <w:right w:val="single" w:sz="4" w:space="0" w:color="auto"/>
            </w:tcBorders>
            <w:shd w:val="clear" w:color="auto" w:fill="auto"/>
          </w:tcPr>
          <w:p w:rsidR="00E078CC" w:rsidRPr="00952FF0" w:rsidRDefault="00E078CC" w:rsidP="000A4D5E">
            <w:pPr>
              <w:tabs>
                <w:tab w:val="left" w:pos="6804"/>
              </w:tabs>
              <w:rPr>
                <w:rStyle w:val="cef1edeee2edeee9f8f0e8f4f2e0e1e7e0f6e0"/>
                <w:rFonts w:cs="Arial"/>
                <w:szCs w:val="20"/>
              </w:rPr>
            </w:pPr>
            <w:r w:rsidRPr="00952FF0">
              <w:rPr>
                <w:rStyle w:val="cef1edeee2edeee9f8f0e8f4f2e0e1e7e0f6e0"/>
                <w:rFonts w:cs="Arial"/>
                <w:szCs w:val="20"/>
              </w:rPr>
              <w:t>Все полностью шпангоутные рамы, включая все примыкающие конструктивные элементы, во всех балластных танках</w:t>
            </w:r>
          </w:p>
          <w:p w:rsidR="00E078CC" w:rsidRPr="00952FF0" w:rsidRDefault="00E078CC" w:rsidP="000A4D5E">
            <w:pPr>
              <w:tabs>
                <w:tab w:val="left" w:pos="6804"/>
              </w:tabs>
              <w:rPr>
                <w:rStyle w:val="cef1edeee2edeee9f8f0e8f4f2e0e1e7e0f6e0"/>
                <w:rFonts w:cs="Arial"/>
                <w:szCs w:val="20"/>
                <w:lang w:val="en-US"/>
              </w:rPr>
            </w:pPr>
            <w:r w:rsidRPr="00952FF0">
              <w:rPr>
                <w:rStyle w:val="cef1edeee2edeee9f8f0e8f4f2e0e1e7e0f6e0"/>
                <w:rFonts w:cs="Arial"/>
                <w:szCs w:val="20"/>
                <w:lang w:val="en-US"/>
              </w:rPr>
              <w:t>Complete all web frames wing including adjacent structural members in all ballast tanks</w:t>
            </w:r>
          </w:p>
          <w:p w:rsidR="00E078CC" w:rsidRPr="005B4E68" w:rsidRDefault="00E078CC" w:rsidP="000A4D5E">
            <w:pPr>
              <w:tabs>
                <w:tab w:val="left" w:pos="6804"/>
              </w:tabs>
              <w:rPr>
                <w:rStyle w:val="cef1edeee2edeee9f8f0e8f4f2e0e1e7e0f6e0"/>
                <w:rFonts w:cs="Arial"/>
                <w:sz w:val="16"/>
                <w:szCs w:val="20"/>
              </w:rPr>
            </w:pPr>
            <w:r w:rsidRPr="005B4E68">
              <w:rPr>
                <w:rStyle w:val="cef1edeee2edeee9f8f0e8f4f2e0e1e7e0f6e0"/>
                <w:rFonts w:cs="Arial"/>
                <w:sz w:val="16"/>
                <w:szCs w:val="20"/>
              </w:rPr>
              <w:t>(далее - шпангоутная рама в балластном танке, включающая вертикальную раму в бортовом танке, скуловую раму в скуловом танке, флор в танке двойного дна и палубный рамный бимс в междупалубном танке (если имеется), включая примыкающие конструктивные элементы. В форпике и ахтерпике - шпангоутная рама, включающая полностью замкнутое поперечное рамное кольцо и примыкающие конструктивные элементы</w:t>
            </w:r>
          </w:p>
          <w:p w:rsidR="00C31797" w:rsidRPr="00952FF0" w:rsidRDefault="00E078CC" w:rsidP="000A4D5E">
            <w:pPr>
              <w:pStyle w:val="cee1fbf7edfbe9"/>
              <w:widowControl/>
              <w:tabs>
                <w:tab w:val="left" w:pos="6804"/>
              </w:tabs>
              <w:rPr>
                <w:rStyle w:val="cef1edeee2edeee9f8f0e8f4f2e0e1e7e0f6e0"/>
                <w:rFonts w:ascii="Arial" w:hAnsi="Arial" w:cs="Arial"/>
                <w:sz w:val="20"/>
                <w:szCs w:val="20"/>
                <w:lang w:val="en-US"/>
              </w:rPr>
            </w:pPr>
            <w:r w:rsidRPr="005B4E68">
              <w:rPr>
                <w:rStyle w:val="cef1edeee2edeee9f8f0e8f4f2e0e1e7e0f6e0"/>
                <w:rFonts w:ascii="Arial" w:hAnsi="Arial" w:cs="Arial"/>
                <w:sz w:val="16"/>
                <w:szCs w:val="20"/>
                <w:lang w:val="en-US"/>
              </w:rPr>
              <w:t>(further - web frame in a ballast tank means vertical web in side tank, hopper web in hopper tank, floor in double bottom tank and deck transverse in double deck tank (where fitted), including adjacent structural members. In fore and aft peak tanks web frame means a complete transverse web frame ring including adjacent structural members)</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lang w:val="en-US"/>
              </w:rPr>
            </w:pPr>
          </w:p>
        </w:tc>
        <w:tc>
          <w:tcPr>
            <w:tcW w:w="1078" w:type="dxa"/>
            <w:gridSpan w:val="4"/>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xml:space="preserve">№ танков </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Tanks Nos.</w:t>
            </w:r>
          </w:p>
        </w:tc>
        <w:tc>
          <w:tcPr>
            <w:tcW w:w="4309" w:type="dxa"/>
            <w:gridSpan w:val="10"/>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rPr>
            </w:pPr>
          </w:p>
        </w:tc>
        <w:tc>
          <w:tcPr>
            <w:tcW w:w="1078" w:type="dxa"/>
            <w:gridSpan w:val="4"/>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xml:space="preserve">№ танков </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Tanks Nos.</w:t>
            </w:r>
          </w:p>
        </w:tc>
        <w:tc>
          <w:tcPr>
            <w:tcW w:w="4309" w:type="dxa"/>
            <w:gridSpan w:val="10"/>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rPr>
            </w:pPr>
          </w:p>
        </w:tc>
        <w:tc>
          <w:tcPr>
            <w:tcW w:w="1078" w:type="dxa"/>
            <w:gridSpan w:val="4"/>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xml:space="preserve">№ танков </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Tanks Nos.</w:t>
            </w:r>
          </w:p>
        </w:tc>
        <w:tc>
          <w:tcPr>
            <w:tcW w:w="4309" w:type="dxa"/>
            <w:gridSpan w:val="10"/>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3D03CB"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31797" w:rsidP="00BD15FC">
            <w:pPr>
              <w:pStyle w:val="cee1fbf7edfbe9"/>
              <w:widowControl/>
              <w:rPr>
                <w:rFonts w:ascii="Arial" w:hAnsi="Arial" w:cs="Arial"/>
                <w:sz w:val="20"/>
                <w:szCs w:val="20"/>
              </w:rPr>
            </w:pPr>
            <w:r w:rsidRPr="008026B9">
              <w:rPr>
                <w:rFonts w:ascii="Arial" w:hAnsi="Arial" w:cs="Arial"/>
                <w:kern w:val="0"/>
                <w:sz w:val="20"/>
                <w:szCs w:val="20"/>
                <w:lang w:val="en-US" w:eastAsia="ru-RU" w:bidi="ar-SA"/>
              </w:rPr>
              <w:t>1.2</w:t>
            </w:r>
          </w:p>
        </w:tc>
        <w:tc>
          <w:tcPr>
            <w:tcW w:w="5387" w:type="dxa"/>
            <w:gridSpan w:val="14"/>
            <w:tcBorders>
              <w:top w:val="single" w:sz="4" w:space="0" w:color="auto"/>
              <w:left w:val="nil"/>
              <w:bottom w:val="single" w:sz="4" w:space="0" w:color="auto"/>
              <w:right w:val="single" w:sz="4" w:space="0" w:color="auto"/>
            </w:tcBorders>
            <w:shd w:val="clear" w:color="auto" w:fill="auto"/>
          </w:tcPr>
          <w:p w:rsidR="00E078CC" w:rsidRPr="00952FF0" w:rsidRDefault="00E078CC" w:rsidP="000A4D5E">
            <w:pPr>
              <w:tabs>
                <w:tab w:val="left" w:pos="6804"/>
              </w:tabs>
              <w:rPr>
                <w:rStyle w:val="cef1edeee2edeee9f8f0e8f4f2e0e1e7e0f6e0"/>
                <w:rFonts w:cs="Arial"/>
                <w:szCs w:val="20"/>
              </w:rPr>
            </w:pPr>
            <w:r w:rsidRPr="00952FF0">
              <w:rPr>
                <w:rStyle w:val="cef1edeee2edeee9f8f0e8f4f2e0e1e7e0f6e0"/>
                <w:rFonts w:cs="Arial"/>
                <w:szCs w:val="20"/>
              </w:rPr>
              <w:t xml:space="preserve">Все полностью шпангоутные рамы, включая все примыкающие конструктивные элементы в бортовом грузовом танке </w:t>
            </w:r>
          </w:p>
          <w:p w:rsidR="00E078CC" w:rsidRPr="00952FF0" w:rsidRDefault="00E078CC" w:rsidP="000A4D5E">
            <w:pPr>
              <w:tabs>
                <w:tab w:val="left" w:pos="6804"/>
              </w:tabs>
              <w:rPr>
                <w:rStyle w:val="cef1edeee2edeee9f8f0e8f4f2e0e1e7e0f6e0"/>
                <w:rFonts w:cs="Arial"/>
                <w:szCs w:val="20"/>
                <w:lang w:val="en-US"/>
              </w:rPr>
            </w:pPr>
            <w:r w:rsidRPr="00952FF0">
              <w:rPr>
                <w:rStyle w:val="cef1edeee2edeee9f8f0e8f4f2e0e1e7e0f6e0"/>
                <w:rFonts w:cs="Arial"/>
                <w:szCs w:val="20"/>
                <w:lang w:val="en-US"/>
              </w:rPr>
              <w:t xml:space="preserve">All complete web frame rings including adjacent structural members in a cargo wing tank </w:t>
            </w:r>
          </w:p>
          <w:p w:rsidR="00E078CC" w:rsidRPr="005B4E68" w:rsidRDefault="00E078CC" w:rsidP="000A4D5E">
            <w:pPr>
              <w:tabs>
                <w:tab w:val="left" w:pos="6804"/>
              </w:tabs>
              <w:rPr>
                <w:rStyle w:val="cef1edeee2edeee9f8f0e8f4f2e0e1e7e0f6e0"/>
                <w:rFonts w:cs="Arial"/>
                <w:sz w:val="16"/>
                <w:szCs w:val="20"/>
              </w:rPr>
            </w:pPr>
            <w:r w:rsidRPr="005B4E68">
              <w:rPr>
                <w:rStyle w:val="cef1edeee2edeee9f8f0e8f4f2e0e1e7e0f6e0"/>
                <w:rFonts w:cs="Arial"/>
                <w:sz w:val="16"/>
                <w:szCs w:val="20"/>
              </w:rPr>
              <w:t xml:space="preserve">(Далее - шпангоутная рама в грузовом танке, включающая палубную поперечную рамную связь (рамный бимс), конструктивные элементы и распорные балки продольной переборки, включая примыкающие конструктивные элементы корпуса </w:t>
            </w:r>
          </w:p>
          <w:p w:rsidR="00C31797" w:rsidRPr="00952FF0" w:rsidRDefault="00E078CC" w:rsidP="000A4D5E">
            <w:pPr>
              <w:pStyle w:val="cee1fbf7edfbe9"/>
              <w:widowControl/>
              <w:tabs>
                <w:tab w:val="left" w:pos="6804"/>
              </w:tabs>
              <w:rPr>
                <w:rStyle w:val="cef1edeee2edeee9f8f0e8f4f2e0e1e7e0f6e0"/>
                <w:rFonts w:ascii="Arial" w:hAnsi="Arial" w:cs="Arial"/>
                <w:sz w:val="20"/>
                <w:szCs w:val="20"/>
                <w:lang w:val="en-US"/>
              </w:rPr>
            </w:pPr>
            <w:r w:rsidRPr="005B4E68">
              <w:rPr>
                <w:rStyle w:val="cef1edeee2edeee9f8f0e8f4f2e0e1e7e0f6e0"/>
                <w:rFonts w:ascii="Arial" w:hAnsi="Arial" w:cs="Arial"/>
                <w:sz w:val="16"/>
                <w:szCs w:val="20"/>
                <w:lang w:val="en-US"/>
              </w:rPr>
              <w:t>Further - web frame in a cargo tank means deck transverse, longitudinal bulkhead structural elements and cross ties, where fitted, including adjacent structural members)</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lang w:val="en-US"/>
              </w:rPr>
            </w:pPr>
          </w:p>
        </w:tc>
        <w:tc>
          <w:tcPr>
            <w:tcW w:w="1078" w:type="dxa"/>
            <w:gridSpan w:val="4"/>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xml:space="preserve">№ танка </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Tank No.</w:t>
            </w:r>
          </w:p>
        </w:tc>
        <w:tc>
          <w:tcPr>
            <w:tcW w:w="4309" w:type="dxa"/>
            <w:gridSpan w:val="10"/>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3D03CB"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31797" w:rsidP="00BD15FC">
            <w:pPr>
              <w:pStyle w:val="cee1fbf7edfbe9"/>
              <w:widowControl/>
              <w:rPr>
                <w:rFonts w:ascii="Arial" w:hAnsi="Arial" w:cs="Arial"/>
                <w:sz w:val="20"/>
                <w:szCs w:val="20"/>
              </w:rPr>
            </w:pPr>
            <w:r w:rsidRPr="008026B9">
              <w:rPr>
                <w:rFonts w:ascii="Arial" w:hAnsi="Arial" w:cs="Arial"/>
                <w:kern w:val="0"/>
                <w:sz w:val="20"/>
                <w:szCs w:val="20"/>
                <w:lang w:eastAsia="ru-RU" w:bidi="ar-SA"/>
              </w:rPr>
              <w:t>1.3</w:t>
            </w: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 xml:space="preserve">Полностью шпангоутная рама, включая смежные конструктивные элементы, в каждом оставшемся грузовом танке </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xml:space="preserve">Complete transverse web frame ring including adjacent structural members in each remaining cargo tank </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lang w:val="en-US"/>
              </w:rPr>
            </w:pPr>
          </w:p>
        </w:tc>
        <w:tc>
          <w:tcPr>
            <w:tcW w:w="1188" w:type="dxa"/>
            <w:gridSpan w:val="5"/>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танков</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Tanks Nos.</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899"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 шп.</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Frs. Nos.</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rPr>
            </w:pPr>
          </w:p>
        </w:tc>
        <w:tc>
          <w:tcPr>
            <w:tcW w:w="1188" w:type="dxa"/>
            <w:gridSpan w:val="5"/>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танков</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Tanks Nos.</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899"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 шп.</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Frs. Nos.</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rPr>
            </w:pPr>
          </w:p>
        </w:tc>
        <w:tc>
          <w:tcPr>
            <w:tcW w:w="1188" w:type="dxa"/>
            <w:gridSpan w:val="5"/>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танков</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Tanks Nos.</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899"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 шп.</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Frs. Nos.</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3D03CB"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31797" w:rsidP="00BD15FC">
            <w:pPr>
              <w:pStyle w:val="cee1fbf7edfbe9"/>
              <w:widowControl/>
              <w:rPr>
                <w:rFonts w:ascii="Arial" w:hAnsi="Arial" w:cs="Arial"/>
                <w:sz w:val="20"/>
                <w:szCs w:val="20"/>
              </w:rPr>
            </w:pPr>
            <w:r w:rsidRPr="008026B9">
              <w:rPr>
                <w:rFonts w:ascii="Arial" w:hAnsi="Arial" w:cs="Arial"/>
                <w:kern w:val="0"/>
                <w:sz w:val="20"/>
                <w:szCs w:val="20"/>
                <w:lang w:eastAsia="ru-RU" w:bidi="ar-SA"/>
              </w:rPr>
              <w:t>1.4</w:t>
            </w:r>
          </w:p>
        </w:tc>
        <w:tc>
          <w:tcPr>
            <w:tcW w:w="5387" w:type="dxa"/>
            <w:gridSpan w:val="14"/>
            <w:tcBorders>
              <w:top w:val="single" w:sz="4" w:space="0" w:color="auto"/>
              <w:left w:val="nil"/>
              <w:bottom w:val="single" w:sz="4" w:space="0" w:color="auto"/>
              <w:right w:val="single" w:sz="4" w:space="0" w:color="auto"/>
            </w:tcBorders>
            <w:shd w:val="clear" w:color="auto" w:fill="auto"/>
          </w:tcPr>
          <w:p w:rsidR="00E078CC" w:rsidRPr="00952FF0" w:rsidRDefault="00E078CC" w:rsidP="000A4D5E">
            <w:pPr>
              <w:tabs>
                <w:tab w:val="left" w:pos="6804"/>
              </w:tabs>
              <w:rPr>
                <w:rStyle w:val="cef1edeee2edeee9f8f0e8f4f2e0e1e7e0f6e0"/>
                <w:rFonts w:cs="Arial"/>
                <w:szCs w:val="20"/>
              </w:rPr>
            </w:pPr>
            <w:r w:rsidRPr="00952FF0">
              <w:rPr>
                <w:rStyle w:val="cef1edeee2edeee9f8f0e8f4f2e0e1e7e0f6e0"/>
                <w:rFonts w:cs="Arial"/>
                <w:szCs w:val="20"/>
              </w:rPr>
              <w:t xml:space="preserve">Все поперечные переборки, включая систему рамных подкреплений с примыкающими конструктивными элементами (такими как продольные переборки) и внутренние конструкции нижней и верхней опор, если установлены, во всех грузовых танках </w:t>
            </w:r>
          </w:p>
          <w:p w:rsidR="00C31797" w:rsidRPr="00952FF0" w:rsidRDefault="00E078CC" w:rsidP="000A4D5E">
            <w:pPr>
              <w:pStyle w:val="cee1fbf7edfbe9"/>
              <w:widowControl/>
              <w:tabs>
                <w:tab w:val="left" w:pos="6804"/>
              </w:tabs>
              <w:rPr>
                <w:rStyle w:val="cef1edeee2edeee9f8f0e8f4f2e0e1e7e0f6e0"/>
                <w:rFonts w:ascii="Arial" w:hAnsi="Arial" w:cs="Arial"/>
                <w:sz w:val="20"/>
                <w:szCs w:val="20"/>
                <w:lang w:val="en-US"/>
              </w:rPr>
            </w:pPr>
            <w:r w:rsidRPr="00952FF0">
              <w:rPr>
                <w:rStyle w:val="cef1edeee2edeee9f8f0e8f4f2e0e1e7e0f6e0"/>
                <w:rFonts w:ascii="Arial" w:hAnsi="Arial" w:cs="Arial"/>
                <w:sz w:val="20"/>
                <w:szCs w:val="20"/>
                <w:lang w:val="en-US"/>
              </w:rPr>
              <w:t>All transverse bulkhead including girder system and adjacent structural members (such as longitudinal bulkheads) and internal structure of lower and upper stools, where fitted in all cargo tanks</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lang w:val="en-US"/>
              </w:rPr>
            </w:pPr>
          </w:p>
        </w:tc>
        <w:tc>
          <w:tcPr>
            <w:tcW w:w="1188" w:type="dxa"/>
            <w:gridSpan w:val="5"/>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танков</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Tanks Nos.</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899"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 шп.</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Frs. Nos.</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rPr>
            </w:pPr>
          </w:p>
        </w:tc>
        <w:tc>
          <w:tcPr>
            <w:tcW w:w="1188" w:type="dxa"/>
            <w:gridSpan w:val="5"/>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танков</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Tanks Nos.</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899"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 шп.</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Frs. Nos.</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rPr>
            </w:pPr>
          </w:p>
        </w:tc>
        <w:tc>
          <w:tcPr>
            <w:tcW w:w="1188" w:type="dxa"/>
            <w:gridSpan w:val="5"/>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танков</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Tanks Nos.</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899"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 шп.</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Frs. Nos.</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3D03CB" w:rsidTr="005B4E68">
        <w:trPr>
          <w:cantSplit/>
          <w:trHeight w:val="20"/>
        </w:trPr>
        <w:tc>
          <w:tcPr>
            <w:tcW w:w="402" w:type="dxa"/>
            <w:tcBorders>
              <w:top w:val="single" w:sz="4" w:space="0" w:color="auto"/>
              <w:bottom w:val="single" w:sz="4" w:space="0" w:color="000000"/>
            </w:tcBorders>
            <w:shd w:val="clear" w:color="auto" w:fill="auto"/>
          </w:tcPr>
          <w:p w:rsidR="00C31797" w:rsidRPr="008026B9" w:rsidRDefault="00C31797" w:rsidP="00BD15FC">
            <w:pPr>
              <w:pStyle w:val="cee1fbf7edfbe9"/>
              <w:widowControl/>
              <w:rPr>
                <w:rFonts w:ascii="Arial" w:hAnsi="Arial" w:cs="Arial"/>
                <w:sz w:val="20"/>
                <w:szCs w:val="20"/>
              </w:rPr>
            </w:pPr>
            <w:r w:rsidRPr="008026B9">
              <w:rPr>
                <w:rFonts w:ascii="Arial" w:hAnsi="Arial" w:cs="Arial"/>
                <w:kern w:val="0"/>
                <w:sz w:val="20"/>
                <w:szCs w:val="20"/>
                <w:lang w:eastAsia="ru-RU" w:bidi="ar-SA"/>
              </w:rPr>
              <w:t>1.5</w:t>
            </w:r>
          </w:p>
        </w:tc>
        <w:tc>
          <w:tcPr>
            <w:tcW w:w="5387" w:type="dxa"/>
            <w:gridSpan w:val="14"/>
            <w:tcBorders>
              <w:top w:val="single" w:sz="4" w:space="0" w:color="auto"/>
              <w:left w:val="nil"/>
              <w:bottom w:val="single" w:sz="4" w:space="0" w:color="auto"/>
              <w:right w:val="single" w:sz="4" w:space="0" w:color="auto"/>
            </w:tcBorders>
            <w:shd w:val="clear" w:color="auto" w:fill="auto"/>
          </w:tcPr>
          <w:p w:rsidR="00E078CC" w:rsidRPr="00952FF0" w:rsidRDefault="00E078CC" w:rsidP="000A4D5E">
            <w:pPr>
              <w:tabs>
                <w:tab w:val="left" w:pos="6804"/>
              </w:tabs>
              <w:rPr>
                <w:rStyle w:val="cef1edeee2edeee9f8f0e8f4f2e0e1e7e0f6e0"/>
                <w:rFonts w:cs="Arial"/>
                <w:szCs w:val="20"/>
              </w:rPr>
            </w:pPr>
            <w:r w:rsidRPr="00952FF0">
              <w:rPr>
                <w:rStyle w:val="cef1edeee2edeee9f8f0e8f4f2e0e1e7e0f6e0"/>
                <w:rFonts w:cs="Arial"/>
                <w:szCs w:val="20"/>
              </w:rPr>
              <w:t xml:space="preserve">Все поперечные переборки, включая систему рамных подкреплений с примыкающими конструктивными элементами, такими как продольные переборки, продольные рамные связи в танках двойного дна (вертикальный киль и днищевые стрингеры), настил второго дна, наклонный лист скуловой части танка и соединительные бракеты, во всех балластных танках </w:t>
            </w:r>
          </w:p>
          <w:p w:rsidR="00C31797" w:rsidRPr="00952FF0" w:rsidRDefault="00E078CC" w:rsidP="000A4D5E">
            <w:pPr>
              <w:pStyle w:val="cee1fbf7edfbe9"/>
              <w:widowControl/>
              <w:tabs>
                <w:tab w:val="left" w:pos="6804"/>
              </w:tabs>
              <w:rPr>
                <w:rStyle w:val="cef1edeee2edeee9f8f0e8f4f2e0e1e7e0f6e0"/>
                <w:rFonts w:ascii="Arial" w:hAnsi="Arial" w:cs="Arial"/>
                <w:sz w:val="20"/>
                <w:szCs w:val="20"/>
                <w:lang w:val="en-US"/>
              </w:rPr>
            </w:pPr>
            <w:r w:rsidRPr="00952FF0">
              <w:rPr>
                <w:rStyle w:val="cef1edeee2edeee9f8f0e8f4f2e0e1e7e0f6e0"/>
                <w:rFonts w:ascii="Arial" w:hAnsi="Arial" w:cs="Arial"/>
                <w:sz w:val="20"/>
                <w:szCs w:val="20"/>
                <w:lang w:val="en-US"/>
              </w:rPr>
              <w:t>All transverse bulkhead including girder system and adjacent structural members such as longitudinal bulkheads, girders in double bottom tanks, inner bottom plating, hopper side, connecting brackets in all ballast tanks</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3D03CB"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4"/>
              </w:numPr>
              <w:ind w:left="0" w:firstLine="0"/>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Каждый лист настила палубы в пределах грузовой зоны</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Each deck plate within the cargo length area</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lang w:val="en-US"/>
              </w:rPr>
            </w:pPr>
          </w:p>
        </w:tc>
        <w:tc>
          <w:tcPr>
            <w:tcW w:w="873" w:type="dxa"/>
            <w:gridSpan w:val="2"/>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Районы</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Areas</w:t>
            </w:r>
          </w:p>
        </w:tc>
        <w:tc>
          <w:tcPr>
            <w:tcW w:w="4514" w:type="dxa"/>
            <w:gridSpan w:val="1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rPr>
            </w:pPr>
          </w:p>
        </w:tc>
        <w:tc>
          <w:tcPr>
            <w:tcW w:w="873" w:type="dxa"/>
            <w:gridSpan w:val="2"/>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Районы</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Areas</w:t>
            </w:r>
          </w:p>
        </w:tc>
        <w:tc>
          <w:tcPr>
            <w:tcW w:w="4514" w:type="dxa"/>
            <w:gridSpan w:val="1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85E65" w:rsidTr="005B4E68">
        <w:trPr>
          <w:cantSplit/>
          <w:trHeight w:val="20"/>
        </w:trPr>
        <w:tc>
          <w:tcPr>
            <w:tcW w:w="402" w:type="dxa"/>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4"/>
              </w:numPr>
              <w:ind w:left="0" w:firstLine="0"/>
              <w:rPr>
                <w:rFonts w:ascii="Arial" w:hAnsi="Arial" w:cs="Arial"/>
                <w:kern w:val="0"/>
                <w:sz w:val="20"/>
                <w:szCs w:val="20"/>
                <w:lang w:val="en-US" w:eastAsia="ru-RU" w:bidi="ar-SA"/>
              </w:rPr>
            </w:pPr>
          </w:p>
          <w:p w:rsidR="00C31797" w:rsidRPr="008026B9" w:rsidRDefault="00C31797" w:rsidP="00BD15FC">
            <w:pPr>
              <w:pStyle w:val="cee1fbf7edfbe9"/>
              <w:widowControl/>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 xml:space="preserve">Открытые участки настила верхней палубы за пределами грузовой зоны </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All exposed upper deck plating outside the cargo length area</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85E65"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4"/>
              </w:numPr>
              <w:ind w:left="0" w:firstLine="0"/>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Два поперечных сечения в пределах 0,5</w:t>
            </w:r>
            <w:r w:rsidRPr="000A4D5E">
              <w:rPr>
                <w:rStyle w:val="cef1edeee2edeee9f8f0e8f4f2e0e1e7e0f6e0"/>
                <w:rFonts w:cs="Arial"/>
                <w:szCs w:val="20"/>
                <w:lang w:val="en-US"/>
              </w:rPr>
              <w:t>L</w:t>
            </w:r>
            <w:r w:rsidRPr="00952FF0">
              <w:rPr>
                <w:rStyle w:val="cef1edeee2edeee9f8f0e8f4f2e0e1e7e0f6e0"/>
                <w:rFonts w:cs="Arial"/>
                <w:szCs w:val="20"/>
              </w:rPr>
              <w:t xml:space="preserve"> средней части длины судна, одно из которых в районе балластного танка</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xml:space="preserve">Two transverse sections within 0.5 L amidships, at least one section in way of a ballast tank </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lang w:val="en-US"/>
              </w:rPr>
            </w:pPr>
          </w:p>
        </w:tc>
        <w:tc>
          <w:tcPr>
            <w:tcW w:w="873" w:type="dxa"/>
            <w:gridSpan w:val="2"/>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шп.</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Frs. Nos.</w:t>
            </w:r>
          </w:p>
        </w:tc>
        <w:tc>
          <w:tcPr>
            <w:tcW w:w="4514" w:type="dxa"/>
            <w:gridSpan w:val="1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r>
      <w:tr w:rsidR="008026B9" w:rsidRPr="00885E65"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4"/>
              </w:numPr>
              <w:ind w:left="0" w:firstLine="0"/>
              <w:rPr>
                <w:rFonts w:ascii="Arial" w:hAnsi="Arial" w:cs="Arial"/>
                <w:kern w:val="0"/>
                <w:sz w:val="20"/>
                <w:szCs w:val="20"/>
                <w:lang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Все листы пояса переменных ватерлиний в пределах грузовой зоны</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All wind and water strakes within the cargo length area</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lang w:val="en-US"/>
              </w:rPr>
            </w:pPr>
          </w:p>
        </w:tc>
        <w:tc>
          <w:tcPr>
            <w:tcW w:w="873" w:type="dxa"/>
            <w:gridSpan w:val="2"/>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Районы</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Areas</w:t>
            </w:r>
          </w:p>
        </w:tc>
        <w:tc>
          <w:tcPr>
            <w:tcW w:w="4514" w:type="dxa"/>
            <w:gridSpan w:val="1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rPr>
            </w:pPr>
          </w:p>
        </w:tc>
        <w:tc>
          <w:tcPr>
            <w:tcW w:w="873" w:type="dxa"/>
            <w:gridSpan w:val="2"/>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Районы</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Areas</w:t>
            </w:r>
          </w:p>
        </w:tc>
        <w:tc>
          <w:tcPr>
            <w:tcW w:w="4514" w:type="dxa"/>
            <w:gridSpan w:val="1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85E65"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4"/>
              </w:numPr>
              <w:ind w:left="0" w:firstLine="0"/>
              <w:rPr>
                <w:rFonts w:ascii="Arial" w:hAnsi="Arial" w:cs="Arial"/>
                <w:kern w:val="0"/>
                <w:sz w:val="20"/>
                <w:szCs w:val="20"/>
                <w:lang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Отдельные листы пояса переменных ватерлиний за пределами грузовой зоны</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Selected wind and water strakes outside the cargo length area</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lang w:val="en-US"/>
              </w:rPr>
            </w:pPr>
          </w:p>
        </w:tc>
        <w:tc>
          <w:tcPr>
            <w:tcW w:w="873" w:type="dxa"/>
            <w:gridSpan w:val="2"/>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Районы</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Areas</w:t>
            </w:r>
          </w:p>
        </w:tc>
        <w:tc>
          <w:tcPr>
            <w:tcW w:w="4514" w:type="dxa"/>
            <w:gridSpan w:val="1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rPr>
            </w:pPr>
          </w:p>
        </w:tc>
        <w:tc>
          <w:tcPr>
            <w:tcW w:w="873" w:type="dxa"/>
            <w:gridSpan w:val="2"/>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Районы</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Areas</w:t>
            </w:r>
          </w:p>
        </w:tc>
        <w:tc>
          <w:tcPr>
            <w:tcW w:w="4514" w:type="dxa"/>
            <w:gridSpan w:val="1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85E65" w:rsidTr="005B4E68">
        <w:trPr>
          <w:cantSplit/>
          <w:trHeight w:val="20"/>
        </w:trPr>
        <w:tc>
          <w:tcPr>
            <w:tcW w:w="402" w:type="dxa"/>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4"/>
              </w:numPr>
              <w:ind w:left="0" w:firstLine="0"/>
              <w:rPr>
                <w:rFonts w:ascii="Arial" w:hAnsi="Arial" w:cs="Arial"/>
                <w:kern w:val="0"/>
                <w:sz w:val="20"/>
                <w:szCs w:val="20"/>
                <w:lang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 xml:space="preserve">Полностью форпиковый танк, включая все ограничивающие и внутренние конструкции </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xml:space="preserve">Complete forepeak tank including all tank boundaries and internal structure </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85E65" w:rsidTr="005B4E68">
        <w:trPr>
          <w:cantSplit/>
          <w:trHeight w:val="20"/>
        </w:trPr>
        <w:tc>
          <w:tcPr>
            <w:tcW w:w="402" w:type="dxa"/>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4"/>
              </w:numPr>
              <w:ind w:left="0" w:firstLine="0"/>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 xml:space="preserve">Полностью ахтерпиковый танк, включая все ограничивающие и внутренние конструкции </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xml:space="preserve">Complete afterpeak tank including all tank boundaries and internal structure </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85E65" w:rsidTr="005B4E68">
        <w:trPr>
          <w:cantSplit/>
          <w:trHeight w:val="20"/>
        </w:trPr>
        <w:tc>
          <w:tcPr>
            <w:tcW w:w="402" w:type="dxa"/>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4"/>
              </w:numPr>
              <w:ind w:left="0" w:firstLine="0"/>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xml:space="preserve">Обшивка цепных ящиков </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xml:space="preserve">Chain locker plating  </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85E65" w:rsidTr="005B4E68">
        <w:trPr>
          <w:cantSplit/>
          <w:trHeight w:val="20"/>
        </w:trPr>
        <w:tc>
          <w:tcPr>
            <w:tcW w:w="402" w:type="dxa"/>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4"/>
              </w:numPr>
              <w:ind w:left="0" w:firstLine="0"/>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 xml:space="preserve">Настил платформ под главными и вспомогательными котлами </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Platform plating under main and auxiliary boilers</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85E65" w:rsidTr="005B4E68">
        <w:trPr>
          <w:cantSplit/>
          <w:trHeight w:val="20"/>
        </w:trPr>
        <w:tc>
          <w:tcPr>
            <w:tcW w:w="402" w:type="dxa"/>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4"/>
              </w:numPr>
              <w:ind w:left="0" w:firstLine="0"/>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xml:space="preserve">Фундаменты главных механизмов и котлов </w:t>
            </w:r>
          </w:p>
          <w:p w:rsidR="00C31797" w:rsidRPr="00952FF0" w:rsidRDefault="00C31797" w:rsidP="000A4D5E">
            <w:pPr>
              <w:tabs>
                <w:tab w:val="left" w:pos="6804"/>
              </w:tabs>
              <w:rPr>
                <w:rStyle w:val="cef1edeee2edeee9f8f0e8f4f2e0e1e7e0f6e0"/>
                <w:rFonts w:cs="Arial"/>
                <w:szCs w:val="20"/>
                <w:lang w:val="en-US"/>
              </w:rPr>
            </w:pPr>
            <w:r w:rsidRPr="00952FF0">
              <w:rPr>
                <w:rStyle w:val="cef1edeee2edeee9f8f0e8f4f2e0e1e7e0f6e0"/>
                <w:rFonts w:cs="Arial"/>
                <w:szCs w:val="20"/>
                <w:lang w:val="en-US"/>
              </w:rPr>
              <w:t xml:space="preserve">Main machinery and boiler seatings </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85E65" w:rsidTr="005B4E68">
        <w:trPr>
          <w:cantSplit/>
          <w:trHeight w:val="20"/>
        </w:trPr>
        <w:tc>
          <w:tcPr>
            <w:tcW w:w="402" w:type="dxa"/>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4"/>
              </w:numPr>
              <w:ind w:left="0" w:firstLine="0"/>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Обшивка кингстонных и гельмпортовых выгородок, шахт лагов и эхолотов, ледовых ящиков</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Sea chests, log, echo-sounder, rudder and ice boxes trunks plating</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85E65" w:rsidTr="005B4E68">
        <w:trPr>
          <w:cantSplit/>
          <w:trHeight w:val="20"/>
        </w:trPr>
        <w:tc>
          <w:tcPr>
            <w:tcW w:w="402" w:type="dxa"/>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4"/>
              </w:numPr>
              <w:ind w:left="0" w:firstLine="0"/>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 xml:space="preserve">Обшивка шахт выдвижных и поворотно-выдвижных устройств </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Submerged and rotary-submerged arrangements trunks plating</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85E65" w:rsidTr="005B4E68">
        <w:trPr>
          <w:cantSplit/>
          <w:trHeight w:val="20"/>
        </w:trPr>
        <w:tc>
          <w:tcPr>
            <w:tcW w:w="402" w:type="dxa"/>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4"/>
              </w:numPr>
              <w:ind w:left="0" w:firstLine="0"/>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Наружная обшивка в районах отливных и приемных отверстий</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Shell plating in way of overboard discharges</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85E65" w:rsidTr="005B4E68">
        <w:trPr>
          <w:cantSplit/>
          <w:trHeight w:val="20"/>
        </w:trPr>
        <w:tc>
          <w:tcPr>
            <w:tcW w:w="402" w:type="dxa"/>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4"/>
              </w:numPr>
              <w:ind w:left="0" w:firstLine="0"/>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Приварные патрубки донно-бортовой арматуры и межкингстонные перемычки</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Sea inlet welded branch pipes and sea chest connecting pipelines</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85E65" w:rsidTr="005B4E68">
        <w:trPr>
          <w:cantSplit/>
          <w:trHeight w:val="20"/>
        </w:trPr>
        <w:tc>
          <w:tcPr>
            <w:tcW w:w="402" w:type="dxa"/>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4"/>
              </w:numPr>
              <w:ind w:left="0" w:firstLine="0"/>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Стенки резервуаров для хранения хладонов противопожарной системы</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Halon fire</w:t>
            </w:r>
            <w:r w:rsidR="008026B9" w:rsidRPr="000A4D5E">
              <w:rPr>
                <w:rStyle w:val="cef1edeee2edeee9f8f0e8f4f2e0e1e7e0f6e0"/>
                <w:rFonts w:cs="Arial"/>
                <w:szCs w:val="20"/>
                <w:lang w:val="en-US"/>
              </w:rPr>
              <w:t>-</w:t>
            </w:r>
            <w:r w:rsidRPr="000A4D5E">
              <w:rPr>
                <w:rStyle w:val="cef1edeee2edeee9f8f0e8f4f2e0e1e7e0f6e0"/>
                <w:rFonts w:cs="Arial"/>
                <w:szCs w:val="20"/>
                <w:lang w:val="en-US"/>
              </w:rPr>
              <w:t>fighting system cylinders</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4"/>
              </w:numPr>
              <w:ind w:left="0" w:firstLine="0"/>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 xml:space="preserve">Конструкции спусковых устройств спасательных средств </w:t>
            </w:r>
          </w:p>
          <w:p w:rsidR="00C31797" w:rsidRPr="00952FF0" w:rsidRDefault="00C31797" w:rsidP="000A4D5E">
            <w:pPr>
              <w:tabs>
                <w:tab w:val="left" w:pos="6804"/>
              </w:tabs>
              <w:rPr>
                <w:rStyle w:val="cef1edeee2edeee9f8f0e8f4f2e0e1e7e0f6e0"/>
                <w:rFonts w:cs="Arial"/>
                <w:szCs w:val="20"/>
              </w:rPr>
            </w:pPr>
            <w:r w:rsidRPr="000A4D5E">
              <w:rPr>
                <w:rStyle w:val="cef1edeee2edeee9f8f0e8f4f2e0e1e7e0f6e0"/>
                <w:rFonts w:cs="Arial"/>
                <w:szCs w:val="20"/>
                <w:lang w:val="en-US"/>
              </w:rPr>
              <w:t>Life</w:t>
            </w:r>
            <w:r w:rsidRPr="00952FF0">
              <w:rPr>
                <w:rStyle w:val="cef1edeee2edeee9f8f0e8f4f2e0e1e7e0f6e0"/>
                <w:rFonts w:cs="Arial"/>
                <w:szCs w:val="20"/>
              </w:rPr>
              <w:t>-</w:t>
            </w:r>
            <w:r w:rsidRPr="000A4D5E">
              <w:rPr>
                <w:rStyle w:val="cef1edeee2edeee9f8f0e8f4f2e0e1e7e0f6e0"/>
                <w:rFonts w:cs="Arial"/>
                <w:szCs w:val="20"/>
                <w:lang w:val="en-US"/>
              </w:rPr>
              <w:t>saving</w:t>
            </w:r>
            <w:r w:rsidRPr="00952FF0">
              <w:rPr>
                <w:rStyle w:val="cef1edeee2edeee9f8f0e8f4f2e0e1e7e0f6e0"/>
                <w:rFonts w:cs="Arial"/>
                <w:szCs w:val="20"/>
              </w:rPr>
              <w:t xml:space="preserve"> </w:t>
            </w:r>
            <w:r w:rsidRPr="000A4D5E">
              <w:rPr>
                <w:rStyle w:val="cef1edeee2edeee9f8f0e8f4f2e0e1e7e0f6e0"/>
                <w:rFonts w:cs="Arial"/>
                <w:szCs w:val="20"/>
                <w:lang w:val="en-US"/>
              </w:rPr>
              <w:t>launching</w:t>
            </w:r>
            <w:r w:rsidRPr="00952FF0">
              <w:rPr>
                <w:rStyle w:val="cef1edeee2edeee9f8f0e8f4f2e0e1e7e0f6e0"/>
                <w:rFonts w:cs="Arial"/>
                <w:szCs w:val="20"/>
              </w:rPr>
              <w:t xml:space="preserve"> </w:t>
            </w:r>
            <w:r w:rsidRPr="000A4D5E">
              <w:rPr>
                <w:rStyle w:val="cef1edeee2edeee9f8f0e8f4f2e0e1e7e0f6e0"/>
                <w:rFonts w:cs="Arial"/>
                <w:szCs w:val="20"/>
                <w:lang w:val="en-US"/>
              </w:rPr>
              <w:t>appliances</w:t>
            </w:r>
            <w:r w:rsidRPr="00952FF0">
              <w:rPr>
                <w:rStyle w:val="cef1edeee2edeee9f8f0e8f4f2e0e1e7e0f6e0"/>
                <w:rFonts w:cs="Arial"/>
                <w:szCs w:val="20"/>
              </w:rPr>
              <w:t xml:space="preserve"> </w:t>
            </w:r>
            <w:r w:rsidRPr="000A4D5E">
              <w:rPr>
                <w:rStyle w:val="cef1edeee2edeee9f8f0e8f4f2e0e1e7e0f6e0"/>
                <w:rFonts w:cs="Arial"/>
                <w:szCs w:val="20"/>
                <w:lang w:val="en-US"/>
              </w:rPr>
              <w:t>structures</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tcBorders>
              <w:top w:val="single" w:sz="4" w:space="0" w:color="auto"/>
              <w:bottom w:val="single" w:sz="4" w:space="0" w:color="000000"/>
            </w:tcBorders>
            <w:shd w:val="clear" w:color="auto" w:fill="auto"/>
          </w:tcPr>
          <w:p w:rsidR="00BD15FC" w:rsidRPr="008026B9" w:rsidRDefault="00BD15FC" w:rsidP="00BD15FC">
            <w:pPr>
              <w:pStyle w:val="cee1fbf7edfbe9"/>
              <w:widowControl/>
              <w:numPr>
                <w:ilvl w:val="0"/>
                <w:numId w:val="4"/>
              </w:numPr>
              <w:ind w:left="0" w:firstLine="0"/>
              <w:rPr>
                <w:rFonts w:ascii="Arial" w:hAnsi="Arial" w:cs="Arial"/>
                <w:kern w:val="0"/>
                <w:sz w:val="20"/>
                <w:szCs w:val="20"/>
                <w:lang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BD15FC" w:rsidRPr="00952FF0" w:rsidRDefault="00BD15FC" w:rsidP="000A4D5E">
            <w:pPr>
              <w:tabs>
                <w:tab w:val="left" w:pos="6804"/>
              </w:tabs>
              <w:rPr>
                <w:rStyle w:val="cef1edeee2edeee9f8f0e8f4f2e0e1e7e0f6e0"/>
                <w:rFonts w:cs="Arial"/>
                <w:szCs w:val="20"/>
              </w:rPr>
            </w:pPr>
            <w:r w:rsidRPr="00952FF0">
              <w:rPr>
                <w:rStyle w:val="cef1edeee2edeee9f8f0e8f4f2e0e1e7e0f6e0"/>
                <w:rFonts w:cs="Arial"/>
                <w:szCs w:val="20"/>
              </w:rPr>
              <w:t>Комингсы вентиляционных и воздушных труб</w:t>
            </w:r>
          </w:p>
          <w:p w:rsidR="00BD15FC" w:rsidRPr="00952FF0" w:rsidRDefault="00BD15FC" w:rsidP="000A4D5E">
            <w:pPr>
              <w:pStyle w:val="cee1fbf7edfbe9"/>
              <w:widowControl/>
              <w:tabs>
                <w:tab w:val="left" w:pos="6804"/>
              </w:tabs>
              <w:rPr>
                <w:rStyle w:val="cef1edeee2edeee9f8f0e8f4f2e0e1e7e0f6e0"/>
                <w:rFonts w:ascii="Arial" w:hAnsi="Arial" w:cs="Arial"/>
                <w:sz w:val="20"/>
                <w:szCs w:val="20"/>
              </w:rPr>
            </w:pPr>
            <w:r w:rsidRPr="000A4D5E">
              <w:rPr>
                <w:rStyle w:val="cef1edeee2edeee9f8f0e8f4f2e0e1e7e0f6e0"/>
                <w:rFonts w:ascii="Arial" w:hAnsi="Arial" w:cs="Arial"/>
                <w:sz w:val="20"/>
                <w:szCs w:val="20"/>
              </w:rPr>
              <w:t>Ventilator</w:t>
            </w:r>
            <w:r w:rsidRPr="00952FF0">
              <w:rPr>
                <w:rStyle w:val="cef1edeee2edeee9f8f0e8f4f2e0e1e7e0f6e0"/>
                <w:rFonts w:ascii="Arial" w:hAnsi="Arial" w:cs="Arial"/>
                <w:sz w:val="20"/>
                <w:szCs w:val="20"/>
              </w:rPr>
              <w:t xml:space="preserve"> </w:t>
            </w:r>
            <w:r w:rsidRPr="000A4D5E">
              <w:rPr>
                <w:rStyle w:val="cef1edeee2edeee9f8f0e8f4f2e0e1e7e0f6e0"/>
                <w:rFonts w:ascii="Arial" w:hAnsi="Arial" w:cs="Arial"/>
                <w:sz w:val="20"/>
                <w:szCs w:val="20"/>
              </w:rPr>
              <w:t>pipe</w:t>
            </w:r>
            <w:r w:rsidRPr="00952FF0">
              <w:rPr>
                <w:rStyle w:val="cef1edeee2edeee9f8f0e8f4f2e0e1e7e0f6e0"/>
                <w:rFonts w:ascii="Arial" w:hAnsi="Arial" w:cs="Arial"/>
                <w:sz w:val="20"/>
                <w:szCs w:val="20"/>
              </w:rPr>
              <w:t xml:space="preserve"> </w:t>
            </w:r>
            <w:r w:rsidRPr="000A4D5E">
              <w:rPr>
                <w:rStyle w:val="cef1edeee2edeee9f8f0e8f4f2e0e1e7e0f6e0"/>
                <w:rFonts w:ascii="Arial" w:hAnsi="Arial" w:cs="Arial"/>
                <w:sz w:val="20"/>
                <w:szCs w:val="20"/>
              </w:rPr>
              <w:t>coamings</w:t>
            </w:r>
            <w:r w:rsidRPr="00952FF0">
              <w:rPr>
                <w:rStyle w:val="cef1edeee2edeee9f8f0e8f4f2e0e1e7e0f6e0"/>
                <w:rFonts w:ascii="Arial" w:hAnsi="Arial" w:cs="Arial"/>
                <w:sz w:val="20"/>
                <w:szCs w:val="20"/>
              </w:rPr>
              <w:t xml:space="preserve"> </w:t>
            </w:r>
            <w:r w:rsidRPr="000A4D5E">
              <w:rPr>
                <w:rStyle w:val="cef1edeee2edeee9f8f0e8f4f2e0e1e7e0f6e0"/>
                <w:rFonts w:ascii="Arial" w:hAnsi="Arial" w:cs="Arial"/>
                <w:sz w:val="20"/>
                <w:szCs w:val="20"/>
              </w:rPr>
              <w:t>and</w:t>
            </w:r>
            <w:r w:rsidRPr="00952FF0">
              <w:rPr>
                <w:rStyle w:val="cef1edeee2edeee9f8f0e8f4f2e0e1e7e0f6e0"/>
                <w:rFonts w:ascii="Arial" w:hAnsi="Arial" w:cs="Arial"/>
                <w:sz w:val="20"/>
                <w:szCs w:val="20"/>
              </w:rPr>
              <w:t xml:space="preserve"> </w:t>
            </w:r>
            <w:r w:rsidRPr="000A4D5E">
              <w:rPr>
                <w:rStyle w:val="cef1edeee2edeee9f8f0e8f4f2e0e1e7e0f6e0"/>
                <w:rFonts w:ascii="Arial" w:hAnsi="Arial" w:cs="Arial"/>
                <w:sz w:val="20"/>
                <w:szCs w:val="20"/>
              </w:rPr>
              <w:t>air</w:t>
            </w:r>
            <w:r w:rsidRPr="00952FF0">
              <w:rPr>
                <w:rStyle w:val="cef1edeee2edeee9f8f0e8f4f2e0e1e7e0f6e0"/>
                <w:rFonts w:ascii="Arial" w:hAnsi="Arial" w:cs="Arial"/>
                <w:sz w:val="20"/>
                <w:szCs w:val="20"/>
              </w:rPr>
              <w:t xml:space="preserve"> </w:t>
            </w:r>
            <w:r w:rsidRPr="000A4D5E">
              <w:rPr>
                <w:rStyle w:val="cef1edeee2edeee9f8f0e8f4f2e0e1e7e0f6e0"/>
                <w:rFonts w:ascii="Arial" w:hAnsi="Arial" w:cs="Arial"/>
                <w:sz w:val="20"/>
                <w:szCs w:val="20"/>
              </w:rPr>
              <w:t>pipe</w:t>
            </w:r>
            <w:r w:rsidRPr="00952FF0">
              <w:rPr>
                <w:rStyle w:val="cef1edeee2edeee9f8f0e8f4f2e0e1e7e0f6e0"/>
                <w:rFonts w:ascii="Arial" w:hAnsi="Arial" w:cs="Arial"/>
                <w:sz w:val="20"/>
                <w:szCs w:val="20"/>
              </w:rPr>
              <w:t xml:space="preserve"> </w:t>
            </w:r>
            <w:r w:rsidRPr="000A4D5E">
              <w:rPr>
                <w:rStyle w:val="cef1edeee2edeee9f8f0e8f4f2e0e1e7e0f6e0"/>
                <w:rFonts w:ascii="Arial" w:hAnsi="Arial" w:cs="Arial"/>
                <w:sz w:val="20"/>
                <w:szCs w:val="20"/>
              </w:rPr>
              <w:t>coamings</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BD15FC" w:rsidRPr="008026B9" w:rsidRDefault="00BD15FC" w:rsidP="00F00DCD">
            <w:pPr>
              <w:ind w:left="-57"/>
              <w:jc w:val="center"/>
              <w:rPr>
                <w:rFonts w:cs="Arial"/>
                <w:b/>
                <w:sz w:val="16"/>
                <w:szCs w:val="16"/>
              </w:rPr>
            </w:pP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BD15FC" w:rsidRPr="008026B9" w:rsidRDefault="00BD15FC" w:rsidP="00F00DCD">
            <w:pPr>
              <w:ind w:left="-57"/>
              <w:jc w:val="center"/>
              <w:rPr>
                <w:rFonts w:cs="Arial"/>
                <w:b/>
                <w:sz w:val="16"/>
                <w:szCs w:val="16"/>
              </w:rPr>
            </w:pP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BD15FC" w:rsidRPr="008026B9" w:rsidRDefault="00BD15FC" w:rsidP="00F00DCD">
            <w:pPr>
              <w:ind w:left="-57"/>
              <w:jc w:val="center"/>
              <w:rPr>
                <w:rFonts w:cs="Arial"/>
                <w:b/>
                <w:sz w:val="16"/>
                <w:szCs w:val="16"/>
              </w:rPr>
            </w:pP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BD15FC" w:rsidRPr="008026B9" w:rsidRDefault="00BD15FC" w:rsidP="00F00DCD">
            <w:pPr>
              <w:ind w:left="-57"/>
              <w:jc w:val="center"/>
              <w:rPr>
                <w:rFonts w:cs="Arial"/>
                <w:b/>
                <w:sz w:val="16"/>
                <w:szCs w:val="16"/>
              </w:rPr>
            </w:pPr>
          </w:p>
        </w:tc>
      </w:tr>
      <w:tr w:rsidR="008026B9" w:rsidRPr="008026B9" w:rsidTr="005B4E68">
        <w:trPr>
          <w:cantSplit/>
          <w:trHeight w:val="20"/>
        </w:trPr>
        <w:tc>
          <w:tcPr>
            <w:tcW w:w="402" w:type="dxa"/>
            <w:tcBorders>
              <w:top w:val="single" w:sz="4" w:space="0" w:color="auto"/>
              <w:bottom w:val="single" w:sz="4" w:space="0" w:color="000000"/>
            </w:tcBorders>
            <w:shd w:val="clear" w:color="auto" w:fill="auto"/>
          </w:tcPr>
          <w:p w:rsidR="00BD15FC" w:rsidRPr="008026B9" w:rsidRDefault="00BD15FC" w:rsidP="00BD15FC">
            <w:pPr>
              <w:pStyle w:val="cee1fbf7edfbe9"/>
              <w:widowControl/>
              <w:numPr>
                <w:ilvl w:val="0"/>
                <w:numId w:val="4"/>
              </w:numPr>
              <w:ind w:left="0" w:firstLine="0"/>
              <w:rPr>
                <w:rFonts w:ascii="Arial" w:hAnsi="Arial" w:cs="Arial"/>
                <w:kern w:val="0"/>
                <w:sz w:val="20"/>
                <w:szCs w:val="20"/>
                <w:lang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BD15FC" w:rsidRPr="00952FF0" w:rsidRDefault="00BD15FC" w:rsidP="000A4D5E">
            <w:pPr>
              <w:tabs>
                <w:tab w:val="left" w:pos="6804"/>
              </w:tabs>
              <w:rPr>
                <w:rStyle w:val="cef1edeee2edeee9f8f0e8f4f2e0e1e7e0f6e0"/>
                <w:rFonts w:cs="Arial"/>
                <w:szCs w:val="20"/>
              </w:rPr>
            </w:pPr>
            <w:r w:rsidRPr="00952FF0">
              <w:rPr>
                <w:rStyle w:val="cef1edeee2edeee9f8f0e8f4f2e0e1e7e0f6e0"/>
                <w:rFonts w:cs="Arial"/>
                <w:szCs w:val="20"/>
              </w:rPr>
              <w:t>Корпус</w:t>
            </w:r>
            <w:r w:rsidR="00404936" w:rsidRPr="00952FF0">
              <w:rPr>
                <w:rStyle w:val="cef1edeee2edeee9f8f0e8f4f2e0e1e7e0f6e0"/>
                <w:rFonts w:cs="Arial"/>
                <w:szCs w:val="20"/>
              </w:rPr>
              <w:t>а</w:t>
            </w:r>
            <w:r w:rsidRPr="00952FF0">
              <w:rPr>
                <w:rStyle w:val="cef1edeee2edeee9f8f0e8f4f2e0e1e7e0f6e0"/>
                <w:rFonts w:cs="Arial"/>
                <w:szCs w:val="20"/>
              </w:rPr>
              <w:t xml:space="preserve"> фильтров забортной воды</w:t>
            </w:r>
          </w:p>
          <w:p w:rsidR="00BD15FC" w:rsidRPr="00952FF0" w:rsidRDefault="00BD15FC" w:rsidP="000A4D5E">
            <w:pPr>
              <w:tabs>
                <w:tab w:val="left" w:pos="6804"/>
              </w:tabs>
              <w:rPr>
                <w:rStyle w:val="cef1edeee2edeee9f8f0e8f4f2e0e1e7e0f6e0"/>
                <w:rFonts w:cs="Arial"/>
                <w:szCs w:val="20"/>
              </w:rPr>
            </w:pPr>
            <w:r w:rsidRPr="000A4D5E">
              <w:rPr>
                <w:rStyle w:val="cef1edeee2edeee9f8f0e8f4f2e0e1e7e0f6e0"/>
                <w:rFonts w:cs="Arial"/>
                <w:szCs w:val="20"/>
              </w:rPr>
              <w:t>Sea</w:t>
            </w:r>
            <w:r w:rsidRPr="00952FF0">
              <w:rPr>
                <w:rStyle w:val="cef1edeee2edeee9f8f0e8f4f2e0e1e7e0f6e0"/>
                <w:rFonts w:cs="Arial"/>
                <w:szCs w:val="20"/>
              </w:rPr>
              <w:t xml:space="preserve"> </w:t>
            </w:r>
            <w:r w:rsidRPr="000A4D5E">
              <w:rPr>
                <w:rStyle w:val="cef1edeee2edeee9f8f0e8f4f2e0e1e7e0f6e0"/>
                <w:rFonts w:cs="Arial"/>
                <w:szCs w:val="20"/>
              </w:rPr>
              <w:t>water</w:t>
            </w:r>
            <w:r w:rsidRPr="00952FF0">
              <w:rPr>
                <w:rStyle w:val="cef1edeee2edeee9f8f0e8f4f2e0e1e7e0f6e0"/>
                <w:rFonts w:cs="Arial"/>
                <w:szCs w:val="20"/>
              </w:rPr>
              <w:t xml:space="preserve"> </w:t>
            </w:r>
            <w:r w:rsidRPr="000A4D5E">
              <w:rPr>
                <w:rStyle w:val="cef1edeee2edeee9f8f0e8f4f2e0e1e7e0f6e0"/>
                <w:rFonts w:cs="Arial"/>
                <w:szCs w:val="20"/>
              </w:rPr>
              <w:t>filter</w:t>
            </w:r>
            <w:r w:rsidRPr="00952FF0">
              <w:rPr>
                <w:rStyle w:val="cef1edeee2edeee9f8f0e8f4f2e0e1e7e0f6e0"/>
                <w:rFonts w:cs="Arial"/>
                <w:szCs w:val="20"/>
              </w:rPr>
              <w:t xml:space="preserve"> </w:t>
            </w:r>
            <w:r w:rsidRPr="000A4D5E">
              <w:rPr>
                <w:rStyle w:val="cef1edeee2edeee9f8f0e8f4f2e0e1e7e0f6e0"/>
                <w:rFonts w:cs="Arial"/>
                <w:szCs w:val="20"/>
              </w:rPr>
              <w:t>casings</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BD15FC" w:rsidRPr="008026B9" w:rsidRDefault="00BD15FC" w:rsidP="00F00DCD">
            <w:pPr>
              <w:ind w:left="-57"/>
              <w:jc w:val="center"/>
              <w:rPr>
                <w:rFonts w:cs="Arial"/>
                <w:b/>
                <w:sz w:val="16"/>
                <w:szCs w:val="16"/>
              </w:rPr>
            </w:pP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BD15FC" w:rsidRPr="008026B9" w:rsidRDefault="00BD15FC" w:rsidP="00F00DCD">
            <w:pPr>
              <w:ind w:left="-57"/>
              <w:jc w:val="center"/>
              <w:rPr>
                <w:rFonts w:cs="Arial"/>
                <w:b/>
                <w:sz w:val="16"/>
                <w:szCs w:val="16"/>
              </w:rPr>
            </w:pP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BD15FC" w:rsidRPr="008026B9" w:rsidRDefault="00BD15FC" w:rsidP="00F00DCD">
            <w:pPr>
              <w:ind w:left="-57"/>
              <w:jc w:val="center"/>
              <w:rPr>
                <w:rFonts w:cs="Arial"/>
                <w:b/>
                <w:sz w:val="16"/>
                <w:szCs w:val="16"/>
              </w:rPr>
            </w:pP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BD15FC" w:rsidRPr="008026B9" w:rsidRDefault="00BD15FC" w:rsidP="00F00DCD">
            <w:pPr>
              <w:ind w:left="-57"/>
              <w:jc w:val="center"/>
              <w:rPr>
                <w:rFonts w:cs="Arial"/>
                <w:b/>
                <w:sz w:val="16"/>
                <w:szCs w:val="16"/>
              </w:rPr>
            </w:pPr>
          </w:p>
        </w:tc>
      </w:tr>
      <w:tr w:rsidR="008026B9" w:rsidRPr="00885E65" w:rsidTr="005B4E68">
        <w:trPr>
          <w:cantSplit/>
          <w:trHeight w:val="20"/>
        </w:trPr>
        <w:tc>
          <w:tcPr>
            <w:tcW w:w="402" w:type="dxa"/>
            <w:tcBorders>
              <w:top w:val="single" w:sz="4" w:space="0" w:color="auto"/>
              <w:bottom w:val="single" w:sz="4" w:space="0" w:color="000000"/>
            </w:tcBorders>
            <w:shd w:val="clear" w:color="auto" w:fill="auto"/>
          </w:tcPr>
          <w:p w:rsidR="00BD15FC" w:rsidRPr="008026B9" w:rsidRDefault="00BD15FC" w:rsidP="00BD15FC">
            <w:pPr>
              <w:pStyle w:val="cee1fbf7edfbe9"/>
              <w:widowControl/>
              <w:numPr>
                <w:ilvl w:val="0"/>
                <w:numId w:val="4"/>
              </w:numPr>
              <w:ind w:left="0" w:firstLine="0"/>
              <w:rPr>
                <w:rFonts w:ascii="Arial" w:hAnsi="Arial" w:cs="Arial"/>
                <w:kern w:val="0"/>
                <w:sz w:val="20"/>
                <w:szCs w:val="20"/>
                <w:lang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BD15FC" w:rsidRPr="00952FF0" w:rsidRDefault="00BD15FC"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Обшивка</w:t>
            </w:r>
            <w:r w:rsidRPr="00952FF0">
              <w:rPr>
                <w:rStyle w:val="cef1edeee2edeee9f8f0e8f4f2e0e1e7e0f6e0"/>
                <w:rFonts w:cs="Arial"/>
                <w:szCs w:val="20"/>
                <w:lang w:val="en-US"/>
              </w:rPr>
              <w:t xml:space="preserve"> </w:t>
            </w:r>
            <w:r w:rsidRPr="000A4D5E">
              <w:rPr>
                <w:rStyle w:val="cef1edeee2edeee9f8f0e8f4f2e0e1e7e0f6e0"/>
                <w:rFonts w:cs="Arial"/>
                <w:szCs w:val="20"/>
                <w:lang w:val="en-US"/>
              </w:rPr>
              <w:t>надстроек</w:t>
            </w:r>
            <w:r w:rsidRPr="00952FF0">
              <w:rPr>
                <w:rStyle w:val="cef1edeee2edeee9f8f0e8f4f2e0e1e7e0f6e0"/>
                <w:rFonts w:cs="Arial"/>
                <w:szCs w:val="20"/>
                <w:lang w:val="en-US"/>
              </w:rPr>
              <w:t xml:space="preserve"> </w:t>
            </w:r>
            <w:r w:rsidRPr="000A4D5E">
              <w:rPr>
                <w:rStyle w:val="cef1edeee2edeee9f8f0e8f4f2e0e1e7e0f6e0"/>
                <w:rFonts w:cs="Arial"/>
                <w:szCs w:val="20"/>
                <w:lang w:val="en-US"/>
              </w:rPr>
              <w:t>и</w:t>
            </w:r>
            <w:r w:rsidRPr="00952FF0">
              <w:rPr>
                <w:rStyle w:val="cef1edeee2edeee9f8f0e8f4f2e0e1e7e0f6e0"/>
                <w:rFonts w:cs="Arial"/>
                <w:szCs w:val="20"/>
                <w:lang w:val="en-US"/>
              </w:rPr>
              <w:t xml:space="preserve"> </w:t>
            </w:r>
            <w:r w:rsidRPr="000A4D5E">
              <w:rPr>
                <w:rStyle w:val="cef1edeee2edeee9f8f0e8f4f2e0e1e7e0f6e0"/>
                <w:rFonts w:cs="Arial"/>
                <w:szCs w:val="20"/>
                <w:lang w:val="en-US"/>
              </w:rPr>
              <w:t>рубок</w:t>
            </w:r>
          </w:p>
          <w:p w:rsidR="00BD15FC" w:rsidRPr="00952FF0" w:rsidRDefault="00BD15FC" w:rsidP="000A4D5E">
            <w:pPr>
              <w:tabs>
                <w:tab w:val="left" w:pos="6804"/>
              </w:tabs>
              <w:rPr>
                <w:rStyle w:val="cef1edeee2edeee9f8f0e8f4f2e0e1e7e0f6e0"/>
                <w:rFonts w:cs="Arial"/>
                <w:szCs w:val="20"/>
                <w:lang w:val="en-US"/>
              </w:rPr>
            </w:pPr>
            <w:r w:rsidRPr="00952FF0">
              <w:rPr>
                <w:rStyle w:val="cef1edeee2edeee9f8f0e8f4f2e0e1e7e0f6e0"/>
                <w:rFonts w:cs="Arial"/>
                <w:szCs w:val="20"/>
                <w:lang w:val="en-US"/>
              </w:rPr>
              <w:t>Superstructure and deckhouses plating</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BD15FC" w:rsidRPr="008026B9" w:rsidRDefault="00BD15FC" w:rsidP="00F00DCD">
            <w:pPr>
              <w:ind w:left="-57"/>
              <w:jc w:val="center"/>
              <w:rPr>
                <w:rFonts w:cs="Arial"/>
                <w:b/>
                <w:sz w:val="16"/>
                <w:szCs w:val="16"/>
                <w:lang w:val="en-US"/>
              </w:rPr>
            </w:pP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BD15FC" w:rsidRPr="008026B9" w:rsidRDefault="00BD15FC" w:rsidP="00F00DCD">
            <w:pPr>
              <w:ind w:left="-57"/>
              <w:jc w:val="center"/>
              <w:rPr>
                <w:rFonts w:cs="Arial"/>
                <w:b/>
                <w:sz w:val="16"/>
                <w:szCs w:val="16"/>
                <w:lang w:val="en-US"/>
              </w:rPr>
            </w:pP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BD15FC" w:rsidRPr="008026B9" w:rsidRDefault="00BD15FC" w:rsidP="00F00DCD">
            <w:pPr>
              <w:ind w:left="-57"/>
              <w:jc w:val="center"/>
              <w:rPr>
                <w:rFonts w:cs="Arial"/>
                <w:b/>
                <w:sz w:val="16"/>
                <w:szCs w:val="16"/>
                <w:lang w:val="en-US"/>
              </w:rPr>
            </w:pP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BD15FC" w:rsidRPr="008026B9" w:rsidRDefault="00BD15FC" w:rsidP="00F00DCD">
            <w:pPr>
              <w:ind w:left="-57"/>
              <w:jc w:val="center"/>
              <w:rPr>
                <w:rFonts w:cs="Arial"/>
                <w:b/>
                <w:sz w:val="16"/>
                <w:szCs w:val="16"/>
                <w:lang w:val="en-US"/>
              </w:rPr>
            </w:pPr>
          </w:p>
        </w:tc>
      </w:tr>
      <w:tr w:rsidR="008026B9" w:rsidRPr="008026B9"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4"/>
              </w:numPr>
              <w:ind w:left="0" w:firstLine="0"/>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Сомнительные зоны</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Suspect areas</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r>
      <w:tr w:rsidR="008026B9" w:rsidRPr="005B4E68"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4"/>
              </w:numPr>
              <w:ind w:left="0" w:firstLine="0"/>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xml:space="preserve">Дополнительные конструкции по требованию </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инспектора РС</w:t>
            </w:r>
          </w:p>
          <w:p w:rsidR="00C31797" w:rsidRPr="00952FF0" w:rsidRDefault="00C31797" w:rsidP="000A4D5E">
            <w:pPr>
              <w:tabs>
                <w:tab w:val="left" w:pos="6804"/>
              </w:tabs>
              <w:rPr>
                <w:rStyle w:val="cef1edeee2edeee9f8f0e8f4f2e0e1e7e0f6e0"/>
                <w:rFonts w:cs="Arial"/>
                <w:szCs w:val="20"/>
                <w:lang w:val="en-US"/>
              </w:rPr>
            </w:pPr>
            <w:r w:rsidRPr="00952FF0">
              <w:rPr>
                <w:rStyle w:val="cef1edeee2edeee9f8f0e8f4f2e0e1e7e0f6e0"/>
                <w:rFonts w:cs="Arial"/>
                <w:szCs w:val="20"/>
                <w:lang w:val="en-US"/>
              </w:rPr>
              <w:t>Additional structures according to RS surveyor requirement</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5B4E68" w:rsidTr="005B4E68">
        <w:trPr>
          <w:cantSplit/>
          <w:trHeight w:val="20"/>
        </w:trPr>
        <w:tc>
          <w:tcPr>
            <w:tcW w:w="402" w:type="dxa"/>
            <w:vMerge/>
            <w:tcBorders>
              <w:top w:val="single" w:sz="4" w:space="0" w:color="auto"/>
              <w:bottom w:val="single" w:sz="4" w:space="0" w:color="auto"/>
            </w:tcBorders>
            <w:shd w:val="clear" w:color="auto" w:fill="auto"/>
          </w:tcPr>
          <w:p w:rsidR="00C31797" w:rsidRPr="008026B9" w:rsidRDefault="00C31797" w:rsidP="00BD15FC">
            <w:pPr>
              <w:rPr>
                <w:rFonts w:cs="Arial"/>
                <w:szCs w:val="20"/>
                <w:lang w:val="en-US"/>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lang w:val="en-US"/>
              </w:rPr>
            </w:pP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BD15FC">
            <w:pPr>
              <w:rPr>
                <w:rFonts w:cs="Arial"/>
                <w:szCs w:val="20"/>
                <w:lang w:val="en-US"/>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BD15FC">
            <w:pPr>
              <w:rPr>
                <w:rFonts w:cs="Arial"/>
                <w:szCs w:val="20"/>
                <w:lang w:val="en-US"/>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BD15FC">
            <w:pPr>
              <w:rPr>
                <w:rFonts w:cs="Arial"/>
                <w:szCs w:val="20"/>
                <w:lang w:val="en-US"/>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BD15FC">
            <w:pPr>
              <w:rPr>
                <w:rFonts w:cs="Arial"/>
                <w:szCs w:val="20"/>
                <w:lang w:val="en-US"/>
              </w:rPr>
            </w:pPr>
          </w:p>
        </w:tc>
      </w:tr>
      <w:tr w:rsidR="008026B9" w:rsidRPr="008026B9" w:rsidTr="005B4E68">
        <w:trPr>
          <w:cantSplit/>
          <w:trHeight w:val="20"/>
        </w:trPr>
        <w:tc>
          <w:tcPr>
            <w:tcW w:w="402" w:type="dxa"/>
            <w:tcBorders>
              <w:top w:val="single" w:sz="4" w:space="0" w:color="auto"/>
              <w:bottom w:val="single" w:sz="12" w:space="0" w:color="auto"/>
            </w:tcBorders>
            <w:shd w:val="clear" w:color="auto" w:fill="auto"/>
          </w:tcPr>
          <w:p w:rsidR="00D91FEB" w:rsidRPr="008026B9" w:rsidRDefault="00D91FEB" w:rsidP="00BD15FC">
            <w:pPr>
              <w:pStyle w:val="cee1fbf7edfbe9"/>
              <w:widowControl/>
              <w:rPr>
                <w:rFonts w:ascii="Arial" w:hAnsi="Arial" w:cs="Arial"/>
                <w:sz w:val="20"/>
                <w:szCs w:val="20"/>
              </w:rPr>
            </w:pPr>
            <w:r w:rsidRPr="008026B9">
              <w:rPr>
                <w:rFonts w:ascii="Arial" w:hAnsi="Arial" w:cs="Arial"/>
                <w:b/>
                <w:kern w:val="0"/>
                <w:sz w:val="20"/>
                <w:szCs w:val="20"/>
                <w:lang w:val="en-US" w:eastAsia="ru-RU" w:bidi="ar-SA"/>
              </w:rPr>
              <w:t>IV.</w:t>
            </w:r>
          </w:p>
        </w:tc>
        <w:tc>
          <w:tcPr>
            <w:tcW w:w="10381" w:type="dxa"/>
            <w:gridSpan w:val="18"/>
            <w:tcBorders>
              <w:top w:val="single" w:sz="4" w:space="0" w:color="auto"/>
              <w:left w:val="nil"/>
              <w:bottom w:val="single" w:sz="12" w:space="0" w:color="auto"/>
            </w:tcBorders>
            <w:shd w:val="clear" w:color="auto" w:fill="auto"/>
          </w:tcPr>
          <w:p w:rsidR="00D91FEB" w:rsidRPr="008026B9" w:rsidRDefault="00D91FEB" w:rsidP="00BD15FC">
            <w:pPr>
              <w:pStyle w:val="cee1fbf7edfbe9"/>
              <w:widowControl/>
              <w:rPr>
                <w:rFonts w:ascii="Arial" w:hAnsi="Arial" w:cs="Arial"/>
                <w:sz w:val="20"/>
                <w:szCs w:val="20"/>
              </w:rPr>
            </w:pPr>
            <w:r w:rsidRPr="008026B9">
              <w:rPr>
                <w:rStyle w:val="cef1edeee2edeee9f8f0e8f4f2e0e1e7e0f6e0"/>
                <w:rFonts w:ascii="Arial" w:hAnsi="Arial" w:cs="Arial"/>
                <w:b/>
                <w:kern w:val="0"/>
                <w:sz w:val="20"/>
                <w:szCs w:val="20"/>
                <w:lang w:eastAsia="ru-RU" w:bidi="ar-SA"/>
              </w:rPr>
              <w:t>1</w:t>
            </w:r>
            <w:r w:rsidRPr="008026B9">
              <w:rPr>
                <w:rStyle w:val="cef1edeee2edeee9f8f0e8f4f2e0e1e7e0f6e0"/>
                <w:rFonts w:ascii="Arial" w:hAnsi="Arial" w:cs="Arial"/>
                <w:b/>
                <w:kern w:val="0"/>
                <w:sz w:val="20"/>
                <w:szCs w:val="20"/>
                <w:lang w:val="en-US" w:eastAsia="ru-RU" w:bidi="ar-SA"/>
              </w:rPr>
              <w:t>5</w:t>
            </w:r>
            <w:r w:rsidRPr="008026B9">
              <w:rPr>
                <w:rStyle w:val="cef1edeee2edeee9f8f0e8f4f2e0e1e7e0f6e0"/>
                <w:rFonts w:ascii="Arial" w:hAnsi="Arial" w:cs="Arial"/>
                <w:b/>
                <w:kern w:val="0"/>
                <w:sz w:val="20"/>
                <w:szCs w:val="20"/>
                <w:lang w:eastAsia="ru-RU" w:bidi="ar-SA"/>
              </w:rPr>
              <w:t xml:space="preserve"> лет &lt; Возраст судна</w:t>
            </w:r>
          </w:p>
          <w:p w:rsidR="00D91FEB" w:rsidRPr="008026B9" w:rsidRDefault="00D91FEB" w:rsidP="00BD15FC">
            <w:pPr>
              <w:pStyle w:val="cee1fbf7edfbe9"/>
              <w:widowControl/>
              <w:rPr>
                <w:rFonts w:ascii="Arial" w:hAnsi="Arial" w:cs="Arial"/>
                <w:kern w:val="0"/>
                <w:sz w:val="20"/>
                <w:szCs w:val="20"/>
                <w:lang w:eastAsia="ru-RU" w:bidi="ar-SA"/>
              </w:rPr>
            </w:pPr>
            <w:r w:rsidRPr="008026B9">
              <w:rPr>
                <w:rStyle w:val="cef1edeee2edeee9f8f0e8f4f2e0e1e7e0f6e0"/>
                <w:rFonts w:ascii="Arial" w:hAnsi="Arial" w:cs="Arial"/>
                <w:b/>
                <w:kern w:val="0"/>
                <w:sz w:val="20"/>
                <w:szCs w:val="20"/>
                <w:lang w:eastAsia="ru-RU" w:bidi="ar-SA"/>
              </w:rPr>
              <w:t xml:space="preserve">15 &lt; </w:t>
            </w:r>
            <w:r w:rsidRPr="008026B9">
              <w:rPr>
                <w:rStyle w:val="cef1edeee2edeee9f8f0e8f4f2e0e1e7e0f6e0"/>
                <w:rFonts w:ascii="Arial" w:hAnsi="Arial" w:cs="Arial"/>
                <w:b/>
                <w:kern w:val="0"/>
                <w:sz w:val="20"/>
                <w:szCs w:val="20"/>
                <w:lang w:val="en-US" w:eastAsia="ru-RU" w:bidi="ar-SA"/>
              </w:rPr>
              <w:t>Age</w:t>
            </w:r>
            <w:r w:rsidRPr="008026B9">
              <w:rPr>
                <w:rStyle w:val="cef1edeee2edeee9f8f0e8f4f2e0e1e7e0f6e0"/>
                <w:rFonts w:ascii="Arial" w:hAnsi="Arial" w:cs="Arial"/>
                <w:b/>
                <w:kern w:val="0"/>
                <w:sz w:val="20"/>
                <w:szCs w:val="20"/>
                <w:lang w:eastAsia="ru-RU" w:bidi="ar-SA"/>
              </w:rPr>
              <w:t xml:space="preserve"> </w:t>
            </w:r>
            <w:r w:rsidRPr="008026B9">
              <w:rPr>
                <w:rStyle w:val="cef1edeee2edeee9f8f0e8f4f2e0e1e7e0f6e0"/>
                <w:rFonts w:ascii="Arial" w:hAnsi="Arial" w:cs="Arial"/>
                <w:b/>
                <w:kern w:val="0"/>
                <w:sz w:val="20"/>
                <w:szCs w:val="20"/>
                <w:lang w:val="en-US" w:eastAsia="ru-RU" w:bidi="ar-SA"/>
              </w:rPr>
              <w:t>of</w:t>
            </w:r>
            <w:r w:rsidRPr="008026B9">
              <w:rPr>
                <w:rStyle w:val="cef1edeee2edeee9f8f0e8f4f2e0e1e7e0f6e0"/>
                <w:rFonts w:ascii="Arial" w:hAnsi="Arial" w:cs="Arial"/>
                <w:b/>
                <w:kern w:val="0"/>
                <w:sz w:val="20"/>
                <w:szCs w:val="20"/>
                <w:lang w:eastAsia="ru-RU" w:bidi="ar-SA"/>
              </w:rPr>
              <w:t xml:space="preserve"> </w:t>
            </w:r>
            <w:r w:rsidRPr="008026B9">
              <w:rPr>
                <w:rStyle w:val="cef1edeee2edeee9f8f0e8f4f2e0e1e7e0f6e0"/>
                <w:rFonts w:ascii="Arial" w:hAnsi="Arial" w:cs="Arial"/>
                <w:b/>
                <w:kern w:val="0"/>
                <w:sz w:val="20"/>
                <w:szCs w:val="20"/>
                <w:lang w:val="en-US" w:eastAsia="ru-RU" w:bidi="ar-SA"/>
              </w:rPr>
              <w:t>Ship</w:t>
            </w:r>
          </w:p>
        </w:tc>
      </w:tr>
      <w:tr w:rsidR="008026B9" w:rsidRPr="005B4E68" w:rsidTr="005B4E68">
        <w:trPr>
          <w:cantSplit/>
          <w:trHeight w:val="20"/>
        </w:trPr>
        <w:tc>
          <w:tcPr>
            <w:tcW w:w="402" w:type="dxa"/>
            <w:tcBorders>
              <w:top w:val="single" w:sz="12" w:space="0" w:color="auto"/>
              <w:bottom w:val="single" w:sz="4" w:space="0" w:color="000000"/>
            </w:tcBorders>
            <w:shd w:val="clear" w:color="auto" w:fill="auto"/>
          </w:tcPr>
          <w:p w:rsidR="00C31797" w:rsidRPr="008026B9" w:rsidRDefault="00C31797" w:rsidP="00BD15FC">
            <w:pPr>
              <w:pStyle w:val="cee1fbf7edfbe9"/>
              <w:widowControl/>
              <w:numPr>
                <w:ilvl w:val="0"/>
                <w:numId w:val="5"/>
              </w:numPr>
              <w:ind w:left="0" w:firstLine="0"/>
              <w:rPr>
                <w:rFonts w:ascii="Arial" w:hAnsi="Arial" w:cs="Arial"/>
                <w:kern w:val="0"/>
                <w:sz w:val="20"/>
                <w:szCs w:val="20"/>
                <w:lang w:eastAsia="ru-RU" w:bidi="ar-SA"/>
              </w:rPr>
            </w:pPr>
          </w:p>
        </w:tc>
        <w:tc>
          <w:tcPr>
            <w:tcW w:w="10381" w:type="dxa"/>
            <w:gridSpan w:val="18"/>
            <w:tcBorders>
              <w:top w:val="single" w:sz="12" w:space="0" w:color="auto"/>
              <w:left w:val="nil"/>
              <w:bottom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Замеры элементов конструкции, подлежащих детальному освидетельствованию для общей оценки и регистрации характера коррозии (одновременно с детальным освидетельствованием)</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Measurement for general assessment and recording of corrosion pattern of those structural members subject to close-up survey (simultaneously with close-up survey)</w:t>
            </w:r>
          </w:p>
        </w:tc>
      </w:tr>
      <w:tr w:rsidR="008026B9" w:rsidRPr="005B4E68"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31797" w:rsidP="00BD15FC">
            <w:pPr>
              <w:pStyle w:val="cee1fbf7edfbe9"/>
              <w:widowControl/>
              <w:rPr>
                <w:rFonts w:ascii="Arial" w:hAnsi="Arial" w:cs="Arial"/>
                <w:sz w:val="20"/>
                <w:szCs w:val="20"/>
              </w:rPr>
            </w:pPr>
            <w:r w:rsidRPr="008026B9">
              <w:rPr>
                <w:rStyle w:val="cef1edeee2edeee9f8f0e8f4f2e0e1e7e0f6e0"/>
                <w:rFonts w:ascii="Arial" w:hAnsi="Arial" w:cs="Arial"/>
                <w:kern w:val="0"/>
                <w:sz w:val="20"/>
                <w:szCs w:val="20"/>
                <w:lang w:eastAsia="ru-RU" w:bidi="ar-SA"/>
              </w:rPr>
              <w:t>1.</w:t>
            </w:r>
            <w:r w:rsidRPr="008026B9">
              <w:rPr>
                <w:rStyle w:val="cef1edeee2edeee9f8f0e8f4f2e0e1e7e0f6e0"/>
                <w:rFonts w:ascii="Arial" w:hAnsi="Arial" w:cs="Arial"/>
                <w:kern w:val="0"/>
                <w:sz w:val="20"/>
                <w:szCs w:val="20"/>
                <w:lang w:val="en-US" w:eastAsia="ru-RU" w:bidi="ar-SA"/>
              </w:rPr>
              <w:t>1</w:t>
            </w:r>
          </w:p>
        </w:tc>
        <w:tc>
          <w:tcPr>
            <w:tcW w:w="5387" w:type="dxa"/>
            <w:gridSpan w:val="14"/>
            <w:tcBorders>
              <w:top w:val="single" w:sz="4" w:space="0" w:color="auto"/>
              <w:left w:val="nil"/>
              <w:bottom w:val="single" w:sz="4" w:space="0" w:color="auto"/>
              <w:right w:val="single" w:sz="4" w:space="0" w:color="auto"/>
            </w:tcBorders>
            <w:shd w:val="clear" w:color="auto" w:fill="auto"/>
          </w:tcPr>
          <w:p w:rsidR="00BD15FC" w:rsidRPr="00952FF0" w:rsidRDefault="00BD15FC" w:rsidP="000A4D5E">
            <w:pPr>
              <w:tabs>
                <w:tab w:val="left" w:pos="6804"/>
              </w:tabs>
              <w:rPr>
                <w:rStyle w:val="cef1edeee2edeee9f8f0e8f4f2e0e1e7e0f6e0"/>
                <w:rFonts w:cs="Arial"/>
                <w:szCs w:val="20"/>
              </w:rPr>
            </w:pPr>
            <w:r w:rsidRPr="00952FF0">
              <w:rPr>
                <w:rStyle w:val="cef1edeee2edeee9f8f0e8f4f2e0e1e7e0f6e0"/>
                <w:rFonts w:cs="Arial"/>
                <w:szCs w:val="20"/>
              </w:rPr>
              <w:t>Все полностью шпангоутные рамы, включая все примыкающие конструктивные элементы, во всех балластных танках</w:t>
            </w:r>
          </w:p>
          <w:p w:rsidR="00BD15FC" w:rsidRPr="00952FF0" w:rsidRDefault="00BD15FC" w:rsidP="000A4D5E">
            <w:pPr>
              <w:tabs>
                <w:tab w:val="left" w:pos="6804"/>
              </w:tabs>
              <w:rPr>
                <w:rStyle w:val="cef1edeee2edeee9f8f0e8f4f2e0e1e7e0f6e0"/>
                <w:rFonts w:cs="Arial"/>
                <w:szCs w:val="20"/>
                <w:lang w:val="en-US"/>
              </w:rPr>
            </w:pPr>
            <w:r w:rsidRPr="00952FF0">
              <w:rPr>
                <w:rStyle w:val="cef1edeee2edeee9f8f0e8f4f2e0e1e7e0f6e0"/>
                <w:rFonts w:cs="Arial"/>
                <w:szCs w:val="20"/>
                <w:lang w:val="en-US"/>
              </w:rPr>
              <w:t>Complete all web frames wing including adjacent structural members in all ballast tanks</w:t>
            </w:r>
          </w:p>
          <w:p w:rsidR="00BD15FC" w:rsidRPr="005B4E68" w:rsidRDefault="00BD15FC" w:rsidP="000A4D5E">
            <w:pPr>
              <w:tabs>
                <w:tab w:val="left" w:pos="6804"/>
              </w:tabs>
              <w:rPr>
                <w:rStyle w:val="cef1edeee2edeee9f8f0e8f4f2e0e1e7e0f6e0"/>
                <w:rFonts w:cs="Arial"/>
                <w:sz w:val="16"/>
                <w:szCs w:val="20"/>
              </w:rPr>
            </w:pPr>
            <w:r w:rsidRPr="005B4E68">
              <w:rPr>
                <w:rStyle w:val="cef1edeee2edeee9f8f0e8f4f2e0e1e7e0f6e0"/>
                <w:rFonts w:cs="Arial"/>
                <w:sz w:val="16"/>
                <w:szCs w:val="20"/>
              </w:rPr>
              <w:t>(далее - шпангоутная рама в балластном танке, включающая вертикальную раму в бортовом танке, скуловую раму в скуловом танке, флор в танке двойного дна и палубный рамный бимс в междупалубном танке (если имеется), включая примыкающие конструктивные элементы. В форпике и ахтерпике - шпангоутная рама, включающая полностью замкнутое поперечное рамное кольцо и примыкающие конструктивные элементы</w:t>
            </w:r>
          </w:p>
          <w:p w:rsidR="00C31797" w:rsidRPr="00952FF0" w:rsidRDefault="00BD15FC" w:rsidP="000A4D5E">
            <w:pPr>
              <w:pStyle w:val="cee1fbf7edfbe9"/>
              <w:widowControl/>
              <w:tabs>
                <w:tab w:val="left" w:pos="6804"/>
              </w:tabs>
              <w:rPr>
                <w:rStyle w:val="cef1edeee2edeee9f8f0e8f4f2e0e1e7e0f6e0"/>
                <w:rFonts w:ascii="Arial" w:hAnsi="Arial" w:cs="Arial"/>
                <w:sz w:val="20"/>
                <w:szCs w:val="20"/>
                <w:lang w:val="en-US"/>
              </w:rPr>
            </w:pPr>
            <w:r w:rsidRPr="005B4E68">
              <w:rPr>
                <w:rStyle w:val="cef1edeee2edeee9f8f0e8f4f2e0e1e7e0f6e0"/>
                <w:rFonts w:ascii="Arial" w:hAnsi="Arial" w:cs="Arial"/>
                <w:sz w:val="16"/>
                <w:szCs w:val="20"/>
                <w:lang w:val="en-US"/>
              </w:rPr>
              <w:t>further - web frame in a ballast tank means vertical web in side tank, hopper web in hopper tank, floor in double bottom tank and deck transverse in double deck tank (where fitted), including adjacent structural members. In fore and aft peak tanks web frame means a complete transverse web frame ring including adjacent structural members)</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lang w:val="en-US"/>
              </w:rPr>
            </w:pPr>
          </w:p>
        </w:tc>
        <w:tc>
          <w:tcPr>
            <w:tcW w:w="1215" w:type="dxa"/>
            <w:gridSpan w:val="6"/>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xml:space="preserve">№ танков </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Tanks Nos.</w:t>
            </w:r>
          </w:p>
        </w:tc>
        <w:tc>
          <w:tcPr>
            <w:tcW w:w="4172"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rPr>
            </w:pPr>
          </w:p>
        </w:tc>
        <w:tc>
          <w:tcPr>
            <w:tcW w:w="1215" w:type="dxa"/>
            <w:gridSpan w:val="6"/>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xml:space="preserve">№ танков </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Tanks Nos.</w:t>
            </w:r>
          </w:p>
        </w:tc>
        <w:tc>
          <w:tcPr>
            <w:tcW w:w="4172"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rPr>
            </w:pPr>
          </w:p>
        </w:tc>
        <w:tc>
          <w:tcPr>
            <w:tcW w:w="1215" w:type="dxa"/>
            <w:gridSpan w:val="6"/>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xml:space="preserve">№ танков </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Tanks Nos.</w:t>
            </w:r>
          </w:p>
        </w:tc>
        <w:tc>
          <w:tcPr>
            <w:tcW w:w="4172"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5B4E68"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31797" w:rsidP="00BD15FC">
            <w:pPr>
              <w:pStyle w:val="cee1fbf7edfbe9"/>
              <w:widowControl/>
              <w:rPr>
                <w:rFonts w:ascii="Arial" w:hAnsi="Arial" w:cs="Arial"/>
                <w:sz w:val="20"/>
                <w:szCs w:val="20"/>
              </w:rPr>
            </w:pPr>
            <w:r w:rsidRPr="008026B9">
              <w:rPr>
                <w:rFonts w:ascii="Arial" w:hAnsi="Arial" w:cs="Arial"/>
                <w:kern w:val="0"/>
                <w:sz w:val="20"/>
                <w:szCs w:val="20"/>
                <w:lang w:val="en-US" w:eastAsia="ru-RU" w:bidi="ar-SA"/>
              </w:rPr>
              <w:t>1.2</w:t>
            </w:r>
          </w:p>
        </w:tc>
        <w:tc>
          <w:tcPr>
            <w:tcW w:w="5387" w:type="dxa"/>
            <w:gridSpan w:val="14"/>
            <w:tcBorders>
              <w:top w:val="single" w:sz="4" w:space="0" w:color="auto"/>
              <w:left w:val="nil"/>
              <w:bottom w:val="single" w:sz="4" w:space="0" w:color="auto"/>
              <w:right w:val="single" w:sz="4" w:space="0" w:color="auto"/>
            </w:tcBorders>
            <w:shd w:val="clear" w:color="auto" w:fill="auto"/>
          </w:tcPr>
          <w:p w:rsidR="00BD15FC" w:rsidRPr="00952FF0" w:rsidRDefault="00BD15FC" w:rsidP="000A4D5E">
            <w:pPr>
              <w:tabs>
                <w:tab w:val="left" w:pos="6804"/>
              </w:tabs>
              <w:rPr>
                <w:rStyle w:val="cef1edeee2edeee9f8f0e8f4f2e0e1e7e0f6e0"/>
                <w:rFonts w:cs="Arial"/>
                <w:szCs w:val="20"/>
              </w:rPr>
            </w:pPr>
            <w:r w:rsidRPr="00952FF0">
              <w:rPr>
                <w:rStyle w:val="cef1edeee2edeee9f8f0e8f4f2e0e1e7e0f6e0"/>
                <w:rFonts w:cs="Arial"/>
                <w:szCs w:val="20"/>
              </w:rPr>
              <w:t xml:space="preserve">Все полностью шпангоутные рамы, включая все примыкающие конструктивные элементы в бортовом грузовом танке </w:t>
            </w:r>
          </w:p>
          <w:p w:rsidR="00BD15FC" w:rsidRPr="00952FF0" w:rsidRDefault="00BD15FC" w:rsidP="000A4D5E">
            <w:pPr>
              <w:tabs>
                <w:tab w:val="left" w:pos="6804"/>
              </w:tabs>
              <w:rPr>
                <w:rStyle w:val="cef1edeee2edeee9f8f0e8f4f2e0e1e7e0f6e0"/>
                <w:rFonts w:cs="Arial"/>
                <w:szCs w:val="20"/>
                <w:lang w:val="en-US"/>
              </w:rPr>
            </w:pPr>
            <w:r w:rsidRPr="00952FF0">
              <w:rPr>
                <w:rStyle w:val="cef1edeee2edeee9f8f0e8f4f2e0e1e7e0f6e0"/>
                <w:rFonts w:cs="Arial"/>
                <w:szCs w:val="20"/>
                <w:lang w:val="en-US"/>
              </w:rPr>
              <w:t xml:space="preserve">All complete web frame rings including adjacent structural members in a cargo wing tank  </w:t>
            </w:r>
          </w:p>
          <w:p w:rsidR="00BD15FC" w:rsidRPr="005B4E68" w:rsidRDefault="00BD15FC" w:rsidP="000A4D5E">
            <w:pPr>
              <w:tabs>
                <w:tab w:val="left" w:pos="6804"/>
              </w:tabs>
              <w:rPr>
                <w:rStyle w:val="cef1edeee2edeee9f8f0e8f4f2e0e1e7e0f6e0"/>
                <w:rFonts w:cs="Arial"/>
                <w:sz w:val="16"/>
                <w:szCs w:val="20"/>
              </w:rPr>
            </w:pPr>
            <w:r w:rsidRPr="005B4E68">
              <w:rPr>
                <w:rStyle w:val="cef1edeee2edeee9f8f0e8f4f2e0e1e7e0f6e0"/>
                <w:rFonts w:cs="Arial"/>
                <w:sz w:val="16"/>
                <w:szCs w:val="20"/>
              </w:rPr>
              <w:t xml:space="preserve">(Далее - шпангоутная рама в грузовом танке, включающая палубную поперечную рамную связь (рамный бимс), конструктивные элементы и распорные балки продольной переборки, включая примыкающие конструктивные элементы корпуса </w:t>
            </w:r>
          </w:p>
          <w:p w:rsidR="00C31797" w:rsidRPr="00952FF0" w:rsidRDefault="00BD15FC" w:rsidP="000A4D5E">
            <w:pPr>
              <w:pStyle w:val="cee1fbf7edfbe9"/>
              <w:widowControl/>
              <w:tabs>
                <w:tab w:val="left" w:pos="6804"/>
              </w:tabs>
              <w:rPr>
                <w:rStyle w:val="cef1edeee2edeee9f8f0e8f4f2e0e1e7e0f6e0"/>
                <w:rFonts w:ascii="Arial" w:hAnsi="Arial" w:cs="Arial"/>
                <w:sz w:val="20"/>
                <w:szCs w:val="20"/>
                <w:lang w:val="en-US"/>
              </w:rPr>
            </w:pPr>
            <w:r w:rsidRPr="005B4E68">
              <w:rPr>
                <w:rStyle w:val="cef1edeee2edeee9f8f0e8f4f2e0e1e7e0f6e0"/>
                <w:rFonts w:ascii="Arial" w:hAnsi="Arial" w:cs="Arial"/>
                <w:sz w:val="16"/>
                <w:szCs w:val="20"/>
                <w:lang w:val="en-US"/>
              </w:rPr>
              <w:t>Further - web frame in a cargo tank means deck transverse, longitudinal bulkhead structural elements and cross ties, where fitted, including adjacent structural members)</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lang w:val="en-US"/>
              </w:rPr>
            </w:pPr>
          </w:p>
        </w:tc>
        <w:tc>
          <w:tcPr>
            <w:tcW w:w="1215" w:type="dxa"/>
            <w:gridSpan w:val="6"/>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xml:space="preserve">№ танка </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Tank No.</w:t>
            </w:r>
          </w:p>
        </w:tc>
        <w:tc>
          <w:tcPr>
            <w:tcW w:w="4172" w:type="dxa"/>
            <w:gridSpan w:val="8"/>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r>
      <w:tr w:rsidR="008026B9" w:rsidRPr="005B4E68"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31797" w:rsidP="00BD15FC">
            <w:pPr>
              <w:pStyle w:val="cee1fbf7edfbe9"/>
              <w:widowControl/>
              <w:rPr>
                <w:rFonts w:ascii="Arial" w:hAnsi="Arial" w:cs="Arial"/>
                <w:sz w:val="20"/>
                <w:szCs w:val="20"/>
              </w:rPr>
            </w:pPr>
            <w:r w:rsidRPr="008026B9">
              <w:rPr>
                <w:rFonts w:ascii="Arial" w:hAnsi="Arial" w:cs="Arial"/>
                <w:kern w:val="0"/>
                <w:sz w:val="20"/>
                <w:szCs w:val="20"/>
                <w:lang w:eastAsia="ru-RU" w:bidi="ar-SA"/>
              </w:rPr>
              <w:t>1.3</w:t>
            </w: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 xml:space="preserve">Полностью шпангоутная рама, включая смежные конструктивные элементы, в каждом оставшемся грузовом танке </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xml:space="preserve">Complete transverse web frame ring including adjacent structural members in each remaining cargo tank </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lang w:val="en-US"/>
              </w:rPr>
            </w:pPr>
          </w:p>
        </w:tc>
        <w:tc>
          <w:tcPr>
            <w:tcW w:w="1299" w:type="dxa"/>
            <w:gridSpan w:val="7"/>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танков</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Tanks Nos.</w:t>
            </w:r>
          </w:p>
        </w:tc>
        <w:tc>
          <w:tcPr>
            <w:tcW w:w="1542"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885"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 шп.</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Frs. Nos.</w:t>
            </w:r>
          </w:p>
        </w:tc>
        <w:tc>
          <w:tcPr>
            <w:tcW w:w="1661"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rPr>
            </w:pPr>
          </w:p>
        </w:tc>
        <w:tc>
          <w:tcPr>
            <w:tcW w:w="1299" w:type="dxa"/>
            <w:gridSpan w:val="7"/>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танков</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Tanks Nos.</w:t>
            </w:r>
          </w:p>
        </w:tc>
        <w:tc>
          <w:tcPr>
            <w:tcW w:w="1542"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885"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 шп.</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Frs. Nos.</w:t>
            </w:r>
          </w:p>
        </w:tc>
        <w:tc>
          <w:tcPr>
            <w:tcW w:w="1661"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rPr>
            </w:pPr>
          </w:p>
        </w:tc>
        <w:tc>
          <w:tcPr>
            <w:tcW w:w="1299" w:type="dxa"/>
            <w:gridSpan w:val="7"/>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танков</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Tanks Nos.</w:t>
            </w:r>
          </w:p>
        </w:tc>
        <w:tc>
          <w:tcPr>
            <w:tcW w:w="1542"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885"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 шп.</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Frs. Nos.</w:t>
            </w:r>
          </w:p>
        </w:tc>
        <w:tc>
          <w:tcPr>
            <w:tcW w:w="1661"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5B4E68"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31797" w:rsidP="00BD15FC">
            <w:pPr>
              <w:pStyle w:val="cee1fbf7edfbe9"/>
              <w:widowControl/>
              <w:rPr>
                <w:rFonts w:ascii="Arial" w:hAnsi="Arial" w:cs="Arial"/>
                <w:sz w:val="20"/>
                <w:szCs w:val="20"/>
              </w:rPr>
            </w:pPr>
            <w:r w:rsidRPr="008026B9">
              <w:rPr>
                <w:rFonts w:ascii="Arial" w:hAnsi="Arial" w:cs="Arial"/>
                <w:kern w:val="0"/>
                <w:sz w:val="20"/>
                <w:szCs w:val="20"/>
                <w:lang w:eastAsia="ru-RU" w:bidi="ar-SA"/>
              </w:rPr>
              <w:lastRenderedPageBreak/>
              <w:t>1.4</w:t>
            </w:r>
          </w:p>
        </w:tc>
        <w:tc>
          <w:tcPr>
            <w:tcW w:w="5387" w:type="dxa"/>
            <w:gridSpan w:val="14"/>
            <w:tcBorders>
              <w:top w:val="single" w:sz="4" w:space="0" w:color="auto"/>
              <w:left w:val="nil"/>
              <w:bottom w:val="single" w:sz="4" w:space="0" w:color="auto"/>
              <w:right w:val="single" w:sz="4" w:space="0" w:color="auto"/>
            </w:tcBorders>
            <w:shd w:val="clear" w:color="auto" w:fill="auto"/>
          </w:tcPr>
          <w:p w:rsidR="00BD15FC" w:rsidRPr="00952FF0" w:rsidRDefault="00BD15FC" w:rsidP="000A4D5E">
            <w:pPr>
              <w:tabs>
                <w:tab w:val="left" w:pos="6804"/>
              </w:tabs>
              <w:rPr>
                <w:rStyle w:val="cef1edeee2edeee9f8f0e8f4f2e0e1e7e0f6e0"/>
                <w:rFonts w:cs="Arial"/>
                <w:szCs w:val="20"/>
              </w:rPr>
            </w:pPr>
            <w:r w:rsidRPr="00952FF0">
              <w:rPr>
                <w:rStyle w:val="cef1edeee2edeee9f8f0e8f4f2e0e1e7e0f6e0"/>
                <w:rFonts w:cs="Arial"/>
                <w:szCs w:val="20"/>
              </w:rPr>
              <w:t xml:space="preserve">Все поперечные переборки, включая систему рамных подкреплений с примыкающими конструктивными элементами (такими как продольные переборки) и внутренние конструкции нижней и верхней опор, если установлены, во всех грузовых танках </w:t>
            </w:r>
          </w:p>
          <w:p w:rsidR="00C31797" w:rsidRPr="00952FF0" w:rsidRDefault="00BD15FC" w:rsidP="000A4D5E">
            <w:pPr>
              <w:pStyle w:val="cee1fbf7edfbe9"/>
              <w:widowControl/>
              <w:tabs>
                <w:tab w:val="left" w:pos="6804"/>
              </w:tabs>
              <w:rPr>
                <w:rStyle w:val="cef1edeee2edeee9f8f0e8f4f2e0e1e7e0f6e0"/>
                <w:rFonts w:ascii="Arial" w:hAnsi="Arial" w:cs="Arial"/>
                <w:sz w:val="20"/>
                <w:szCs w:val="20"/>
                <w:lang w:val="en-US"/>
              </w:rPr>
            </w:pPr>
            <w:r w:rsidRPr="00952FF0">
              <w:rPr>
                <w:rStyle w:val="cef1edeee2edeee9f8f0e8f4f2e0e1e7e0f6e0"/>
                <w:rFonts w:ascii="Arial" w:hAnsi="Arial" w:cs="Arial"/>
                <w:sz w:val="20"/>
                <w:szCs w:val="20"/>
                <w:lang w:val="en-US"/>
              </w:rPr>
              <w:t>All transverse bulkhead including girder system and adjacent structural members (such as longitudinal bulkheads) and internal structure of lower and upper stools, where fitted in all cargo tanks</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lang w:val="en-US"/>
              </w:rPr>
            </w:pPr>
          </w:p>
        </w:tc>
        <w:tc>
          <w:tcPr>
            <w:tcW w:w="1299" w:type="dxa"/>
            <w:gridSpan w:val="7"/>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танков</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Tanks Nos.</w:t>
            </w:r>
          </w:p>
        </w:tc>
        <w:tc>
          <w:tcPr>
            <w:tcW w:w="1542"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885"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 шп.</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Frs. Nos.</w:t>
            </w:r>
          </w:p>
        </w:tc>
        <w:tc>
          <w:tcPr>
            <w:tcW w:w="1661"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rPr>
            </w:pPr>
          </w:p>
        </w:tc>
        <w:tc>
          <w:tcPr>
            <w:tcW w:w="1299" w:type="dxa"/>
            <w:gridSpan w:val="7"/>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танков</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Tanks Nos.</w:t>
            </w:r>
          </w:p>
        </w:tc>
        <w:tc>
          <w:tcPr>
            <w:tcW w:w="1542"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885"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 шп.</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Frs. Nos.</w:t>
            </w:r>
          </w:p>
        </w:tc>
        <w:tc>
          <w:tcPr>
            <w:tcW w:w="1661"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rPr>
            </w:pPr>
          </w:p>
        </w:tc>
        <w:tc>
          <w:tcPr>
            <w:tcW w:w="1299" w:type="dxa"/>
            <w:gridSpan w:val="7"/>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танков</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Tanks Nos.</w:t>
            </w:r>
          </w:p>
        </w:tc>
        <w:tc>
          <w:tcPr>
            <w:tcW w:w="1542"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885"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 шп.</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Frs. Nos.</w:t>
            </w:r>
          </w:p>
        </w:tc>
        <w:tc>
          <w:tcPr>
            <w:tcW w:w="1661"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fldChar w:fldCharType="begin">
                <w:ffData>
                  <w:name w:val=""/>
                  <w:enabled/>
                  <w:calcOnExit w:val="0"/>
                  <w:textInput/>
                </w:ffData>
              </w:fldChar>
            </w:r>
            <w:r w:rsidRPr="000A4D5E">
              <w:rPr>
                <w:rStyle w:val="cef1edeee2edeee9f8f0e8f4f2e0e1e7e0f6e0"/>
                <w:rFonts w:cs="Arial"/>
                <w:szCs w:val="20"/>
                <w:lang w:val="en-US"/>
              </w:rPr>
              <w:instrText xml:space="preserve">FORMTEXT </w:instrText>
            </w:r>
            <w:r w:rsidR="003D03CB">
              <w:rPr>
                <w:rStyle w:val="cef1edeee2edeee9f8f0e8f4f2e0e1e7e0f6e0"/>
                <w:rFonts w:cs="Arial"/>
                <w:szCs w:val="20"/>
                <w:lang w:val="en-US"/>
              </w:rPr>
            </w:r>
            <w:r w:rsidR="003D03CB">
              <w:rPr>
                <w:rStyle w:val="cef1edeee2edeee9f8f0e8f4f2e0e1e7e0f6e0"/>
                <w:rFonts w:cs="Arial"/>
                <w:szCs w:val="20"/>
                <w:lang w:val="en-US"/>
              </w:rPr>
              <w:fldChar w:fldCharType="separate"/>
            </w:r>
            <w:r w:rsidRPr="000A4D5E">
              <w:rPr>
                <w:rStyle w:val="cef1edeee2edeee9f8f0e8f4f2e0e1e7e0f6e0"/>
                <w:rFonts w:cs="Arial"/>
                <w:szCs w:val="20"/>
                <w:lang w:val="en-US"/>
              </w:rPr>
              <w:fldChar w:fldCharType="end"/>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5B4E68"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31797" w:rsidP="00BD15FC">
            <w:pPr>
              <w:pStyle w:val="cee1fbf7edfbe9"/>
              <w:widowControl/>
              <w:rPr>
                <w:rFonts w:ascii="Arial" w:hAnsi="Arial" w:cs="Arial"/>
                <w:sz w:val="20"/>
                <w:szCs w:val="20"/>
              </w:rPr>
            </w:pPr>
            <w:r w:rsidRPr="008026B9">
              <w:rPr>
                <w:rFonts w:ascii="Arial" w:hAnsi="Arial" w:cs="Arial"/>
                <w:kern w:val="0"/>
                <w:sz w:val="20"/>
                <w:szCs w:val="20"/>
                <w:lang w:eastAsia="ru-RU" w:bidi="ar-SA"/>
              </w:rPr>
              <w:t>1.5</w:t>
            </w:r>
          </w:p>
        </w:tc>
        <w:tc>
          <w:tcPr>
            <w:tcW w:w="5387" w:type="dxa"/>
            <w:gridSpan w:val="14"/>
            <w:tcBorders>
              <w:top w:val="single" w:sz="4" w:space="0" w:color="auto"/>
              <w:left w:val="nil"/>
              <w:bottom w:val="single" w:sz="4" w:space="0" w:color="auto"/>
              <w:right w:val="single" w:sz="4" w:space="0" w:color="auto"/>
            </w:tcBorders>
            <w:shd w:val="clear" w:color="auto" w:fill="auto"/>
          </w:tcPr>
          <w:p w:rsidR="00BD15FC" w:rsidRPr="00952FF0" w:rsidRDefault="00BD15FC" w:rsidP="000A4D5E">
            <w:pPr>
              <w:tabs>
                <w:tab w:val="left" w:pos="6804"/>
              </w:tabs>
              <w:rPr>
                <w:rStyle w:val="cef1edeee2edeee9f8f0e8f4f2e0e1e7e0f6e0"/>
                <w:rFonts w:cs="Arial"/>
                <w:szCs w:val="20"/>
              </w:rPr>
            </w:pPr>
            <w:r w:rsidRPr="00952FF0">
              <w:rPr>
                <w:rStyle w:val="cef1edeee2edeee9f8f0e8f4f2e0e1e7e0f6e0"/>
                <w:rFonts w:cs="Arial"/>
                <w:szCs w:val="20"/>
              </w:rPr>
              <w:t xml:space="preserve">Все поперечные переборки, включая систему рамных подкреплений с примыкающими конструктивными элементами, такими как продольные переборки, продольные рамные связи в танках двойного дна (вертикальный киль и днищевые стрингеры), настил второго дна, наклонный лист скуловой части танка и соединительные бракеты, во всех балластных танках </w:t>
            </w:r>
          </w:p>
          <w:p w:rsidR="00C31797" w:rsidRPr="00952FF0" w:rsidRDefault="00BD15FC" w:rsidP="000A4D5E">
            <w:pPr>
              <w:pStyle w:val="cee1fbf7edfbe9"/>
              <w:widowControl/>
              <w:tabs>
                <w:tab w:val="left" w:pos="2350"/>
                <w:tab w:val="left" w:pos="6804"/>
              </w:tabs>
              <w:rPr>
                <w:rStyle w:val="cef1edeee2edeee9f8f0e8f4f2e0e1e7e0f6e0"/>
                <w:rFonts w:ascii="Arial" w:hAnsi="Arial" w:cs="Arial"/>
                <w:sz w:val="20"/>
                <w:szCs w:val="20"/>
                <w:lang w:val="en-US"/>
              </w:rPr>
            </w:pPr>
            <w:r w:rsidRPr="00952FF0">
              <w:rPr>
                <w:rStyle w:val="cef1edeee2edeee9f8f0e8f4f2e0e1e7e0f6e0"/>
                <w:rFonts w:ascii="Arial" w:hAnsi="Arial" w:cs="Arial"/>
                <w:sz w:val="20"/>
                <w:szCs w:val="20"/>
                <w:lang w:val="en-US"/>
              </w:rPr>
              <w:t>All transverse bulkhead including girder system and adjacent structural members such as longitudinal bulkheads, girders in double bottom tanks, inner bottom plating, hopper side, connecting brackets in all ballast tanks</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pStyle w:val="cee1fbf7edfbe9"/>
              <w:widowControl/>
              <w:ind w:left="-57"/>
              <w:jc w:val="center"/>
              <w:rPr>
                <w:rFonts w:ascii="Arial" w:hAnsi="Arial" w:cs="Arial"/>
                <w:b/>
                <w:sz w:val="16"/>
                <w:szCs w:val="16"/>
                <w:lang w:val="en-US"/>
              </w:rPr>
            </w:pPr>
            <w:r w:rsidRPr="008026B9">
              <w:rPr>
                <w:rFonts w:ascii="Arial" w:hAnsi="Arial" w:cs="Arial"/>
                <w:b/>
                <w:sz w:val="16"/>
                <w:szCs w:val="16"/>
              </w:rPr>
              <w:fldChar w:fldCharType="begin">
                <w:ffData>
                  <w:name w:val=""/>
                  <w:enabled/>
                  <w:calcOnExit w:val="0"/>
                  <w:textInput/>
                </w:ffData>
              </w:fldChar>
            </w:r>
            <w:r w:rsidRPr="008026B9">
              <w:rPr>
                <w:rFonts w:ascii="Arial" w:hAnsi="Arial" w:cs="Arial"/>
                <w:b/>
                <w:sz w:val="16"/>
                <w:szCs w:val="16"/>
                <w:lang w:val="en-US"/>
              </w:rPr>
              <w:instrText xml:space="preserve">FORMTEXT </w:instrText>
            </w:r>
            <w:r w:rsidR="003D03CB">
              <w:rPr>
                <w:rFonts w:ascii="Arial" w:hAnsi="Arial" w:cs="Arial"/>
                <w:b/>
                <w:sz w:val="16"/>
                <w:szCs w:val="16"/>
              </w:rPr>
            </w:r>
            <w:r w:rsidR="003D03CB">
              <w:rPr>
                <w:rFonts w:ascii="Arial" w:hAnsi="Arial" w:cs="Arial"/>
                <w:b/>
                <w:sz w:val="16"/>
                <w:szCs w:val="16"/>
              </w:rPr>
              <w:fldChar w:fldCharType="separate"/>
            </w:r>
            <w:r w:rsidRPr="008026B9">
              <w:rPr>
                <w:rFonts w:ascii="Arial" w:hAnsi="Arial"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lang w:val="en-US"/>
              </w:rPr>
            </w:pPr>
          </w:p>
        </w:tc>
        <w:tc>
          <w:tcPr>
            <w:tcW w:w="1299" w:type="dxa"/>
            <w:gridSpan w:val="7"/>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танков</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Tanks Nos.</w:t>
            </w:r>
          </w:p>
        </w:tc>
        <w:tc>
          <w:tcPr>
            <w:tcW w:w="1542"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 шп.</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Frs. Nos.</w:t>
            </w:r>
          </w:p>
        </w:tc>
        <w:tc>
          <w:tcPr>
            <w:tcW w:w="1661"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r>
      <w:tr w:rsidR="008026B9" w:rsidRPr="005B4E68"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5"/>
              </w:numPr>
              <w:ind w:left="0" w:firstLine="0"/>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Каждый лист настила палубы в пределах грузовой зоны</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Each deck plate within the cargo length area</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lang w:val="en-US"/>
              </w:rPr>
            </w:pPr>
          </w:p>
        </w:tc>
        <w:tc>
          <w:tcPr>
            <w:tcW w:w="873" w:type="dxa"/>
            <w:gridSpan w:val="2"/>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Районы</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Areas</w:t>
            </w:r>
          </w:p>
        </w:tc>
        <w:tc>
          <w:tcPr>
            <w:tcW w:w="4514" w:type="dxa"/>
            <w:gridSpan w:val="1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r>
      <w:tr w:rsidR="008026B9" w:rsidRPr="005B4E68"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5"/>
              </w:numPr>
              <w:ind w:left="0" w:firstLine="0"/>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 xml:space="preserve">Все листы открытых участков настила верхней палубы по всей длине судна </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xml:space="preserve">All exposed upper deck plating outside the cargo length area </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lang w:val="en-US"/>
              </w:rPr>
            </w:pPr>
          </w:p>
        </w:tc>
        <w:tc>
          <w:tcPr>
            <w:tcW w:w="873" w:type="dxa"/>
            <w:gridSpan w:val="2"/>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Районы</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Areas</w:t>
            </w:r>
          </w:p>
        </w:tc>
        <w:tc>
          <w:tcPr>
            <w:tcW w:w="4514" w:type="dxa"/>
            <w:gridSpan w:val="1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r>
      <w:tr w:rsidR="008026B9" w:rsidRPr="005B4E68"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5"/>
              </w:numPr>
              <w:ind w:left="0" w:firstLine="0"/>
              <w:rPr>
                <w:rFonts w:ascii="Arial" w:hAnsi="Arial" w:cs="Arial"/>
                <w:kern w:val="0"/>
                <w:sz w:val="20"/>
                <w:szCs w:val="20"/>
                <w:lang w:val="en-US" w:eastAsia="ru-RU" w:bidi="ar-SA"/>
              </w:rPr>
            </w:pPr>
          </w:p>
          <w:p w:rsidR="00C31797" w:rsidRPr="008026B9" w:rsidRDefault="00C31797" w:rsidP="00BD15FC">
            <w:pPr>
              <w:pStyle w:val="cee1fbf7edfbe9"/>
              <w:widowControl/>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Три поперечных сечения в пределах 0,5</w:t>
            </w:r>
            <w:r w:rsidRPr="000A4D5E">
              <w:rPr>
                <w:rStyle w:val="cef1edeee2edeee9f8f0e8f4f2e0e1e7e0f6e0"/>
                <w:rFonts w:cs="Arial"/>
                <w:szCs w:val="20"/>
                <w:lang w:val="en-US"/>
              </w:rPr>
              <w:t>L</w:t>
            </w:r>
            <w:r w:rsidRPr="00952FF0">
              <w:rPr>
                <w:rStyle w:val="cef1edeee2edeee9f8f0e8f4f2e0e1e7e0f6e0"/>
                <w:rFonts w:cs="Arial"/>
                <w:szCs w:val="20"/>
              </w:rPr>
              <w:t xml:space="preserve"> средней части длины судна, одно из которых в районе балластного танка</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Three transverse sections within 0.5 L amidships, at least one section in way of a ballast tank</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lang w:val="en-US"/>
              </w:rPr>
            </w:pPr>
          </w:p>
        </w:tc>
        <w:tc>
          <w:tcPr>
            <w:tcW w:w="873" w:type="dxa"/>
            <w:gridSpan w:val="2"/>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шп.</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Frs. Nos.</w:t>
            </w:r>
          </w:p>
        </w:tc>
        <w:tc>
          <w:tcPr>
            <w:tcW w:w="4514" w:type="dxa"/>
            <w:gridSpan w:val="1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r>
      <w:tr w:rsidR="008026B9" w:rsidRPr="005B4E68"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5"/>
              </w:numPr>
              <w:ind w:left="0" w:firstLine="0"/>
              <w:rPr>
                <w:rFonts w:ascii="Arial" w:hAnsi="Arial" w:cs="Arial"/>
                <w:kern w:val="0"/>
                <w:sz w:val="20"/>
                <w:szCs w:val="20"/>
                <w:lang w:val="en-US" w:eastAsia="ru-RU" w:bidi="ar-SA"/>
              </w:rPr>
            </w:pPr>
          </w:p>
          <w:p w:rsidR="00C31797" w:rsidRPr="008026B9" w:rsidRDefault="00C31797" w:rsidP="00BD15FC">
            <w:pPr>
              <w:pStyle w:val="cee1fbf7edfbe9"/>
              <w:widowControl/>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Каждый лист обшивки днища, включая нижнюю часть скулового пояса, в пределах грузовой зоны</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Each bottom plate including lower turn of bilge within the cargo length area</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lang w:val="en-US"/>
              </w:rPr>
            </w:pPr>
          </w:p>
        </w:tc>
        <w:tc>
          <w:tcPr>
            <w:tcW w:w="873" w:type="dxa"/>
            <w:gridSpan w:val="2"/>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Районы</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Areas</w:t>
            </w:r>
          </w:p>
        </w:tc>
        <w:tc>
          <w:tcPr>
            <w:tcW w:w="4514" w:type="dxa"/>
            <w:gridSpan w:val="1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r>
      <w:tr w:rsidR="008026B9" w:rsidRPr="005B4E68" w:rsidTr="005B4E68">
        <w:trPr>
          <w:cantSplit/>
          <w:trHeight w:val="20"/>
        </w:trPr>
        <w:tc>
          <w:tcPr>
            <w:tcW w:w="402" w:type="dxa"/>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5"/>
              </w:numPr>
              <w:ind w:left="0" w:firstLine="0"/>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 xml:space="preserve">Наружная обшивка днища в районе машинного отделения, коффердамов, кормовой части танков </w:t>
            </w:r>
          </w:p>
          <w:p w:rsidR="00C31797" w:rsidRPr="00952FF0" w:rsidRDefault="00C31797" w:rsidP="000A4D5E">
            <w:pPr>
              <w:tabs>
                <w:tab w:val="left" w:pos="6804"/>
              </w:tabs>
              <w:rPr>
                <w:rStyle w:val="cef1edeee2edeee9f8f0e8f4f2e0e1e7e0f6e0"/>
                <w:rFonts w:cs="Arial"/>
                <w:szCs w:val="20"/>
                <w:lang w:val="en-US"/>
              </w:rPr>
            </w:pPr>
            <w:r w:rsidRPr="00952FF0">
              <w:rPr>
                <w:rStyle w:val="cef1edeee2edeee9f8f0e8f4f2e0e1e7e0f6e0"/>
                <w:rFonts w:cs="Arial"/>
                <w:szCs w:val="20"/>
                <w:lang w:val="en-US"/>
              </w:rPr>
              <w:t>Bottom plates in way of machinery space, cofferdams, aft end of tanks</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5B4E68" w:rsidTr="005B4E68">
        <w:trPr>
          <w:cantSplit/>
          <w:trHeight w:val="20"/>
        </w:trPr>
        <w:tc>
          <w:tcPr>
            <w:tcW w:w="402" w:type="dxa"/>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5"/>
              </w:numPr>
              <w:ind w:left="0" w:firstLine="0"/>
              <w:rPr>
                <w:rFonts w:ascii="Arial" w:hAnsi="Arial" w:cs="Arial"/>
                <w:kern w:val="0"/>
                <w:sz w:val="20"/>
                <w:szCs w:val="20"/>
                <w:lang w:val="en-US" w:eastAsia="ru-RU" w:bidi="ar-SA"/>
              </w:rPr>
            </w:pPr>
          </w:p>
          <w:p w:rsidR="00C31797" w:rsidRPr="008026B9" w:rsidRDefault="00C31797" w:rsidP="00BD15FC">
            <w:pPr>
              <w:pStyle w:val="cee1fbf7edfbe9"/>
              <w:widowControl/>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Обшивка горизонтального киля по всей длине судна</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All keel plates full length</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5B4E68"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5"/>
              </w:numPr>
              <w:ind w:left="0" w:firstLine="0"/>
              <w:rPr>
                <w:rFonts w:ascii="Arial" w:hAnsi="Arial" w:cs="Arial"/>
                <w:kern w:val="0"/>
                <w:sz w:val="20"/>
                <w:szCs w:val="20"/>
                <w:lang w:val="en-US" w:eastAsia="ru-RU" w:bidi="ar-SA"/>
              </w:rPr>
            </w:pPr>
          </w:p>
          <w:p w:rsidR="00C31797" w:rsidRPr="008026B9" w:rsidRDefault="00C31797" w:rsidP="00BD15FC">
            <w:pPr>
              <w:pStyle w:val="cee1fbf7edfbe9"/>
              <w:widowControl/>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 xml:space="preserve">Все листы пояса переменных ватерлиний по всей длине судна </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xml:space="preserve">All wind and water strakes, full length </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lang w:val="en-US"/>
              </w:rPr>
            </w:pPr>
          </w:p>
        </w:tc>
        <w:tc>
          <w:tcPr>
            <w:tcW w:w="873" w:type="dxa"/>
            <w:gridSpan w:val="2"/>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Районы</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Areas</w:t>
            </w:r>
          </w:p>
        </w:tc>
        <w:tc>
          <w:tcPr>
            <w:tcW w:w="4514" w:type="dxa"/>
            <w:gridSpan w:val="1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r>
      <w:tr w:rsidR="008026B9" w:rsidRPr="005B4E68" w:rsidTr="005B4E68">
        <w:trPr>
          <w:cantSplit/>
          <w:trHeight w:val="20"/>
        </w:trPr>
        <w:tc>
          <w:tcPr>
            <w:tcW w:w="402" w:type="dxa"/>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5"/>
              </w:numPr>
              <w:ind w:left="0" w:firstLine="0"/>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 xml:space="preserve">Полностью форпиковый танк, включая все ограничивающие и внутренние конструкции </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xml:space="preserve">Complete forepeak tank including all tank boundaries and internal structure </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5B4E68" w:rsidTr="005B4E68">
        <w:trPr>
          <w:cantSplit/>
          <w:trHeight w:val="20"/>
        </w:trPr>
        <w:tc>
          <w:tcPr>
            <w:tcW w:w="402" w:type="dxa"/>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5"/>
              </w:numPr>
              <w:ind w:left="0" w:firstLine="0"/>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 xml:space="preserve">Полностью ахтерпиковый танк, включая все ограничивающие и внутренние конструкции </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xml:space="preserve">Complete afterpeak tank including all tank boundaries and internal structure </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5B4E68" w:rsidTr="005B4E68">
        <w:trPr>
          <w:cantSplit/>
          <w:trHeight w:val="20"/>
        </w:trPr>
        <w:tc>
          <w:tcPr>
            <w:tcW w:w="402" w:type="dxa"/>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5"/>
              </w:numPr>
              <w:ind w:left="0" w:firstLine="0"/>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xml:space="preserve">Обшивка цепных ящиков </w:t>
            </w:r>
          </w:p>
          <w:p w:rsidR="00C31797" w:rsidRPr="00952FF0" w:rsidRDefault="00D91FEB"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xml:space="preserve">Chain locker plating </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5B4E68" w:rsidTr="005B4E68">
        <w:trPr>
          <w:cantSplit/>
          <w:trHeight w:val="20"/>
        </w:trPr>
        <w:tc>
          <w:tcPr>
            <w:tcW w:w="402" w:type="dxa"/>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5"/>
              </w:numPr>
              <w:ind w:left="0" w:firstLine="0"/>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Типовые листы открытых участков настила палубы бака</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Representative exposed forecastle deck plating</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5B4E68" w:rsidTr="005B4E68">
        <w:trPr>
          <w:cantSplit/>
          <w:trHeight w:val="20"/>
        </w:trPr>
        <w:tc>
          <w:tcPr>
            <w:tcW w:w="402" w:type="dxa"/>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5"/>
              </w:numPr>
              <w:ind w:left="0" w:firstLine="0"/>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Типовые листы открытых участков настила палубы юта</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Representative exposed poop deck plating</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5B4E68" w:rsidTr="005B4E68">
        <w:trPr>
          <w:cantSplit/>
          <w:trHeight w:val="20"/>
        </w:trPr>
        <w:tc>
          <w:tcPr>
            <w:tcW w:w="402" w:type="dxa"/>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5"/>
              </w:numPr>
              <w:ind w:left="0" w:firstLine="0"/>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 xml:space="preserve">Типовые листы открытых участков настилов палуб других надстроек </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Representative exposed other superstructures deck plating</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5B4E68"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5"/>
              </w:numPr>
              <w:ind w:left="0" w:firstLine="0"/>
              <w:rPr>
                <w:rFonts w:ascii="Arial" w:hAnsi="Arial" w:cs="Arial"/>
                <w:kern w:val="0"/>
                <w:sz w:val="20"/>
                <w:szCs w:val="20"/>
                <w:lang w:val="en-US" w:eastAsia="ru-RU" w:bidi="ar-SA"/>
              </w:rPr>
            </w:pPr>
          </w:p>
          <w:p w:rsidR="00C31797" w:rsidRPr="008026B9" w:rsidRDefault="00C31797" w:rsidP="00BD15FC">
            <w:pPr>
              <w:pStyle w:val="cee1fbf7edfbe9"/>
              <w:widowControl/>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Настил второго дна в грузовой зоне</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Double bottom plating in way of cargo area</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lang w:val="en-US"/>
              </w:rPr>
            </w:pPr>
          </w:p>
        </w:tc>
        <w:tc>
          <w:tcPr>
            <w:tcW w:w="873" w:type="dxa"/>
            <w:gridSpan w:val="2"/>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Районы</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Areas</w:t>
            </w:r>
          </w:p>
        </w:tc>
        <w:tc>
          <w:tcPr>
            <w:tcW w:w="4514" w:type="dxa"/>
            <w:gridSpan w:val="12"/>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C31797" w:rsidRPr="000A4D5E" w:rsidRDefault="00C31797" w:rsidP="000A4D5E">
            <w:pPr>
              <w:tabs>
                <w:tab w:val="left" w:pos="6804"/>
              </w:tabs>
              <w:rPr>
                <w:rStyle w:val="cef1edeee2edeee9f8f0e8f4f2e0e1e7e0f6e0"/>
                <w:rFonts w:cs="Arial"/>
                <w:szCs w:val="20"/>
                <w:lang w:val="en-US"/>
              </w:rPr>
            </w:pP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r>
      <w:tr w:rsidR="008026B9" w:rsidRPr="005B4E68" w:rsidTr="005B4E68">
        <w:trPr>
          <w:cantSplit/>
          <w:trHeight w:val="20"/>
        </w:trPr>
        <w:tc>
          <w:tcPr>
            <w:tcW w:w="402" w:type="dxa"/>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5"/>
              </w:numPr>
              <w:ind w:left="0" w:firstLine="0"/>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 xml:space="preserve">Настил платформ под главными и вспомогательными котлами </w:t>
            </w:r>
          </w:p>
          <w:p w:rsidR="00C31797" w:rsidRPr="00952FF0" w:rsidRDefault="00C31797" w:rsidP="000A4D5E">
            <w:pPr>
              <w:tabs>
                <w:tab w:val="left" w:pos="6804"/>
              </w:tabs>
              <w:rPr>
                <w:rStyle w:val="cef1edeee2edeee9f8f0e8f4f2e0e1e7e0f6e0"/>
                <w:rFonts w:cs="Arial"/>
                <w:szCs w:val="20"/>
                <w:lang w:val="en-US"/>
              </w:rPr>
            </w:pPr>
            <w:r w:rsidRPr="00952FF0">
              <w:rPr>
                <w:rStyle w:val="cef1edeee2edeee9f8f0e8f4f2e0e1e7e0f6e0"/>
                <w:rFonts w:cs="Arial"/>
                <w:szCs w:val="20"/>
                <w:lang w:val="en-US"/>
              </w:rPr>
              <w:t>Platform plating under main and auxiliary boilers</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5B4E68" w:rsidTr="005B4E68">
        <w:trPr>
          <w:cantSplit/>
          <w:trHeight w:val="20"/>
        </w:trPr>
        <w:tc>
          <w:tcPr>
            <w:tcW w:w="402" w:type="dxa"/>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5"/>
              </w:numPr>
              <w:ind w:left="0" w:firstLine="0"/>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xml:space="preserve">Фундаменты главных механизмов и котлов </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 xml:space="preserve">Main machinery and boiler seatings </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5B4E68" w:rsidTr="005B4E68">
        <w:trPr>
          <w:cantSplit/>
          <w:trHeight w:val="20"/>
        </w:trPr>
        <w:tc>
          <w:tcPr>
            <w:tcW w:w="402" w:type="dxa"/>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5"/>
              </w:numPr>
              <w:ind w:left="0" w:firstLine="0"/>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Обшивка кингстонных и гельмпортовых выгородок, шахт лагов и эхолотов, ледовых ящиков</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Sea chests, log, echo-sounder, rudder and ice boxes trunks plating</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5B4E68" w:rsidTr="005B4E68">
        <w:trPr>
          <w:cantSplit/>
          <w:trHeight w:val="20"/>
        </w:trPr>
        <w:tc>
          <w:tcPr>
            <w:tcW w:w="402" w:type="dxa"/>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5"/>
              </w:numPr>
              <w:ind w:left="0" w:firstLine="0"/>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 xml:space="preserve">Обшивка шахт выдвижных и поворотно-выдвижных устройств </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Submerged and rotary-submerged arrangements trunks plating</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5B4E68" w:rsidTr="005B4E68">
        <w:trPr>
          <w:cantSplit/>
          <w:trHeight w:val="20"/>
        </w:trPr>
        <w:tc>
          <w:tcPr>
            <w:tcW w:w="402" w:type="dxa"/>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5"/>
              </w:numPr>
              <w:ind w:left="0" w:firstLine="0"/>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Наружная обшивка в районах отливных и приемных отверстий</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Shell plating in way of overboard discharges</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5B4E68" w:rsidTr="005B4E68">
        <w:trPr>
          <w:cantSplit/>
          <w:trHeight w:val="20"/>
        </w:trPr>
        <w:tc>
          <w:tcPr>
            <w:tcW w:w="402" w:type="dxa"/>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5"/>
              </w:numPr>
              <w:ind w:left="0" w:firstLine="0"/>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Приварные патрубки донно-бортовой арматуры и межкингстонные перемычки</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Sea inlet welded branch pipes and sea chest connecting pipelines</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5B4E68" w:rsidTr="005B4E68">
        <w:trPr>
          <w:cantSplit/>
          <w:trHeight w:val="20"/>
        </w:trPr>
        <w:tc>
          <w:tcPr>
            <w:tcW w:w="402" w:type="dxa"/>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5"/>
              </w:numPr>
              <w:ind w:left="0" w:firstLine="0"/>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Стенки резервуаров для хранения хладонов противопожарной системы</w:t>
            </w:r>
          </w:p>
          <w:p w:rsidR="00C31797" w:rsidRPr="00952FF0"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Halon fire</w:t>
            </w:r>
            <w:r w:rsidR="008026B9" w:rsidRPr="000A4D5E">
              <w:rPr>
                <w:rStyle w:val="cef1edeee2edeee9f8f0e8f4f2e0e1e7e0f6e0"/>
                <w:rFonts w:cs="Arial"/>
                <w:szCs w:val="20"/>
                <w:lang w:val="en-US"/>
              </w:rPr>
              <w:t>-</w:t>
            </w:r>
            <w:r w:rsidRPr="000A4D5E">
              <w:rPr>
                <w:rStyle w:val="cef1edeee2edeee9f8f0e8f4f2e0e1e7e0f6e0"/>
                <w:rFonts w:cs="Arial"/>
                <w:szCs w:val="20"/>
                <w:lang w:val="en-US"/>
              </w:rPr>
              <w:t>fighting system cylinders</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5"/>
              </w:numPr>
              <w:ind w:left="0" w:firstLine="0"/>
              <w:rPr>
                <w:rFonts w:ascii="Arial" w:hAnsi="Arial" w:cs="Arial"/>
                <w:kern w:val="0"/>
                <w:sz w:val="20"/>
                <w:szCs w:val="20"/>
                <w:lang w:val="en-US" w:eastAsia="ru-RU" w:bidi="ar-SA"/>
              </w:rPr>
            </w:pPr>
          </w:p>
          <w:p w:rsidR="00C31797" w:rsidRPr="008026B9" w:rsidRDefault="00C31797" w:rsidP="00BD15FC">
            <w:pPr>
              <w:pStyle w:val="cee1fbf7edfbe9"/>
              <w:widowControl/>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 xml:space="preserve">Конструкции спусковых устройств спасательных средств </w:t>
            </w:r>
          </w:p>
          <w:p w:rsidR="00C31797" w:rsidRPr="00952FF0" w:rsidRDefault="00C31797" w:rsidP="000A4D5E">
            <w:pPr>
              <w:tabs>
                <w:tab w:val="left" w:pos="6804"/>
              </w:tabs>
              <w:rPr>
                <w:rStyle w:val="cef1edeee2edeee9f8f0e8f4f2e0e1e7e0f6e0"/>
                <w:rFonts w:cs="Arial"/>
                <w:szCs w:val="20"/>
              </w:rPr>
            </w:pPr>
            <w:r w:rsidRPr="000A4D5E">
              <w:rPr>
                <w:rStyle w:val="cef1edeee2edeee9f8f0e8f4f2e0e1e7e0f6e0"/>
                <w:rFonts w:cs="Arial"/>
                <w:szCs w:val="20"/>
                <w:lang w:val="en-US"/>
              </w:rPr>
              <w:t>Life</w:t>
            </w:r>
            <w:r w:rsidRPr="00952FF0">
              <w:rPr>
                <w:rStyle w:val="cef1edeee2edeee9f8f0e8f4f2e0e1e7e0f6e0"/>
                <w:rFonts w:cs="Arial"/>
                <w:szCs w:val="20"/>
              </w:rPr>
              <w:t>-</w:t>
            </w:r>
            <w:r w:rsidRPr="000A4D5E">
              <w:rPr>
                <w:rStyle w:val="cef1edeee2edeee9f8f0e8f4f2e0e1e7e0f6e0"/>
                <w:rFonts w:cs="Arial"/>
                <w:szCs w:val="20"/>
                <w:lang w:val="en-US"/>
              </w:rPr>
              <w:t>saving</w:t>
            </w:r>
            <w:r w:rsidRPr="00952FF0">
              <w:rPr>
                <w:rStyle w:val="cef1edeee2edeee9f8f0e8f4f2e0e1e7e0f6e0"/>
                <w:rFonts w:cs="Arial"/>
                <w:szCs w:val="20"/>
              </w:rPr>
              <w:t xml:space="preserve"> </w:t>
            </w:r>
            <w:r w:rsidRPr="000A4D5E">
              <w:rPr>
                <w:rStyle w:val="cef1edeee2edeee9f8f0e8f4f2e0e1e7e0f6e0"/>
                <w:rFonts w:cs="Arial"/>
                <w:szCs w:val="20"/>
                <w:lang w:val="en-US"/>
              </w:rPr>
              <w:t>launching</w:t>
            </w:r>
            <w:r w:rsidRPr="00952FF0">
              <w:rPr>
                <w:rStyle w:val="cef1edeee2edeee9f8f0e8f4f2e0e1e7e0f6e0"/>
                <w:rFonts w:cs="Arial"/>
                <w:szCs w:val="20"/>
              </w:rPr>
              <w:t xml:space="preserve"> </w:t>
            </w:r>
            <w:r w:rsidRPr="000A4D5E">
              <w:rPr>
                <w:rStyle w:val="cef1edeee2edeee9f8f0e8f4f2e0e1e7e0f6e0"/>
                <w:rFonts w:cs="Arial"/>
                <w:szCs w:val="20"/>
                <w:lang w:val="en-US"/>
              </w:rPr>
              <w:t>appliances</w:t>
            </w:r>
            <w:r w:rsidRPr="00952FF0">
              <w:rPr>
                <w:rStyle w:val="cef1edeee2edeee9f8f0e8f4f2e0e1e7e0f6e0"/>
                <w:rFonts w:cs="Arial"/>
                <w:szCs w:val="20"/>
              </w:rPr>
              <w:t xml:space="preserve"> </w:t>
            </w:r>
            <w:r w:rsidRPr="000A4D5E">
              <w:rPr>
                <w:rStyle w:val="cef1edeee2edeee9f8f0e8f4f2e0e1e7e0f6e0"/>
                <w:rFonts w:cs="Arial"/>
                <w:szCs w:val="20"/>
                <w:lang w:val="en-US"/>
              </w:rPr>
              <w:t>structures</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tcBorders>
              <w:top w:val="single" w:sz="4" w:space="0" w:color="auto"/>
              <w:bottom w:val="single" w:sz="4" w:space="0" w:color="000000"/>
            </w:tcBorders>
            <w:shd w:val="clear" w:color="auto" w:fill="auto"/>
          </w:tcPr>
          <w:p w:rsidR="00BD15FC" w:rsidRPr="008026B9" w:rsidRDefault="00BD15FC" w:rsidP="00BD15FC">
            <w:pPr>
              <w:pStyle w:val="cee1fbf7edfbe9"/>
              <w:widowControl/>
              <w:numPr>
                <w:ilvl w:val="0"/>
                <w:numId w:val="5"/>
              </w:numPr>
              <w:ind w:left="0" w:firstLine="0"/>
              <w:rPr>
                <w:rFonts w:ascii="Arial" w:hAnsi="Arial" w:cs="Arial"/>
                <w:kern w:val="0"/>
                <w:sz w:val="20"/>
                <w:szCs w:val="20"/>
                <w:lang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BD15FC" w:rsidRPr="00952FF0" w:rsidRDefault="00BD15FC" w:rsidP="000A4D5E">
            <w:pPr>
              <w:tabs>
                <w:tab w:val="left" w:pos="6804"/>
              </w:tabs>
              <w:rPr>
                <w:rStyle w:val="cef1edeee2edeee9f8f0e8f4f2e0e1e7e0f6e0"/>
                <w:rFonts w:cs="Arial"/>
                <w:szCs w:val="20"/>
              </w:rPr>
            </w:pPr>
            <w:r w:rsidRPr="00952FF0">
              <w:rPr>
                <w:rStyle w:val="cef1edeee2edeee9f8f0e8f4f2e0e1e7e0f6e0"/>
                <w:rFonts w:cs="Arial"/>
                <w:szCs w:val="20"/>
              </w:rPr>
              <w:t>Комингсы вентиляционных и воздушных труб</w:t>
            </w:r>
          </w:p>
          <w:p w:rsidR="00BD15FC" w:rsidRPr="00952FF0" w:rsidRDefault="00BD15FC" w:rsidP="000A4D5E">
            <w:pPr>
              <w:tabs>
                <w:tab w:val="left" w:pos="6804"/>
              </w:tabs>
              <w:rPr>
                <w:rStyle w:val="cef1edeee2edeee9f8f0e8f4f2e0e1e7e0f6e0"/>
                <w:rFonts w:cs="Arial"/>
                <w:szCs w:val="20"/>
              </w:rPr>
            </w:pPr>
            <w:r w:rsidRPr="000A4D5E">
              <w:rPr>
                <w:rStyle w:val="cef1edeee2edeee9f8f0e8f4f2e0e1e7e0f6e0"/>
                <w:rFonts w:cs="Arial"/>
                <w:szCs w:val="20"/>
              </w:rPr>
              <w:t>Ventilator</w:t>
            </w:r>
            <w:r w:rsidRPr="00952FF0">
              <w:rPr>
                <w:rStyle w:val="cef1edeee2edeee9f8f0e8f4f2e0e1e7e0f6e0"/>
                <w:rFonts w:cs="Arial"/>
                <w:szCs w:val="20"/>
              </w:rPr>
              <w:t xml:space="preserve"> </w:t>
            </w:r>
            <w:r w:rsidRPr="000A4D5E">
              <w:rPr>
                <w:rStyle w:val="cef1edeee2edeee9f8f0e8f4f2e0e1e7e0f6e0"/>
                <w:rFonts w:cs="Arial"/>
                <w:szCs w:val="20"/>
              </w:rPr>
              <w:t>pipe</w:t>
            </w:r>
            <w:r w:rsidRPr="00952FF0">
              <w:rPr>
                <w:rStyle w:val="cef1edeee2edeee9f8f0e8f4f2e0e1e7e0f6e0"/>
                <w:rFonts w:cs="Arial"/>
                <w:szCs w:val="20"/>
              </w:rPr>
              <w:t xml:space="preserve"> </w:t>
            </w:r>
            <w:r w:rsidRPr="000A4D5E">
              <w:rPr>
                <w:rStyle w:val="cef1edeee2edeee9f8f0e8f4f2e0e1e7e0f6e0"/>
                <w:rFonts w:cs="Arial"/>
                <w:szCs w:val="20"/>
              </w:rPr>
              <w:t>coamings</w:t>
            </w:r>
            <w:r w:rsidRPr="00952FF0">
              <w:rPr>
                <w:rStyle w:val="cef1edeee2edeee9f8f0e8f4f2e0e1e7e0f6e0"/>
                <w:rFonts w:cs="Arial"/>
                <w:szCs w:val="20"/>
              </w:rPr>
              <w:t xml:space="preserve"> </w:t>
            </w:r>
            <w:r w:rsidRPr="000A4D5E">
              <w:rPr>
                <w:rStyle w:val="cef1edeee2edeee9f8f0e8f4f2e0e1e7e0f6e0"/>
                <w:rFonts w:cs="Arial"/>
                <w:szCs w:val="20"/>
              </w:rPr>
              <w:t>and</w:t>
            </w:r>
            <w:r w:rsidRPr="00952FF0">
              <w:rPr>
                <w:rStyle w:val="cef1edeee2edeee9f8f0e8f4f2e0e1e7e0f6e0"/>
                <w:rFonts w:cs="Arial"/>
                <w:szCs w:val="20"/>
              </w:rPr>
              <w:t xml:space="preserve"> </w:t>
            </w:r>
            <w:r w:rsidRPr="000A4D5E">
              <w:rPr>
                <w:rStyle w:val="cef1edeee2edeee9f8f0e8f4f2e0e1e7e0f6e0"/>
                <w:rFonts w:cs="Arial"/>
                <w:szCs w:val="20"/>
              </w:rPr>
              <w:t>air</w:t>
            </w:r>
            <w:r w:rsidRPr="00952FF0">
              <w:rPr>
                <w:rStyle w:val="cef1edeee2edeee9f8f0e8f4f2e0e1e7e0f6e0"/>
                <w:rFonts w:cs="Arial"/>
                <w:szCs w:val="20"/>
              </w:rPr>
              <w:t xml:space="preserve"> </w:t>
            </w:r>
            <w:r w:rsidRPr="000A4D5E">
              <w:rPr>
                <w:rStyle w:val="cef1edeee2edeee9f8f0e8f4f2e0e1e7e0f6e0"/>
                <w:rFonts w:cs="Arial"/>
                <w:szCs w:val="20"/>
              </w:rPr>
              <w:t>pipe</w:t>
            </w:r>
            <w:r w:rsidRPr="00952FF0">
              <w:rPr>
                <w:rStyle w:val="cef1edeee2edeee9f8f0e8f4f2e0e1e7e0f6e0"/>
                <w:rFonts w:cs="Arial"/>
                <w:szCs w:val="20"/>
              </w:rPr>
              <w:t xml:space="preserve"> </w:t>
            </w:r>
            <w:r w:rsidRPr="000A4D5E">
              <w:rPr>
                <w:rStyle w:val="cef1edeee2edeee9f8f0e8f4f2e0e1e7e0f6e0"/>
                <w:rFonts w:cs="Arial"/>
                <w:szCs w:val="20"/>
              </w:rPr>
              <w:t>coamings</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BD15FC" w:rsidRPr="008026B9" w:rsidRDefault="00BD15FC" w:rsidP="00F00DCD">
            <w:pPr>
              <w:ind w:left="-57"/>
              <w:jc w:val="center"/>
              <w:rPr>
                <w:rFonts w:cs="Arial"/>
                <w:b/>
                <w:sz w:val="16"/>
                <w:szCs w:val="16"/>
              </w:rPr>
            </w:pP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BD15FC" w:rsidRPr="008026B9" w:rsidRDefault="00BD15FC" w:rsidP="00F00DCD">
            <w:pPr>
              <w:ind w:left="-57"/>
              <w:jc w:val="center"/>
              <w:rPr>
                <w:rFonts w:cs="Arial"/>
                <w:b/>
                <w:sz w:val="16"/>
                <w:szCs w:val="16"/>
              </w:rPr>
            </w:pP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BD15FC" w:rsidRPr="008026B9" w:rsidRDefault="00BD15FC" w:rsidP="00F00DCD">
            <w:pPr>
              <w:ind w:left="-57"/>
              <w:jc w:val="center"/>
              <w:rPr>
                <w:rFonts w:cs="Arial"/>
                <w:b/>
                <w:sz w:val="16"/>
                <w:szCs w:val="16"/>
              </w:rPr>
            </w:pP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BD15FC" w:rsidRPr="008026B9" w:rsidRDefault="00BD15FC" w:rsidP="00F00DCD">
            <w:pPr>
              <w:ind w:left="-57"/>
              <w:jc w:val="center"/>
              <w:rPr>
                <w:rFonts w:cs="Arial"/>
                <w:b/>
                <w:sz w:val="16"/>
                <w:szCs w:val="16"/>
              </w:rPr>
            </w:pPr>
          </w:p>
        </w:tc>
      </w:tr>
      <w:tr w:rsidR="008026B9" w:rsidRPr="008026B9" w:rsidTr="005B4E68">
        <w:trPr>
          <w:cantSplit/>
          <w:trHeight w:val="20"/>
        </w:trPr>
        <w:tc>
          <w:tcPr>
            <w:tcW w:w="402" w:type="dxa"/>
            <w:tcBorders>
              <w:top w:val="single" w:sz="4" w:space="0" w:color="auto"/>
              <w:bottom w:val="single" w:sz="4" w:space="0" w:color="000000"/>
            </w:tcBorders>
            <w:shd w:val="clear" w:color="auto" w:fill="auto"/>
          </w:tcPr>
          <w:p w:rsidR="00BD15FC" w:rsidRPr="008026B9" w:rsidRDefault="00BD15FC" w:rsidP="00BD15FC">
            <w:pPr>
              <w:pStyle w:val="cee1fbf7edfbe9"/>
              <w:widowControl/>
              <w:numPr>
                <w:ilvl w:val="0"/>
                <w:numId w:val="5"/>
              </w:numPr>
              <w:ind w:left="0" w:firstLine="0"/>
              <w:rPr>
                <w:rFonts w:ascii="Arial" w:hAnsi="Arial" w:cs="Arial"/>
                <w:kern w:val="0"/>
                <w:sz w:val="20"/>
                <w:szCs w:val="20"/>
                <w:lang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BD15FC" w:rsidRPr="00952FF0" w:rsidRDefault="00BD15FC" w:rsidP="000A4D5E">
            <w:pPr>
              <w:tabs>
                <w:tab w:val="left" w:pos="6804"/>
              </w:tabs>
              <w:rPr>
                <w:rStyle w:val="cef1edeee2edeee9f8f0e8f4f2e0e1e7e0f6e0"/>
                <w:rFonts w:cs="Arial"/>
                <w:szCs w:val="20"/>
              </w:rPr>
            </w:pPr>
            <w:r w:rsidRPr="00952FF0">
              <w:rPr>
                <w:rStyle w:val="cef1edeee2edeee9f8f0e8f4f2e0e1e7e0f6e0"/>
                <w:rFonts w:cs="Arial"/>
                <w:szCs w:val="20"/>
              </w:rPr>
              <w:t>Корпус</w:t>
            </w:r>
            <w:r w:rsidR="00404936" w:rsidRPr="00952FF0">
              <w:rPr>
                <w:rStyle w:val="cef1edeee2edeee9f8f0e8f4f2e0e1e7e0f6e0"/>
                <w:rFonts w:cs="Arial"/>
                <w:szCs w:val="20"/>
              </w:rPr>
              <w:t>а</w:t>
            </w:r>
            <w:r w:rsidRPr="00952FF0">
              <w:rPr>
                <w:rStyle w:val="cef1edeee2edeee9f8f0e8f4f2e0e1e7e0f6e0"/>
                <w:rFonts w:cs="Arial"/>
                <w:szCs w:val="20"/>
              </w:rPr>
              <w:t xml:space="preserve"> фильтров забортной воды</w:t>
            </w:r>
          </w:p>
          <w:p w:rsidR="00BD15FC" w:rsidRPr="00952FF0" w:rsidRDefault="00BD15FC" w:rsidP="000A4D5E">
            <w:pPr>
              <w:tabs>
                <w:tab w:val="left" w:pos="6804"/>
              </w:tabs>
              <w:rPr>
                <w:rStyle w:val="cef1edeee2edeee9f8f0e8f4f2e0e1e7e0f6e0"/>
                <w:rFonts w:cs="Arial"/>
                <w:szCs w:val="20"/>
              </w:rPr>
            </w:pPr>
            <w:r w:rsidRPr="000A4D5E">
              <w:rPr>
                <w:rStyle w:val="cef1edeee2edeee9f8f0e8f4f2e0e1e7e0f6e0"/>
                <w:rFonts w:cs="Arial"/>
                <w:szCs w:val="20"/>
              </w:rPr>
              <w:t>Sea</w:t>
            </w:r>
            <w:r w:rsidRPr="00952FF0">
              <w:rPr>
                <w:rStyle w:val="cef1edeee2edeee9f8f0e8f4f2e0e1e7e0f6e0"/>
                <w:rFonts w:cs="Arial"/>
                <w:szCs w:val="20"/>
              </w:rPr>
              <w:t xml:space="preserve"> </w:t>
            </w:r>
            <w:r w:rsidRPr="000A4D5E">
              <w:rPr>
                <w:rStyle w:val="cef1edeee2edeee9f8f0e8f4f2e0e1e7e0f6e0"/>
                <w:rFonts w:cs="Arial"/>
                <w:szCs w:val="20"/>
              </w:rPr>
              <w:t>water</w:t>
            </w:r>
            <w:r w:rsidRPr="00952FF0">
              <w:rPr>
                <w:rStyle w:val="cef1edeee2edeee9f8f0e8f4f2e0e1e7e0f6e0"/>
                <w:rFonts w:cs="Arial"/>
                <w:szCs w:val="20"/>
              </w:rPr>
              <w:t xml:space="preserve"> </w:t>
            </w:r>
            <w:r w:rsidRPr="000A4D5E">
              <w:rPr>
                <w:rStyle w:val="cef1edeee2edeee9f8f0e8f4f2e0e1e7e0f6e0"/>
                <w:rFonts w:cs="Arial"/>
                <w:szCs w:val="20"/>
              </w:rPr>
              <w:t>filter</w:t>
            </w:r>
            <w:r w:rsidRPr="00952FF0">
              <w:rPr>
                <w:rStyle w:val="cef1edeee2edeee9f8f0e8f4f2e0e1e7e0f6e0"/>
                <w:rFonts w:cs="Arial"/>
                <w:szCs w:val="20"/>
              </w:rPr>
              <w:t xml:space="preserve"> </w:t>
            </w:r>
            <w:r w:rsidRPr="000A4D5E">
              <w:rPr>
                <w:rStyle w:val="cef1edeee2edeee9f8f0e8f4f2e0e1e7e0f6e0"/>
                <w:rFonts w:cs="Arial"/>
                <w:szCs w:val="20"/>
              </w:rPr>
              <w:t>casings</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BD15FC" w:rsidRPr="008026B9" w:rsidRDefault="00BD15FC" w:rsidP="00F00DCD">
            <w:pPr>
              <w:ind w:left="-57"/>
              <w:jc w:val="center"/>
              <w:rPr>
                <w:rFonts w:cs="Arial"/>
                <w:b/>
                <w:sz w:val="16"/>
                <w:szCs w:val="16"/>
              </w:rPr>
            </w:pP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BD15FC" w:rsidRPr="008026B9" w:rsidRDefault="00BD15FC" w:rsidP="00F00DCD">
            <w:pPr>
              <w:ind w:left="-57"/>
              <w:jc w:val="center"/>
              <w:rPr>
                <w:rFonts w:cs="Arial"/>
                <w:b/>
                <w:sz w:val="16"/>
                <w:szCs w:val="16"/>
              </w:rPr>
            </w:pP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BD15FC" w:rsidRPr="008026B9" w:rsidRDefault="00BD15FC" w:rsidP="00F00DCD">
            <w:pPr>
              <w:ind w:left="-57"/>
              <w:jc w:val="center"/>
              <w:rPr>
                <w:rFonts w:cs="Arial"/>
                <w:b/>
                <w:sz w:val="16"/>
                <w:szCs w:val="16"/>
              </w:rPr>
            </w:pP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BD15FC" w:rsidRPr="008026B9" w:rsidRDefault="00BD15FC" w:rsidP="00F00DCD">
            <w:pPr>
              <w:ind w:left="-57"/>
              <w:jc w:val="center"/>
              <w:rPr>
                <w:rFonts w:cs="Arial"/>
                <w:b/>
                <w:sz w:val="16"/>
                <w:szCs w:val="16"/>
              </w:rPr>
            </w:pPr>
          </w:p>
        </w:tc>
      </w:tr>
      <w:tr w:rsidR="008026B9" w:rsidRPr="005B4E68" w:rsidTr="005B4E68">
        <w:trPr>
          <w:cantSplit/>
          <w:trHeight w:val="20"/>
        </w:trPr>
        <w:tc>
          <w:tcPr>
            <w:tcW w:w="402" w:type="dxa"/>
            <w:tcBorders>
              <w:top w:val="single" w:sz="4" w:space="0" w:color="auto"/>
              <w:bottom w:val="single" w:sz="4" w:space="0" w:color="000000"/>
            </w:tcBorders>
            <w:shd w:val="clear" w:color="auto" w:fill="auto"/>
          </w:tcPr>
          <w:p w:rsidR="00BD15FC" w:rsidRPr="008026B9" w:rsidRDefault="00BD15FC" w:rsidP="00BD15FC">
            <w:pPr>
              <w:pStyle w:val="cee1fbf7edfbe9"/>
              <w:widowControl/>
              <w:numPr>
                <w:ilvl w:val="0"/>
                <w:numId w:val="5"/>
              </w:numPr>
              <w:ind w:left="0" w:firstLine="0"/>
              <w:rPr>
                <w:rFonts w:ascii="Arial" w:hAnsi="Arial" w:cs="Arial"/>
                <w:kern w:val="0"/>
                <w:sz w:val="20"/>
                <w:szCs w:val="20"/>
                <w:lang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BD15FC" w:rsidRPr="00952FF0" w:rsidRDefault="00BD15FC"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Обшивка</w:t>
            </w:r>
            <w:r w:rsidRPr="00952FF0">
              <w:rPr>
                <w:rStyle w:val="cef1edeee2edeee9f8f0e8f4f2e0e1e7e0f6e0"/>
                <w:rFonts w:cs="Arial"/>
                <w:szCs w:val="20"/>
                <w:lang w:val="en-US"/>
              </w:rPr>
              <w:t xml:space="preserve"> </w:t>
            </w:r>
            <w:r w:rsidRPr="000A4D5E">
              <w:rPr>
                <w:rStyle w:val="cef1edeee2edeee9f8f0e8f4f2e0e1e7e0f6e0"/>
                <w:rFonts w:cs="Arial"/>
                <w:szCs w:val="20"/>
                <w:lang w:val="en-US"/>
              </w:rPr>
              <w:t>надстроек</w:t>
            </w:r>
            <w:r w:rsidRPr="00952FF0">
              <w:rPr>
                <w:rStyle w:val="cef1edeee2edeee9f8f0e8f4f2e0e1e7e0f6e0"/>
                <w:rFonts w:cs="Arial"/>
                <w:szCs w:val="20"/>
                <w:lang w:val="en-US"/>
              </w:rPr>
              <w:t xml:space="preserve"> </w:t>
            </w:r>
            <w:r w:rsidRPr="000A4D5E">
              <w:rPr>
                <w:rStyle w:val="cef1edeee2edeee9f8f0e8f4f2e0e1e7e0f6e0"/>
                <w:rFonts w:cs="Arial"/>
                <w:szCs w:val="20"/>
                <w:lang w:val="en-US"/>
              </w:rPr>
              <w:t>и</w:t>
            </w:r>
            <w:r w:rsidRPr="00952FF0">
              <w:rPr>
                <w:rStyle w:val="cef1edeee2edeee9f8f0e8f4f2e0e1e7e0f6e0"/>
                <w:rFonts w:cs="Arial"/>
                <w:szCs w:val="20"/>
                <w:lang w:val="en-US"/>
              </w:rPr>
              <w:t xml:space="preserve"> </w:t>
            </w:r>
            <w:r w:rsidRPr="000A4D5E">
              <w:rPr>
                <w:rStyle w:val="cef1edeee2edeee9f8f0e8f4f2e0e1e7e0f6e0"/>
                <w:rFonts w:cs="Arial"/>
                <w:szCs w:val="20"/>
                <w:lang w:val="en-US"/>
              </w:rPr>
              <w:t>рубок</w:t>
            </w:r>
          </w:p>
          <w:p w:rsidR="00BD15FC" w:rsidRPr="00952FF0" w:rsidRDefault="00BD15FC" w:rsidP="000A4D5E">
            <w:pPr>
              <w:tabs>
                <w:tab w:val="left" w:pos="6804"/>
              </w:tabs>
              <w:rPr>
                <w:rStyle w:val="cef1edeee2edeee9f8f0e8f4f2e0e1e7e0f6e0"/>
                <w:rFonts w:cs="Arial"/>
                <w:szCs w:val="20"/>
                <w:lang w:val="en-US"/>
              </w:rPr>
            </w:pPr>
            <w:r w:rsidRPr="00952FF0">
              <w:rPr>
                <w:rStyle w:val="cef1edeee2edeee9f8f0e8f4f2e0e1e7e0f6e0"/>
                <w:rFonts w:cs="Arial"/>
                <w:szCs w:val="20"/>
                <w:lang w:val="en-US"/>
              </w:rPr>
              <w:t>Superstructure and deckhouses plating</w:t>
            </w:r>
          </w:p>
        </w:tc>
        <w:tc>
          <w:tcPr>
            <w:tcW w:w="10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BD15FC" w:rsidRPr="008026B9" w:rsidRDefault="00BD15FC" w:rsidP="00F00DCD">
            <w:pPr>
              <w:ind w:left="-57"/>
              <w:jc w:val="center"/>
              <w:rPr>
                <w:rFonts w:cs="Arial"/>
                <w:b/>
                <w:sz w:val="16"/>
                <w:szCs w:val="16"/>
                <w:lang w:val="en-US"/>
              </w:rPr>
            </w:pPr>
          </w:p>
        </w:tc>
        <w:tc>
          <w:tcPr>
            <w:tcW w:w="9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BD15FC" w:rsidRPr="008026B9" w:rsidRDefault="00BD15FC" w:rsidP="00F00DCD">
            <w:pPr>
              <w:ind w:left="-57"/>
              <w:jc w:val="center"/>
              <w:rPr>
                <w:rFonts w:cs="Arial"/>
                <w:b/>
                <w:sz w:val="16"/>
                <w:szCs w:val="16"/>
                <w:lang w:val="en-US"/>
              </w:rPr>
            </w:pPr>
          </w:p>
        </w:tc>
        <w:tc>
          <w:tcPr>
            <w:tcW w:w="9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BD15FC" w:rsidRPr="008026B9" w:rsidRDefault="00BD15FC" w:rsidP="00F00DCD">
            <w:pPr>
              <w:ind w:left="-57"/>
              <w:jc w:val="center"/>
              <w:rPr>
                <w:rFonts w:cs="Arial"/>
                <w:b/>
                <w:sz w:val="16"/>
                <w:szCs w:val="16"/>
                <w:lang w:val="en-US"/>
              </w:rPr>
            </w:pPr>
          </w:p>
        </w:tc>
        <w:tc>
          <w:tcPr>
            <w:tcW w:w="205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BD15FC" w:rsidRPr="008026B9" w:rsidRDefault="00BD15FC" w:rsidP="00F00DCD">
            <w:pPr>
              <w:ind w:left="-57"/>
              <w:jc w:val="center"/>
              <w:rPr>
                <w:rFonts w:cs="Arial"/>
                <w:b/>
                <w:sz w:val="16"/>
                <w:szCs w:val="16"/>
                <w:lang w:val="en-US"/>
              </w:rPr>
            </w:pPr>
          </w:p>
        </w:tc>
      </w:tr>
      <w:tr w:rsidR="008026B9" w:rsidRPr="008026B9"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5"/>
              </w:numPr>
              <w:ind w:left="0" w:firstLine="0"/>
              <w:rPr>
                <w:rFonts w:ascii="Arial" w:hAnsi="Arial" w:cs="Arial"/>
                <w:kern w:val="0"/>
                <w:sz w:val="20"/>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lang w:val="en-US"/>
              </w:rPr>
              <w:t>Сомнительные зоны</w:t>
            </w:r>
          </w:p>
          <w:p w:rsidR="00C31797" w:rsidRPr="000A4D5E" w:rsidRDefault="00C31797" w:rsidP="000A4D5E">
            <w:pPr>
              <w:tabs>
                <w:tab w:val="left" w:pos="6804"/>
              </w:tabs>
              <w:rPr>
                <w:rStyle w:val="cef1edeee2edeee9f8f0e8f4f2e0e1e7e0f6e0"/>
                <w:rFonts w:cs="Arial"/>
                <w:szCs w:val="20"/>
                <w:lang w:val="en-US"/>
              </w:rPr>
            </w:pPr>
            <w:r w:rsidRPr="000A4D5E">
              <w:rPr>
                <w:rStyle w:val="cef1edeee2edeee9f8f0e8f4f2e0e1e7e0f6e0"/>
                <w:rFonts w:cs="Arial"/>
                <w:szCs w:val="20"/>
              </w:rPr>
              <w:t>Suspect areas</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rPr>
            </w:pPr>
            <w:r w:rsidRPr="008026B9">
              <w:rPr>
                <w:rFonts w:cs="Arial"/>
                <w:b/>
                <w:sz w:val="16"/>
                <w:szCs w:val="16"/>
              </w:rPr>
              <w:fldChar w:fldCharType="begin">
                <w:ffData>
                  <w:name w:val=""/>
                  <w:enabled/>
                  <w:calcOnExit w:val="0"/>
                  <w:textInput/>
                </w:ffData>
              </w:fldChar>
            </w:r>
            <w:r w:rsidRPr="008026B9">
              <w:rPr>
                <w:rFonts w:cs="Arial"/>
                <w:b/>
                <w:sz w:val="16"/>
                <w:szCs w:val="16"/>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r>
      <w:tr w:rsidR="008026B9" w:rsidRPr="008026B9" w:rsidTr="005B4E68">
        <w:trPr>
          <w:cantSplit/>
          <w:trHeight w:val="20"/>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0A4D5E" w:rsidRDefault="00C31797" w:rsidP="000A4D5E">
            <w:pPr>
              <w:tabs>
                <w:tab w:val="left" w:pos="6804"/>
              </w:tabs>
              <w:rPr>
                <w:rStyle w:val="cef1edeee2edeee9f8f0e8f4f2e0e1e7e0f6e0"/>
                <w:rFonts w:cs="Arial"/>
                <w:szCs w:val="20"/>
                <w:lang w:val="en-US"/>
              </w:rPr>
            </w:pPr>
          </w:p>
        </w:tc>
        <w:tc>
          <w:tcPr>
            <w:tcW w:w="101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7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c>
          <w:tcPr>
            <w:tcW w:w="2054" w:type="dxa"/>
            <w:vMerge/>
            <w:tcBorders>
              <w:top w:val="single" w:sz="4" w:space="0" w:color="auto"/>
              <w:left w:val="single" w:sz="4" w:space="0" w:color="auto"/>
              <w:bottom w:val="single" w:sz="4" w:space="0" w:color="auto"/>
            </w:tcBorders>
            <w:shd w:val="clear" w:color="auto" w:fill="auto"/>
            <w:tcMar>
              <w:left w:w="108" w:type="dxa"/>
              <w:right w:w="108" w:type="dxa"/>
            </w:tcMar>
            <w:vAlign w:val="center"/>
          </w:tcPr>
          <w:p w:rsidR="00C31797" w:rsidRPr="008026B9" w:rsidRDefault="00C31797" w:rsidP="00F00DCD">
            <w:pPr>
              <w:jc w:val="center"/>
              <w:rPr>
                <w:rFonts w:cs="Arial"/>
                <w:b/>
                <w:sz w:val="16"/>
                <w:szCs w:val="16"/>
              </w:rPr>
            </w:pPr>
          </w:p>
        </w:tc>
      </w:tr>
      <w:tr w:rsidR="008026B9" w:rsidRPr="005B4E68" w:rsidTr="005B4E68">
        <w:trPr>
          <w:cantSplit/>
          <w:trHeight w:val="20"/>
        </w:trPr>
        <w:tc>
          <w:tcPr>
            <w:tcW w:w="402" w:type="dxa"/>
            <w:vMerge w:val="restart"/>
            <w:tcBorders>
              <w:top w:val="single" w:sz="4" w:space="0" w:color="auto"/>
              <w:bottom w:val="single" w:sz="4" w:space="0" w:color="000000"/>
            </w:tcBorders>
            <w:shd w:val="clear" w:color="auto" w:fill="auto"/>
          </w:tcPr>
          <w:p w:rsidR="00C31797" w:rsidRPr="008026B9" w:rsidRDefault="00C31797" w:rsidP="00BD15FC">
            <w:pPr>
              <w:pStyle w:val="cee1fbf7edfbe9"/>
              <w:widowControl/>
              <w:numPr>
                <w:ilvl w:val="0"/>
                <w:numId w:val="5"/>
              </w:numPr>
              <w:ind w:left="0" w:firstLine="0"/>
              <w:rPr>
                <w:rFonts w:ascii="Arial" w:hAnsi="Arial" w:cs="Arial"/>
                <w:kern w:val="0"/>
                <w:sz w:val="20"/>
                <w:szCs w:val="20"/>
                <w:lang w:val="en-US" w:eastAsia="ru-RU" w:bidi="ar-SA"/>
              </w:rPr>
            </w:pPr>
          </w:p>
          <w:p w:rsidR="00C31797" w:rsidRPr="008026B9" w:rsidRDefault="00C31797" w:rsidP="00BD15FC">
            <w:pPr>
              <w:rPr>
                <w:rFonts w:cs="Arial"/>
                <w:szCs w:val="20"/>
                <w:lang w:val="en-US" w:eastAsia="ru-RU" w:bidi="ar-SA"/>
              </w:rPr>
            </w:pPr>
          </w:p>
        </w:tc>
        <w:tc>
          <w:tcPr>
            <w:tcW w:w="5387" w:type="dxa"/>
            <w:gridSpan w:val="14"/>
            <w:tcBorders>
              <w:top w:val="single" w:sz="4" w:space="0" w:color="auto"/>
              <w:left w:val="nil"/>
              <w:bottom w:val="single" w:sz="4" w:space="0" w:color="auto"/>
              <w:right w:val="single" w:sz="4" w:space="0" w:color="auto"/>
            </w:tcBorders>
            <w:shd w:val="clear" w:color="auto" w:fill="auto"/>
          </w:tcPr>
          <w:p w:rsidR="00C31797" w:rsidRPr="00952FF0" w:rsidRDefault="00C31797" w:rsidP="000A4D5E">
            <w:pPr>
              <w:tabs>
                <w:tab w:val="left" w:pos="6804"/>
              </w:tabs>
              <w:rPr>
                <w:rStyle w:val="cef1edeee2edeee9f8f0e8f4f2e0e1e7e0f6e0"/>
                <w:rFonts w:cs="Arial"/>
                <w:szCs w:val="20"/>
              </w:rPr>
            </w:pPr>
            <w:r w:rsidRPr="00952FF0">
              <w:rPr>
                <w:rStyle w:val="cef1edeee2edeee9f8f0e8f4f2e0e1e7e0f6e0"/>
                <w:rFonts w:cs="Arial"/>
                <w:szCs w:val="20"/>
              </w:rPr>
              <w:t>Дополнительные конструкции по требованию инспектора РС</w:t>
            </w:r>
          </w:p>
          <w:p w:rsidR="00C31797" w:rsidRPr="00952FF0" w:rsidRDefault="00C31797" w:rsidP="000A4D5E">
            <w:pPr>
              <w:tabs>
                <w:tab w:val="left" w:pos="6804"/>
              </w:tabs>
              <w:rPr>
                <w:rStyle w:val="cef1edeee2edeee9f8f0e8f4f2e0e1e7e0f6e0"/>
                <w:rFonts w:cs="Arial"/>
                <w:szCs w:val="20"/>
                <w:lang w:val="en-US"/>
              </w:rPr>
            </w:pPr>
            <w:r w:rsidRPr="00952FF0">
              <w:rPr>
                <w:rStyle w:val="cef1edeee2edeee9f8f0e8f4f2e0e1e7e0f6e0"/>
                <w:rFonts w:cs="Arial"/>
                <w:szCs w:val="20"/>
                <w:lang w:val="en-US"/>
              </w:rPr>
              <w:t>Additional structures according to RS surveyor requirement</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70" w:type="dxa"/>
            <w:vMerge w:val="restart"/>
            <w:tcBorders>
              <w:top w:val="single" w:sz="4" w:space="0" w:color="auto"/>
              <w:left w:val="single" w:sz="4" w:space="0" w:color="auto"/>
              <w:bottom w:val="single" w:sz="4" w:space="0" w:color="000000"/>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r w:rsidRPr="008026B9">
              <w:rPr>
                <w:rFonts w:cs="Arial"/>
                <w:b/>
                <w:sz w:val="16"/>
                <w:szCs w:val="16"/>
              </w:rPr>
              <w:fldChar w:fldCharType="begin">
                <w:ffData>
                  <w:name w:val=""/>
                  <w:enabled/>
                  <w:calcOnExit w:val="0"/>
                  <w:textInput/>
                </w:ffData>
              </w:fldChar>
            </w:r>
            <w:r w:rsidRPr="008026B9">
              <w:rPr>
                <w:rFonts w:cs="Arial"/>
                <w:b/>
                <w:sz w:val="16"/>
                <w:szCs w:val="16"/>
                <w:lang w:val="en-US"/>
              </w:rPr>
              <w:instrText xml:space="preserve">FORMTEXT </w:instrText>
            </w:r>
            <w:r w:rsidR="003D03CB">
              <w:rPr>
                <w:rFonts w:cs="Arial"/>
                <w:b/>
                <w:sz w:val="16"/>
                <w:szCs w:val="16"/>
              </w:rPr>
            </w:r>
            <w:r w:rsidR="003D03CB">
              <w:rPr>
                <w:rFonts w:cs="Arial"/>
                <w:b/>
                <w:sz w:val="16"/>
                <w:szCs w:val="16"/>
              </w:rPr>
              <w:fldChar w:fldCharType="separate"/>
            </w:r>
            <w:r w:rsidRPr="008026B9">
              <w:rPr>
                <w:rFonts w:cs="Arial"/>
                <w:b/>
                <w:sz w:val="16"/>
                <w:szCs w:val="16"/>
              </w:rPr>
              <w:fldChar w:fldCharType="end"/>
            </w:r>
          </w:p>
        </w:tc>
        <w:tc>
          <w:tcPr>
            <w:tcW w:w="2054" w:type="dxa"/>
            <w:vMerge w:val="restart"/>
            <w:tcBorders>
              <w:top w:val="single" w:sz="4" w:space="0" w:color="auto"/>
              <w:left w:val="single" w:sz="4" w:space="0" w:color="auto"/>
              <w:bottom w:val="single" w:sz="4" w:space="0" w:color="000000"/>
            </w:tcBorders>
            <w:shd w:val="clear" w:color="auto" w:fill="auto"/>
            <w:tcMar>
              <w:left w:w="108" w:type="dxa"/>
              <w:right w:w="108" w:type="dxa"/>
            </w:tcMar>
            <w:vAlign w:val="center"/>
          </w:tcPr>
          <w:p w:rsidR="00C31797" w:rsidRPr="008026B9" w:rsidRDefault="00C31797" w:rsidP="00F00DCD">
            <w:pPr>
              <w:ind w:left="-57"/>
              <w:jc w:val="center"/>
              <w:rPr>
                <w:rFonts w:cs="Arial"/>
                <w:b/>
                <w:sz w:val="16"/>
                <w:szCs w:val="16"/>
                <w:lang w:val="en-US"/>
              </w:rPr>
            </w:pPr>
          </w:p>
        </w:tc>
      </w:tr>
      <w:tr w:rsidR="008026B9" w:rsidRPr="005B4E68" w:rsidTr="005B4E68">
        <w:trPr>
          <w:cantSplit/>
          <w:trHeight w:val="44"/>
        </w:trPr>
        <w:tc>
          <w:tcPr>
            <w:tcW w:w="402" w:type="dxa"/>
            <w:vMerge/>
            <w:tcBorders>
              <w:top w:val="single" w:sz="4" w:space="0" w:color="auto"/>
              <w:bottom w:val="single" w:sz="4" w:space="0" w:color="000000"/>
            </w:tcBorders>
            <w:shd w:val="clear" w:color="auto" w:fill="auto"/>
          </w:tcPr>
          <w:p w:rsidR="00C31797" w:rsidRPr="008026B9" w:rsidRDefault="00C31797" w:rsidP="00BD15FC">
            <w:pPr>
              <w:rPr>
                <w:rFonts w:cs="Arial"/>
                <w:szCs w:val="20"/>
                <w:lang w:val="en-US"/>
              </w:rPr>
            </w:pPr>
          </w:p>
        </w:tc>
        <w:tc>
          <w:tcPr>
            <w:tcW w:w="5387" w:type="dxa"/>
            <w:gridSpan w:val="14"/>
            <w:tcBorders>
              <w:top w:val="single" w:sz="4" w:space="0" w:color="auto"/>
              <w:left w:val="nil"/>
              <w:bottom w:val="single" w:sz="4" w:space="0" w:color="000000"/>
              <w:right w:val="single" w:sz="4" w:space="0" w:color="000000"/>
            </w:tcBorders>
            <w:shd w:val="clear" w:color="auto" w:fill="auto"/>
          </w:tcPr>
          <w:p w:rsidR="00C31797" w:rsidRPr="00952FF0" w:rsidRDefault="00C31797" w:rsidP="000A4D5E">
            <w:pPr>
              <w:tabs>
                <w:tab w:val="left" w:pos="6804"/>
              </w:tabs>
              <w:rPr>
                <w:rStyle w:val="cef1edeee2edeee9f8f0e8f4f2e0e1e7e0f6e0"/>
                <w:rFonts w:cs="Arial"/>
                <w:szCs w:val="20"/>
                <w:lang w:val="en-US"/>
              </w:rPr>
            </w:pPr>
          </w:p>
        </w:tc>
        <w:tc>
          <w:tcPr>
            <w:tcW w:w="1010" w:type="dxa"/>
            <w:vMerge/>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rsidR="00C31797" w:rsidRPr="008026B9" w:rsidRDefault="00C31797" w:rsidP="00BD15FC">
            <w:pPr>
              <w:rPr>
                <w:rFonts w:cs="Arial"/>
                <w:szCs w:val="20"/>
                <w:lang w:val="en-US"/>
              </w:rPr>
            </w:pPr>
          </w:p>
        </w:tc>
        <w:tc>
          <w:tcPr>
            <w:tcW w:w="970" w:type="dxa"/>
            <w:vMerge/>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C31797" w:rsidRPr="008026B9" w:rsidRDefault="00C31797" w:rsidP="00BD15FC">
            <w:pPr>
              <w:rPr>
                <w:rFonts w:cs="Arial"/>
                <w:szCs w:val="20"/>
                <w:lang w:val="en-US"/>
              </w:rPr>
            </w:pPr>
          </w:p>
        </w:tc>
        <w:tc>
          <w:tcPr>
            <w:tcW w:w="960" w:type="dxa"/>
            <w:vMerge/>
            <w:tcBorders>
              <w:top w:val="single" w:sz="4" w:space="0" w:color="auto"/>
              <w:left w:val="single" w:sz="4" w:space="0" w:color="auto"/>
              <w:bottom w:val="single" w:sz="4" w:space="0" w:color="000000"/>
              <w:right w:val="single" w:sz="4" w:space="0" w:color="000000"/>
            </w:tcBorders>
            <w:shd w:val="clear" w:color="auto" w:fill="auto"/>
            <w:tcMar>
              <w:left w:w="108" w:type="dxa"/>
              <w:right w:w="108" w:type="dxa"/>
            </w:tcMar>
            <w:vAlign w:val="center"/>
          </w:tcPr>
          <w:p w:rsidR="00C31797" w:rsidRPr="008026B9" w:rsidRDefault="00C31797" w:rsidP="00BD15FC">
            <w:pPr>
              <w:rPr>
                <w:rFonts w:cs="Arial"/>
                <w:szCs w:val="20"/>
                <w:lang w:val="en-US"/>
              </w:rPr>
            </w:pPr>
          </w:p>
        </w:tc>
        <w:tc>
          <w:tcPr>
            <w:tcW w:w="2054" w:type="dxa"/>
            <w:vMerge/>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C31797" w:rsidRPr="008026B9" w:rsidRDefault="00C31797" w:rsidP="00BD15FC">
            <w:pPr>
              <w:rPr>
                <w:rFonts w:cs="Arial"/>
                <w:szCs w:val="20"/>
                <w:lang w:val="en-US"/>
              </w:rPr>
            </w:pPr>
          </w:p>
        </w:tc>
      </w:tr>
    </w:tbl>
    <w:p w:rsidR="00C31797" w:rsidRPr="008026B9" w:rsidRDefault="00C31797" w:rsidP="00BD15FC">
      <w:pPr>
        <w:pStyle w:val="cee1fbf7edfbe9"/>
        <w:rPr>
          <w:rFonts w:ascii="Arial" w:hAnsi="Arial" w:cs="Arial"/>
          <w:sz w:val="20"/>
          <w:szCs w:val="20"/>
          <w:lang w:val="en-US"/>
        </w:rPr>
      </w:pPr>
    </w:p>
    <w:sectPr w:rsidR="00C31797" w:rsidRPr="008026B9" w:rsidSect="00952FF0">
      <w:headerReference w:type="default" r:id="rId8"/>
      <w:headerReference w:type="first" r:id="rId9"/>
      <w:type w:val="continuous"/>
      <w:pgSz w:w="11906" w:h="16838"/>
      <w:pgMar w:top="1188" w:right="567" w:bottom="568" w:left="567" w:header="567" w:footer="567" w:gutter="0"/>
      <w:cols w:space="720"/>
      <w:formProt w:val="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7BA" w:rsidRDefault="00CD37BA">
      <w:r>
        <w:separator/>
      </w:r>
    </w:p>
  </w:endnote>
  <w:endnote w:type="continuationSeparator" w:id="0">
    <w:p w:rsidR="00CD37BA" w:rsidRDefault="00CD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7BA" w:rsidRDefault="00CD37BA">
      <w:r>
        <w:rPr>
          <w:rFonts w:eastAsiaTheme="minorEastAsia"/>
          <w:kern w:val="0"/>
          <w:lang w:eastAsia="ru-RU" w:bidi="ar-SA"/>
        </w:rPr>
        <w:separator/>
      </w:r>
    </w:p>
  </w:footnote>
  <w:footnote w:type="continuationSeparator" w:id="0">
    <w:p w:rsidR="00CD37BA" w:rsidRDefault="00CD3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8" w:type="dxa"/>
      <w:tblLayout w:type="fixed"/>
      <w:tblCellMar>
        <w:left w:w="0" w:type="dxa"/>
        <w:right w:w="0" w:type="dxa"/>
      </w:tblCellMar>
      <w:tblLook w:val="0000" w:firstRow="0" w:lastRow="0" w:firstColumn="0" w:lastColumn="0" w:noHBand="0" w:noVBand="0"/>
    </w:tblPr>
    <w:tblGrid>
      <w:gridCol w:w="8505"/>
      <w:gridCol w:w="1702"/>
      <w:gridCol w:w="571"/>
    </w:tblGrid>
    <w:tr w:rsidR="008026B9" w:rsidRPr="008026B9" w:rsidTr="006E05D2">
      <w:tc>
        <w:tcPr>
          <w:tcW w:w="8505" w:type="dxa"/>
          <w:vMerge w:val="restart"/>
          <w:tcBorders>
            <w:top w:val="nil"/>
            <w:left w:val="nil"/>
            <w:right w:val="nil"/>
          </w:tcBorders>
        </w:tcPr>
        <w:p w:rsidR="006E05D2" w:rsidRPr="008026B9" w:rsidRDefault="006E05D2" w:rsidP="006E05D2">
          <w:pPr>
            <w:rPr>
              <w:rStyle w:val="cef1edeee2edeee9f8f0e8f4f2e0e1e7e0f6e0"/>
              <w:rFonts w:cs="Arial"/>
              <w:sz w:val="18"/>
              <w:szCs w:val="18"/>
            </w:rPr>
          </w:pPr>
        </w:p>
      </w:tc>
      <w:tc>
        <w:tcPr>
          <w:tcW w:w="2273" w:type="dxa"/>
          <w:gridSpan w:val="2"/>
          <w:tcBorders>
            <w:top w:val="nil"/>
            <w:left w:val="nil"/>
            <w:bottom w:val="nil"/>
            <w:right w:val="nil"/>
          </w:tcBorders>
        </w:tcPr>
        <w:p w:rsidR="006E05D2" w:rsidRPr="008026B9" w:rsidRDefault="006E05D2" w:rsidP="000F034B">
          <w:pPr>
            <w:jc w:val="right"/>
            <w:rPr>
              <w:rFonts w:cs="Arial"/>
            </w:rPr>
          </w:pPr>
          <w:r w:rsidRPr="008026B9">
            <w:rPr>
              <w:rStyle w:val="cef1edeee2edeee9f8f0e8f4f2e0e1e7e0f6e0"/>
              <w:rFonts w:cs="Arial"/>
              <w:b/>
              <w:szCs w:val="18"/>
            </w:rPr>
            <w:t>6.</w:t>
          </w:r>
          <w:r w:rsidRPr="008026B9">
            <w:rPr>
              <w:rStyle w:val="cef1edeee2edeee9f8f0e8f4f2e0e1e7e0f6e0"/>
              <w:rFonts w:cs="Arial"/>
              <w:b/>
              <w:szCs w:val="18"/>
              <w:lang w:val="en-US"/>
            </w:rPr>
            <w:t>6</w:t>
          </w:r>
          <w:r w:rsidRPr="008026B9">
            <w:rPr>
              <w:rStyle w:val="cef1edeee2edeee9f8f0e8f4f2e0e1e7e0f6e0"/>
              <w:rFonts w:cs="Arial"/>
              <w:b/>
              <w:szCs w:val="18"/>
            </w:rPr>
            <w:t>.</w:t>
          </w:r>
          <w:r w:rsidRPr="008026B9">
            <w:rPr>
              <w:rStyle w:val="cef1edeee2edeee9f8f0e8f4f2e0e1e7e0f6e0"/>
              <w:rFonts w:cs="Arial"/>
              <w:b/>
              <w:szCs w:val="18"/>
              <w:lang w:val="en-US"/>
            </w:rPr>
            <w:t>1Z7-10.3ii</w:t>
          </w:r>
          <w:r w:rsidRPr="008026B9">
            <w:rPr>
              <w:rStyle w:val="cef1edeee2edeee9f8f0e8f4f2e0e1e7e0f6e0"/>
              <w:rFonts w:cs="Arial"/>
              <w:b/>
              <w:szCs w:val="18"/>
            </w:rPr>
            <w:t xml:space="preserve"> </w:t>
          </w:r>
          <w:r w:rsidRPr="008026B9">
            <w:rPr>
              <w:rStyle w:val="cef1edeee2edeee9f8f0e8f4f2e0e1e7e0f6e0"/>
              <w:rFonts w:cs="Arial"/>
              <w:b/>
              <w:szCs w:val="18"/>
              <w:lang w:val="en-US"/>
            </w:rPr>
            <w:t>(</w:t>
          </w:r>
          <w:r w:rsidR="000A4D5E">
            <w:rPr>
              <w:rStyle w:val="cef1edeee2edeee9f8f0e8f4f2e0e1e7e0f6e0"/>
              <w:rFonts w:cs="Arial"/>
              <w:b/>
              <w:szCs w:val="18"/>
            </w:rPr>
            <w:t>01</w:t>
          </w:r>
          <w:r w:rsidRPr="008026B9">
            <w:rPr>
              <w:rStyle w:val="cef1edeee2edeee9f8f0e8f4f2e0e1e7e0f6e0"/>
              <w:rFonts w:cs="Arial"/>
              <w:b/>
              <w:szCs w:val="18"/>
              <w:lang w:val="en-US"/>
            </w:rPr>
            <w:t>/20</w:t>
          </w:r>
          <w:r w:rsidR="00D91FEB" w:rsidRPr="008026B9">
            <w:rPr>
              <w:rStyle w:val="cef1edeee2edeee9f8f0e8f4f2e0e1e7e0f6e0"/>
              <w:rFonts w:cs="Arial"/>
              <w:b/>
              <w:szCs w:val="18"/>
              <w:lang w:val="en-US"/>
            </w:rPr>
            <w:t>2</w:t>
          </w:r>
          <w:r w:rsidR="000A4D5E">
            <w:rPr>
              <w:rStyle w:val="cef1edeee2edeee9f8f0e8f4f2e0e1e7e0f6e0"/>
              <w:rFonts w:cs="Arial"/>
              <w:b/>
              <w:szCs w:val="18"/>
            </w:rPr>
            <w:t>5</w:t>
          </w:r>
          <w:r w:rsidRPr="008026B9">
            <w:rPr>
              <w:rStyle w:val="cef1edeee2edeee9f8f0e8f4f2e0e1e7e0f6e0"/>
              <w:rFonts w:cs="Arial"/>
              <w:b/>
              <w:szCs w:val="18"/>
              <w:lang w:val="en-US"/>
            </w:rPr>
            <w:t>)</w:t>
          </w:r>
        </w:p>
      </w:tc>
    </w:tr>
    <w:tr w:rsidR="008026B9" w:rsidRPr="008026B9" w:rsidTr="006E05D2">
      <w:trPr>
        <w:trHeight w:val="155"/>
      </w:trPr>
      <w:tc>
        <w:tcPr>
          <w:tcW w:w="8505" w:type="dxa"/>
          <w:vMerge/>
          <w:tcBorders>
            <w:left w:val="nil"/>
            <w:right w:val="nil"/>
          </w:tcBorders>
        </w:tcPr>
        <w:p w:rsidR="006E05D2" w:rsidRPr="008026B9" w:rsidRDefault="006E05D2" w:rsidP="006E05D2">
          <w:pPr>
            <w:pStyle w:val="d1eee4e5f0e6e8eceee5f2e0e1ebe8f6fb"/>
            <w:jc w:val="right"/>
            <w:rPr>
              <w:rFonts w:cs="Arial"/>
              <w:sz w:val="16"/>
              <w:szCs w:val="16"/>
              <w:lang w:val="en-US"/>
            </w:rPr>
          </w:pPr>
        </w:p>
      </w:tc>
      <w:tc>
        <w:tcPr>
          <w:tcW w:w="1702" w:type="dxa"/>
          <w:tcBorders>
            <w:top w:val="nil"/>
            <w:left w:val="nil"/>
            <w:right w:val="nil"/>
          </w:tcBorders>
          <w:vAlign w:val="center"/>
        </w:tcPr>
        <w:p w:rsidR="006E05D2" w:rsidRPr="008026B9" w:rsidRDefault="006E05D2" w:rsidP="006E05D2">
          <w:pPr>
            <w:pStyle w:val="d1eee4e5f0e6e8eceee5f2e0e1ebe8f6fb"/>
            <w:jc w:val="right"/>
            <w:rPr>
              <w:rFonts w:cs="Arial"/>
              <w:sz w:val="16"/>
            </w:rPr>
          </w:pPr>
          <w:r w:rsidRPr="008026B9">
            <w:rPr>
              <w:rFonts w:cs="Arial"/>
              <w:sz w:val="16"/>
            </w:rPr>
            <w:t>Стр.</w:t>
          </w:r>
        </w:p>
      </w:tc>
      <w:tc>
        <w:tcPr>
          <w:tcW w:w="571" w:type="dxa"/>
          <w:vMerge w:val="restart"/>
          <w:tcBorders>
            <w:top w:val="nil"/>
            <w:left w:val="nil"/>
            <w:right w:val="nil"/>
          </w:tcBorders>
          <w:vAlign w:val="center"/>
        </w:tcPr>
        <w:p w:rsidR="006E05D2" w:rsidRPr="008026B9" w:rsidRDefault="006E05D2" w:rsidP="006E05D2">
          <w:pPr>
            <w:pStyle w:val="d1eee4e5f0e6e8eceee5f2e0e1ebe8f6fb"/>
            <w:jc w:val="right"/>
            <w:rPr>
              <w:rFonts w:cs="Arial"/>
            </w:rPr>
          </w:pPr>
          <w:r w:rsidRPr="008026B9">
            <w:rPr>
              <w:rStyle w:val="cef1edeee2edeee9f8f0e8f4f2e0e1e7e0f6e0"/>
              <w:rFonts w:cs="Arial"/>
              <w:sz w:val="16"/>
              <w:szCs w:val="16"/>
            </w:rPr>
            <w:fldChar w:fldCharType="begin"/>
          </w:r>
          <w:r w:rsidRPr="008026B9">
            <w:rPr>
              <w:rStyle w:val="cef1edeee2edeee9f8f0e8f4f2e0e1e7e0f6e0"/>
              <w:rFonts w:cs="Arial"/>
              <w:sz w:val="16"/>
              <w:szCs w:val="16"/>
            </w:rPr>
            <w:instrText xml:space="preserve"> PAGE </w:instrText>
          </w:r>
          <w:r w:rsidRPr="008026B9">
            <w:rPr>
              <w:rStyle w:val="cef1edeee2edeee9f8f0e8f4f2e0e1e7e0f6e0"/>
              <w:rFonts w:cs="Arial"/>
              <w:sz w:val="16"/>
              <w:szCs w:val="16"/>
            </w:rPr>
            <w:fldChar w:fldCharType="separate"/>
          </w:r>
          <w:r w:rsidR="00BA7402">
            <w:rPr>
              <w:rStyle w:val="cef1edeee2edeee9f8f0e8f4f2e0e1e7e0f6e0"/>
              <w:rFonts w:cs="Arial"/>
              <w:noProof/>
              <w:sz w:val="16"/>
              <w:szCs w:val="16"/>
            </w:rPr>
            <w:t>8</w:t>
          </w:r>
          <w:r w:rsidRPr="008026B9">
            <w:rPr>
              <w:rStyle w:val="cef1edeee2edeee9f8f0e8f4f2e0e1e7e0f6e0"/>
              <w:rFonts w:cs="Arial"/>
              <w:sz w:val="16"/>
              <w:szCs w:val="16"/>
            </w:rPr>
            <w:fldChar w:fldCharType="end"/>
          </w:r>
          <w:r w:rsidRPr="008026B9">
            <w:rPr>
              <w:rStyle w:val="cef1edeee2edeee9f8f0e8f4f2e0e1e7e0f6e0"/>
              <w:rFonts w:cs="Arial"/>
              <w:sz w:val="16"/>
              <w:szCs w:val="16"/>
            </w:rPr>
            <w:t>/</w:t>
          </w:r>
          <w:r w:rsidRPr="008026B9">
            <w:rPr>
              <w:rStyle w:val="cef1edeee2edeee9f8f0e8f4f2e0e1e7e0f6e0"/>
              <w:rFonts w:cs="Arial"/>
              <w:sz w:val="16"/>
              <w:szCs w:val="16"/>
            </w:rPr>
            <w:fldChar w:fldCharType="begin"/>
          </w:r>
          <w:r w:rsidRPr="008026B9">
            <w:rPr>
              <w:rStyle w:val="cef1edeee2edeee9f8f0e8f4f2e0e1e7e0f6e0"/>
              <w:rFonts w:cs="Arial"/>
              <w:sz w:val="16"/>
              <w:szCs w:val="16"/>
            </w:rPr>
            <w:instrText xml:space="preserve"> NUMPAGES </w:instrText>
          </w:r>
          <w:r w:rsidRPr="008026B9">
            <w:rPr>
              <w:rStyle w:val="cef1edeee2edeee9f8f0e8f4f2e0e1e7e0f6e0"/>
              <w:rFonts w:cs="Arial"/>
              <w:sz w:val="16"/>
              <w:szCs w:val="16"/>
            </w:rPr>
            <w:fldChar w:fldCharType="separate"/>
          </w:r>
          <w:r w:rsidR="00BA7402">
            <w:rPr>
              <w:rStyle w:val="cef1edeee2edeee9f8f0e8f4f2e0e1e7e0f6e0"/>
              <w:rFonts w:cs="Arial"/>
              <w:noProof/>
              <w:sz w:val="16"/>
              <w:szCs w:val="16"/>
            </w:rPr>
            <w:t>8</w:t>
          </w:r>
          <w:r w:rsidRPr="008026B9">
            <w:rPr>
              <w:rStyle w:val="cef1edeee2edeee9f8f0e8f4f2e0e1e7e0f6e0"/>
              <w:rFonts w:cs="Arial"/>
              <w:sz w:val="16"/>
              <w:szCs w:val="16"/>
            </w:rPr>
            <w:fldChar w:fldCharType="end"/>
          </w:r>
        </w:p>
      </w:tc>
    </w:tr>
    <w:tr w:rsidR="008026B9" w:rsidRPr="008026B9" w:rsidTr="006E05D2">
      <w:trPr>
        <w:trHeight w:val="155"/>
      </w:trPr>
      <w:tc>
        <w:tcPr>
          <w:tcW w:w="8505" w:type="dxa"/>
          <w:vMerge/>
          <w:tcBorders>
            <w:left w:val="nil"/>
            <w:right w:val="nil"/>
          </w:tcBorders>
        </w:tcPr>
        <w:p w:rsidR="006E05D2" w:rsidRPr="008026B9" w:rsidRDefault="006E05D2" w:rsidP="006E05D2">
          <w:pPr>
            <w:pStyle w:val="d1eee4e5f0e6e8eceee5f2e0e1ebe8f6fb"/>
            <w:jc w:val="right"/>
            <w:rPr>
              <w:rFonts w:cs="Arial"/>
              <w:sz w:val="16"/>
              <w:szCs w:val="16"/>
              <w:lang w:val="en-US"/>
            </w:rPr>
          </w:pPr>
        </w:p>
      </w:tc>
      <w:tc>
        <w:tcPr>
          <w:tcW w:w="1702" w:type="dxa"/>
          <w:tcBorders>
            <w:top w:val="nil"/>
            <w:left w:val="nil"/>
            <w:right w:val="nil"/>
          </w:tcBorders>
          <w:vAlign w:val="center"/>
        </w:tcPr>
        <w:p w:rsidR="006E05D2" w:rsidRPr="008026B9" w:rsidRDefault="006E05D2" w:rsidP="006E05D2">
          <w:pPr>
            <w:pStyle w:val="d1eee4e5f0e6e8eceee5f2e0e1ebe8f6fb"/>
            <w:jc w:val="right"/>
            <w:rPr>
              <w:rFonts w:cs="Arial"/>
              <w:sz w:val="16"/>
              <w:szCs w:val="16"/>
              <w:lang w:val="en-US"/>
            </w:rPr>
          </w:pPr>
          <w:r w:rsidRPr="008026B9">
            <w:rPr>
              <w:rFonts w:cs="Arial"/>
              <w:sz w:val="16"/>
              <w:szCs w:val="16"/>
              <w:lang w:val="en-US"/>
            </w:rPr>
            <w:t>Page</w:t>
          </w:r>
        </w:p>
      </w:tc>
      <w:tc>
        <w:tcPr>
          <w:tcW w:w="571" w:type="dxa"/>
          <w:vMerge/>
          <w:tcBorders>
            <w:left w:val="nil"/>
            <w:bottom w:val="nil"/>
            <w:right w:val="nil"/>
          </w:tcBorders>
          <w:vAlign w:val="center"/>
        </w:tcPr>
        <w:p w:rsidR="006E05D2" w:rsidRPr="008026B9" w:rsidRDefault="006E05D2" w:rsidP="006E05D2">
          <w:pPr>
            <w:pStyle w:val="d1eee4e5f0e6e8eceee5f2e0e1ebe8f6fb"/>
            <w:jc w:val="right"/>
            <w:rPr>
              <w:rStyle w:val="cef1edeee2edeee9f8f0e8f4f2e0e1e7e0f6e0"/>
              <w:rFonts w:cs="Arial"/>
              <w:sz w:val="16"/>
              <w:szCs w:val="16"/>
            </w:rPr>
          </w:pPr>
        </w:p>
      </w:tc>
    </w:tr>
    <w:tr w:rsidR="006E05D2" w:rsidRPr="008026B9" w:rsidTr="00C74FAB">
      <w:tblPrEx>
        <w:tblLook w:val="04A0" w:firstRow="1" w:lastRow="0" w:firstColumn="1" w:lastColumn="0" w:noHBand="0" w:noVBand="1"/>
      </w:tblPrEx>
      <w:tc>
        <w:tcPr>
          <w:tcW w:w="8505" w:type="dxa"/>
          <w:vMerge/>
          <w:tcBorders>
            <w:bottom w:val="single" w:sz="4" w:space="0" w:color="auto"/>
          </w:tcBorders>
        </w:tcPr>
        <w:p w:rsidR="006E05D2" w:rsidRPr="008026B9" w:rsidRDefault="006E05D2" w:rsidP="006E05D2">
          <w:pPr>
            <w:tabs>
              <w:tab w:val="right" w:pos="1984"/>
            </w:tabs>
            <w:rPr>
              <w:rFonts w:cs="Arial"/>
              <w:sz w:val="16"/>
              <w:szCs w:val="16"/>
            </w:rPr>
          </w:pPr>
        </w:p>
      </w:tc>
      <w:tc>
        <w:tcPr>
          <w:tcW w:w="2273" w:type="dxa"/>
          <w:gridSpan w:val="2"/>
          <w:tcBorders>
            <w:bottom w:val="single" w:sz="4" w:space="0" w:color="auto"/>
          </w:tcBorders>
        </w:tcPr>
        <w:p w:rsidR="006E05D2" w:rsidRPr="008026B9" w:rsidRDefault="006E05D2" w:rsidP="006E05D2">
          <w:pPr>
            <w:tabs>
              <w:tab w:val="right" w:pos="1984"/>
            </w:tabs>
            <w:jc w:val="right"/>
            <w:rPr>
              <w:rFonts w:cs="Arial"/>
              <w:sz w:val="16"/>
              <w:szCs w:val="16"/>
            </w:rPr>
          </w:pPr>
        </w:p>
      </w:tc>
    </w:tr>
  </w:tbl>
  <w:p w:rsidR="00C31797" w:rsidRPr="008026B9" w:rsidRDefault="00C3179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8" w:type="dxa"/>
      <w:tblLayout w:type="fixed"/>
      <w:tblCellMar>
        <w:left w:w="0" w:type="dxa"/>
        <w:right w:w="0" w:type="dxa"/>
      </w:tblCellMar>
      <w:tblLook w:val="0000" w:firstRow="0" w:lastRow="0" w:firstColumn="0" w:lastColumn="0" w:noHBand="0" w:noVBand="0"/>
    </w:tblPr>
    <w:tblGrid>
      <w:gridCol w:w="8505"/>
      <w:gridCol w:w="1702"/>
      <w:gridCol w:w="571"/>
    </w:tblGrid>
    <w:tr w:rsidR="00952FF0" w:rsidRPr="008026B9" w:rsidTr="0099129A">
      <w:tc>
        <w:tcPr>
          <w:tcW w:w="8505" w:type="dxa"/>
          <w:vMerge w:val="restart"/>
          <w:tcBorders>
            <w:top w:val="nil"/>
            <w:left w:val="nil"/>
            <w:right w:val="nil"/>
          </w:tcBorders>
        </w:tcPr>
        <w:p w:rsidR="00952FF0" w:rsidRPr="008026B9" w:rsidRDefault="00952FF0" w:rsidP="00952FF0">
          <w:pPr>
            <w:rPr>
              <w:rStyle w:val="cef1edeee2edeee9f8f0e8f4f2e0e1e7e0f6e0"/>
              <w:rFonts w:cs="Arial"/>
              <w:sz w:val="18"/>
              <w:szCs w:val="18"/>
            </w:rPr>
          </w:pPr>
          <w:r>
            <w:rPr>
              <w:rStyle w:val="cef1edeee2edeee9f8f0e8f4f2e0e1e7e0f6e0"/>
              <w:rFonts w:cs="Arial"/>
              <w:b/>
              <w:noProof/>
              <w:sz w:val="18"/>
              <w:szCs w:val="18"/>
              <w:lang w:eastAsia="ru-RU" w:bidi="ar-SA"/>
            </w:rPr>
            <w:drawing>
              <wp:inline distT="0" distB="0" distL="0" distR="0" wp14:anchorId="29852EFD" wp14:editId="756877F3">
                <wp:extent cx="4107600" cy="468000"/>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7600" cy="468000"/>
                        </a:xfrm>
                        <a:prstGeom prst="rect">
                          <a:avLst/>
                        </a:prstGeom>
                        <a:noFill/>
                        <a:ln>
                          <a:noFill/>
                        </a:ln>
                      </pic:spPr>
                    </pic:pic>
                  </a:graphicData>
                </a:graphic>
              </wp:inline>
            </w:drawing>
          </w:r>
        </w:p>
      </w:tc>
      <w:tc>
        <w:tcPr>
          <w:tcW w:w="2273" w:type="dxa"/>
          <w:gridSpan w:val="2"/>
          <w:tcBorders>
            <w:top w:val="nil"/>
            <w:left w:val="nil"/>
            <w:bottom w:val="nil"/>
            <w:right w:val="nil"/>
          </w:tcBorders>
        </w:tcPr>
        <w:p w:rsidR="00952FF0" w:rsidRPr="008026B9" w:rsidRDefault="00952FF0" w:rsidP="00952FF0">
          <w:pPr>
            <w:jc w:val="right"/>
            <w:rPr>
              <w:rFonts w:cs="Arial"/>
            </w:rPr>
          </w:pPr>
          <w:r w:rsidRPr="008026B9">
            <w:rPr>
              <w:rStyle w:val="cef1edeee2edeee9f8f0e8f4f2e0e1e7e0f6e0"/>
              <w:rFonts w:cs="Arial"/>
              <w:b/>
              <w:szCs w:val="18"/>
            </w:rPr>
            <w:t>6.</w:t>
          </w:r>
          <w:r w:rsidRPr="008026B9">
            <w:rPr>
              <w:rStyle w:val="cef1edeee2edeee9f8f0e8f4f2e0e1e7e0f6e0"/>
              <w:rFonts w:cs="Arial"/>
              <w:b/>
              <w:szCs w:val="18"/>
              <w:lang w:val="en-US"/>
            </w:rPr>
            <w:t>6</w:t>
          </w:r>
          <w:r w:rsidRPr="008026B9">
            <w:rPr>
              <w:rStyle w:val="cef1edeee2edeee9f8f0e8f4f2e0e1e7e0f6e0"/>
              <w:rFonts w:cs="Arial"/>
              <w:b/>
              <w:szCs w:val="18"/>
            </w:rPr>
            <w:t>.</w:t>
          </w:r>
          <w:r w:rsidRPr="008026B9">
            <w:rPr>
              <w:rStyle w:val="cef1edeee2edeee9f8f0e8f4f2e0e1e7e0f6e0"/>
              <w:rFonts w:cs="Arial"/>
              <w:b/>
              <w:szCs w:val="18"/>
              <w:lang w:val="en-US"/>
            </w:rPr>
            <w:t>1Z7-10.3ii</w:t>
          </w:r>
          <w:r w:rsidRPr="008026B9">
            <w:rPr>
              <w:rStyle w:val="cef1edeee2edeee9f8f0e8f4f2e0e1e7e0f6e0"/>
              <w:rFonts w:cs="Arial"/>
              <w:b/>
              <w:szCs w:val="18"/>
            </w:rPr>
            <w:t xml:space="preserve"> </w:t>
          </w:r>
          <w:r w:rsidRPr="008026B9">
            <w:rPr>
              <w:rStyle w:val="cef1edeee2edeee9f8f0e8f4f2e0e1e7e0f6e0"/>
              <w:rFonts w:cs="Arial"/>
              <w:b/>
              <w:szCs w:val="18"/>
              <w:lang w:val="en-US"/>
            </w:rPr>
            <w:t>(</w:t>
          </w:r>
          <w:r>
            <w:rPr>
              <w:rStyle w:val="cef1edeee2edeee9f8f0e8f4f2e0e1e7e0f6e0"/>
              <w:rFonts w:cs="Arial"/>
              <w:b/>
              <w:szCs w:val="18"/>
            </w:rPr>
            <w:t>01</w:t>
          </w:r>
          <w:r w:rsidRPr="008026B9">
            <w:rPr>
              <w:rStyle w:val="cef1edeee2edeee9f8f0e8f4f2e0e1e7e0f6e0"/>
              <w:rFonts w:cs="Arial"/>
              <w:b/>
              <w:szCs w:val="18"/>
              <w:lang w:val="en-US"/>
            </w:rPr>
            <w:t>/202</w:t>
          </w:r>
          <w:r>
            <w:rPr>
              <w:rStyle w:val="cef1edeee2edeee9f8f0e8f4f2e0e1e7e0f6e0"/>
              <w:rFonts w:cs="Arial"/>
              <w:b/>
              <w:szCs w:val="18"/>
            </w:rPr>
            <w:t>5</w:t>
          </w:r>
          <w:r w:rsidRPr="008026B9">
            <w:rPr>
              <w:rStyle w:val="cef1edeee2edeee9f8f0e8f4f2e0e1e7e0f6e0"/>
              <w:rFonts w:cs="Arial"/>
              <w:b/>
              <w:szCs w:val="18"/>
              <w:lang w:val="en-US"/>
            </w:rPr>
            <w:t>)</w:t>
          </w:r>
        </w:p>
      </w:tc>
    </w:tr>
    <w:tr w:rsidR="00952FF0" w:rsidRPr="008026B9" w:rsidTr="0099129A">
      <w:trPr>
        <w:trHeight w:val="155"/>
      </w:trPr>
      <w:tc>
        <w:tcPr>
          <w:tcW w:w="8505" w:type="dxa"/>
          <w:vMerge/>
          <w:tcBorders>
            <w:left w:val="nil"/>
            <w:right w:val="nil"/>
          </w:tcBorders>
        </w:tcPr>
        <w:p w:rsidR="00952FF0" w:rsidRPr="008026B9" w:rsidRDefault="00952FF0" w:rsidP="00952FF0">
          <w:pPr>
            <w:pStyle w:val="d1eee4e5f0e6e8eceee5f2e0e1ebe8f6fb"/>
            <w:jc w:val="right"/>
            <w:rPr>
              <w:rFonts w:cs="Arial"/>
              <w:sz w:val="16"/>
              <w:szCs w:val="16"/>
              <w:lang w:val="en-US"/>
            </w:rPr>
          </w:pPr>
        </w:p>
      </w:tc>
      <w:tc>
        <w:tcPr>
          <w:tcW w:w="1702" w:type="dxa"/>
          <w:tcBorders>
            <w:top w:val="nil"/>
            <w:left w:val="nil"/>
            <w:right w:val="nil"/>
          </w:tcBorders>
          <w:vAlign w:val="center"/>
        </w:tcPr>
        <w:p w:rsidR="00952FF0" w:rsidRPr="008026B9" w:rsidRDefault="00952FF0" w:rsidP="00952FF0">
          <w:pPr>
            <w:pStyle w:val="d1eee4e5f0e6e8eceee5f2e0e1ebe8f6fb"/>
            <w:jc w:val="right"/>
            <w:rPr>
              <w:rFonts w:cs="Arial"/>
              <w:sz w:val="16"/>
            </w:rPr>
          </w:pPr>
          <w:r w:rsidRPr="008026B9">
            <w:rPr>
              <w:rFonts w:cs="Arial"/>
              <w:sz w:val="16"/>
            </w:rPr>
            <w:t>Стр.</w:t>
          </w:r>
        </w:p>
      </w:tc>
      <w:tc>
        <w:tcPr>
          <w:tcW w:w="571" w:type="dxa"/>
          <w:vMerge w:val="restart"/>
          <w:tcBorders>
            <w:top w:val="nil"/>
            <w:left w:val="nil"/>
            <w:right w:val="nil"/>
          </w:tcBorders>
          <w:vAlign w:val="center"/>
        </w:tcPr>
        <w:p w:rsidR="00952FF0" w:rsidRPr="008026B9" w:rsidRDefault="00952FF0" w:rsidP="00952FF0">
          <w:pPr>
            <w:pStyle w:val="d1eee4e5f0e6e8eceee5f2e0e1ebe8f6fb"/>
            <w:jc w:val="right"/>
            <w:rPr>
              <w:rFonts w:cs="Arial"/>
            </w:rPr>
          </w:pPr>
          <w:r w:rsidRPr="008026B9">
            <w:rPr>
              <w:rStyle w:val="cef1edeee2edeee9f8f0e8f4f2e0e1e7e0f6e0"/>
              <w:rFonts w:cs="Arial"/>
              <w:sz w:val="16"/>
              <w:szCs w:val="16"/>
            </w:rPr>
            <w:fldChar w:fldCharType="begin"/>
          </w:r>
          <w:r w:rsidRPr="008026B9">
            <w:rPr>
              <w:rStyle w:val="cef1edeee2edeee9f8f0e8f4f2e0e1e7e0f6e0"/>
              <w:rFonts w:cs="Arial"/>
              <w:sz w:val="16"/>
              <w:szCs w:val="16"/>
            </w:rPr>
            <w:instrText xml:space="preserve"> PAGE </w:instrText>
          </w:r>
          <w:r w:rsidRPr="008026B9">
            <w:rPr>
              <w:rStyle w:val="cef1edeee2edeee9f8f0e8f4f2e0e1e7e0f6e0"/>
              <w:rFonts w:cs="Arial"/>
              <w:sz w:val="16"/>
              <w:szCs w:val="16"/>
            </w:rPr>
            <w:fldChar w:fldCharType="separate"/>
          </w:r>
          <w:r>
            <w:rPr>
              <w:rStyle w:val="cef1edeee2edeee9f8f0e8f4f2e0e1e7e0f6e0"/>
              <w:rFonts w:cs="Arial"/>
              <w:sz w:val="16"/>
              <w:szCs w:val="16"/>
            </w:rPr>
            <w:t>2</w:t>
          </w:r>
          <w:r w:rsidRPr="008026B9">
            <w:rPr>
              <w:rStyle w:val="cef1edeee2edeee9f8f0e8f4f2e0e1e7e0f6e0"/>
              <w:rFonts w:cs="Arial"/>
              <w:sz w:val="16"/>
              <w:szCs w:val="16"/>
            </w:rPr>
            <w:fldChar w:fldCharType="end"/>
          </w:r>
          <w:r w:rsidRPr="008026B9">
            <w:rPr>
              <w:rStyle w:val="cef1edeee2edeee9f8f0e8f4f2e0e1e7e0f6e0"/>
              <w:rFonts w:cs="Arial"/>
              <w:sz w:val="16"/>
              <w:szCs w:val="16"/>
            </w:rPr>
            <w:t>/</w:t>
          </w:r>
          <w:r w:rsidRPr="008026B9">
            <w:rPr>
              <w:rStyle w:val="cef1edeee2edeee9f8f0e8f4f2e0e1e7e0f6e0"/>
              <w:rFonts w:cs="Arial"/>
              <w:sz w:val="16"/>
              <w:szCs w:val="16"/>
            </w:rPr>
            <w:fldChar w:fldCharType="begin"/>
          </w:r>
          <w:r w:rsidRPr="008026B9">
            <w:rPr>
              <w:rStyle w:val="cef1edeee2edeee9f8f0e8f4f2e0e1e7e0f6e0"/>
              <w:rFonts w:cs="Arial"/>
              <w:sz w:val="16"/>
              <w:szCs w:val="16"/>
            </w:rPr>
            <w:instrText xml:space="preserve"> NUMPAGES </w:instrText>
          </w:r>
          <w:r w:rsidRPr="008026B9">
            <w:rPr>
              <w:rStyle w:val="cef1edeee2edeee9f8f0e8f4f2e0e1e7e0f6e0"/>
              <w:rFonts w:cs="Arial"/>
              <w:sz w:val="16"/>
              <w:szCs w:val="16"/>
            </w:rPr>
            <w:fldChar w:fldCharType="separate"/>
          </w:r>
          <w:r>
            <w:rPr>
              <w:rStyle w:val="cef1edeee2edeee9f8f0e8f4f2e0e1e7e0f6e0"/>
              <w:rFonts w:cs="Arial"/>
              <w:sz w:val="16"/>
              <w:szCs w:val="16"/>
            </w:rPr>
            <w:t>9</w:t>
          </w:r>
          <w:r w:rsidRPr="008026B9">
            <w:rPr>
              <w:rStyle w:val="cef1edeee2edeee9f8f0e8f4f2e0e1e7e0f6e0"/>
              <w:rFonts w:cs="Arial"/>
              <w:sz w:val="16"/>
              <w:szCs w:val="16"/>
            </w:rPr>
            <w:fldChar w:fldCharType="end"/>
          </w:r>
        </w:p>
      </w:tc>
    </w:tr>
    <w:tr w:rsidR="00952FF0" w:rsidRPr="008026B9" w:rsidTr="0099129A">
      <w:trPr>
        <w:trHeight w:val="155"/>
      </w:trPr>
      <w:tc>
        <w:tcPr>
          <w:tcW w:w="8505" w:type="dxa"/>
          <w:vMerge/>
          <w:tcBorders>
            <w:left w:val="nil"/>
            <w:right w:val="nil"/>
          </w:tcBorders>
        </w:tcPr>
        <w:p w:rsidR="00952FF0" w:rsidRPr="008026B9" w:rsidRDefault="00952FF0" w:rsidP="00952FF0">
          <w:pPr>
            <w:pStyle w:val="d1eee4e5f0e6e8eceee5f2e0e1ebe8f6fb"/>
            <w:jc w:val="right"/>
            <w:rPr>
              <w:rFonts w:cs="Arial"/>
              <w:sz w:val="16"/>
              <w:szCs w:val="16"/>
              <w:lang w:val="en-US"/>
            </w:rPr>
          </w:pPr>
        </w:p>
      </w:tc>
      <w:tc>
        <w:tcPr>
          <w:tcW w:w="1702" w:type="dxa"/>
          <w:tcBorders>
            <w:top w:val="nil"/>
            <w:left w:val="nil"/>
            <w:right w:val="nil"/>
          </w:tcBorders>
          <w:vAlign w:val="center"/>
        </w:tcPr>
        <w:p w:rsidR="00952FF0" w:rsidRPr="008026B9" w:rsidRDefault="00952FF0" w:rsidP="00952FF0">
          <w:pPr>
            <w:pStyle w:val="d1eee4e5f0e6e8eceee5f2e0e1ebe8f6fb"/>
            <w:jc w:val="right"/>
            <w:rPr>
              <w:rFonts w:cs="Arial"/>
              <w:sz w:val="16"/>
              <w:szCs w:val="16"/>
              <w:lang w:val="en-US"/>
            </w:rPr>
          </w:pPr>
          <w:r w:rsidRPr="008026B9">
            <w:rPr>
              <w:rFonts w:cs="Arial"/>
              <w:sz w:val="16"/>
              <w:szCs w:val="16"/>
              <w:lang w:val="en-US"/>
            </w:rPr>
            <w:t>Page</w:t>
          </w:r>
        </w:p>
      </w:tc>
      <w:tc>
        <w:tcPr>
          <w:tcW w:w="571" w:type="dxa"/>
          <w:vMerge/>
          <w:tcBorders>
            <w:left w:val="nil"/>
            <w:bottom w:val="nil"/>
            <w:right w:val="nil"/>
          </w:tcBorders>
          <w:vAlign w:val="center"/>
        </w:tcPr>
        <w:p w:rsidR="00952FF0" w:rsidRPr="008026B9" w:rsidRDefault="00952FF0" w:rsidP="00952FF0">
          <w:pPr>
            <w:pStyle w:val="d1eee4e5f0e6e8eceee5f2e0e1ebe8f6fb"/>
            <w:jc w:val="right"/>
            <w:rPr>
              <w:rStyle w:val="cef1edeee2edeee9f8f0e8f4f2e0e1e7e0f6e0"/>
              <w:rFonts w:cs="Arial"/>
              <w:sz w:val="16"/>
              <w:szCs w:val="16"/>
            </w:rPr>
          </w:pPr>
        </w:p>
      </w:tc>
    </w:tr>
    <w:tr w:rsidR="00952FF0" w:rsidRPr="008026B9" w:rsidTr="0099129A">
      <w:tblPrEx>
        <w:tblLook w:val="04A0" w:firstRow="1" w:lastRow="0" w:firstColumn="1" w:lastColumn="0" w:noHBand="0" w:noVBand="1"/>
      </w:tblPrEx>
      <w:tc>
        <w:tcPr>
          <w:tcW w:w="8505" w:type="dxa"/>
          <w:vMerge/>
          <w:tcBorders>
            <w:bottom w:val="single" w:sz="4" w:space="0" w:color="auto"/>
          </w:tcBorders>
        </w:tcPr>
        <w:p w:rsidR="00952FF0" w:rsidRPr="008026B9" w:rsidRDefault="00952FF0" w:rsidP="00952FF0">
          <w:pPr>
            <w:tabs>
              <w:tab w:val="right" w:pos="1984"/>
            </w:tabs>
            <w:rPr>
              <w:rFonts w:cs="Arial"/>
              <w:sz w:val="16"/>
              <w:szCs w:val="16"/>
            </w:rPr>
          </w:pPr>
        </w:p>
      </w:tc>
      <w:tc>
        <w:tcPr>
          <w:tcW w:w="2273" w:type="dxa"/>
          <w:gridSpan w:val="2"/>
          <w:tcBorders>
            <w:bottom w:val="single" w:sz="4" w:space="0" w:color="auto"/>
          </w:tcBorders>
        </w:tcPr>
        <w:p w:rsidR="00952FF0" w:rsidRPr="008026B9" w:rsidRDefault="00952FF0" w:rsidP="00952FF0">
          <w:pPr>
            <w:tabs>
              <w:tab w:val="right" w:pos="1984"/>
            </w:tabs>
            <w:jc w:val="right"/>
            <w:rPr>
              <w:rFonts w:cs="Arial"/>
              <w:sz w:val="16"/>
              <w:szCs w:val="16"/>
            </w:rPr>
          </w:pPr>
        </w:p>
      </w:tc>
    </w:tr>
  </w:tbl>
  <w:p w:rsidR="00952FF0" w:rsidRPr="008026B9" w:rsidRDefault="003D03CB" w:rsidP="00952FF0">
    <w:pPr>
      <w:rPr>
        <w:sz w:val="4"/>
        <w:szCs w:val="4"/>
      </w:rPr>
    </w:pPr>
    <w:r>
      <w:rPr>
        <w:rFonts w:cs="Arial"/>
        <w:b/>
        <w:noProof/>
        <w:sz w:val="18"/>
        <w:szCs w:val="18"/>
        <w:lang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909361" o:spid="_x0000_s2052" type="#_x0000_t75" style="position:absolute;margin-left:0;margin-top:0;width:538.45pt;height:594.15pt;z-index:-251658752;mso-position-horizontal:center;mso-position-horizontal-relative:margin;mso-position-vertical:center;mso-position-vertical-relative:margin" o:allowincell="f">
          <v:imagedata r:id="rId2" o:title="якорь_серый"/>
          <w10:wrap anchorx="margin" anchory="margin"/>
        </v:shape>
      </w:pict>
    </w:r>
  </w:p>
  <w:p w:rsidR="00952FF0" w:rsidRPr="00952FF0" w:rsidRDefault="00952FF0">
    <w:pPr>
      <w:pStyle w:val="a5"/>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0000002"/>
    <w:multiLevelType w:val="multilevel"/>
    <w:tmpl w:val="392CBDDA"/>
    <w:lvl w:ilvl="0">
      <w:start w:val="1"/>
      <w:numFmt w:val="decimal"/>
      <w:lvlText w:val="%1."/>
      <w:lvlJc w:val="left"/>
      <w:pPr>
        <w:ind w:left="360" w:hanging="360"/>
      </w:pPr>
      <w:rPr>
        <w:color w:val="2E74B5" w:themeColor="accent1" w:themeShade="BF"/>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0000003"/>
    <w:multiLevelType w:val="multilevel"/>
    <w:tmpl w:val="0000000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0000004"/>
    <w:multiLevelType w:val="multilevel"/>
    <w:tmpl w:val="000000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0000005"/>
    <w:multiLevelType w:val="multilevel"/>
    <w:tmpl w:val="0000000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E1"/>
    <w:rsid w:val="000A4D5E"/>
    <w:rsid w:val="000F034B"/>
    <w:rsid w:val="00231385"/>
    <w:rsid w:val="003D03CB"/>
    <w:rsid w:val="00404936"/>
    <w:rsid w:val="00465C2C"/>
    <w:rsid w:val="005B4E68"/>
    <w:rsid w:val="0069259E"/>
    <w:rsid w:val="006D4BE1"/>
    <w:rsid w:val="006E05D2"/>
    <w:rsid w:val="006F10DB"/>
    <w:rsid w:val="008026B9"/>
    <w:rsid w:val="00885E65"/>
    <w:rsid w:val="00952FF0"/>
    <w:rsid w:val="00B746E1"/>
    <w:rsid w:val="00BA7402"/>
    <w:rsid w:val="00BD15FC"/>
    <w:rsid w:val="00C17FDF"/>
    <w:rsid w:val="00C31797"/>
    <w:rsid w:val="00C74FAB"/>
    <w:rsid w:val="00C969D5"/>
    <w:rsid w:val="00CD37BA"/>
    <w:rsid w:val="00CF0975"/>
    <w:rsid w:val="00D91FEB"/>
    <w:rsid w:val="00E078CC"/>
    <w:rsid w:val="00E97360"/>
    <w:rsid w:val="00ED0B24"/>
    <w:rsid w:val="00F00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efaultImageDpi w14:val="0"/>
  <w15:docId w15:val="{BC83068B-DDC8-464A-AEE5-6CD49CB7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1797"/>
    <w:pPr>
      <w:suppressAutoHyphens/>
      <w:autoSpaceDN w:val="0"/>
      <w:adjustRightInd w:val="0"/>
      <w:spacing w:after="0" w:line="240" w:lineRule="auto"/>
      <w:textAlignment w:val="baseline"/>
    </w:pPr>
    <w:rPr>
      <w:rFonts w:ascii="Arial" w:eastAsia="Times New Roman" w:hAnsi="Arial" w:cs="Times New Roman"/>
      <w:kern w:val="1"/>
      <w:sz w:val="20"/>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e0e3eeebeee2eeea2">
    <w:name w:val="Зc7аe0гe3оeeлebоeeвe2оeeкea 2"/>
    <w:basedOn w:val="cee1fbf7edfbe9"/>
    <w:next w:val="cee1fbf7edfbe9"/>
    <w:uiPriority w:val="99"/>
    <w:pPr>
      <w:keepNext/>
      <w:keepLines/>
      <w:numPr>
        <w:ilvl w:val="1"/>
      </w:numPr>
      <w:autoSpaceDE w:val="0"/>
      <w:spacing w:before="40"/>
      <w:textAlignment w:val="auto"/>
      <w:outlineLvl w:val="1"/>
    </w:pPr>
    <w:rPr>
      <w:rFonts w:ascii="Calibri Light" w:cs="Calibri Light"/>
      <w:color w:val="2E74B5"/>
      <w:kern w:val="0"/>
      <w:sz w:val="26"/>
      <w:szCs w:val="26"/>
      <w:lang w:eastAsia="ru-RU" w:bidi="ar-SA"/>
    </w:rPr>
  </w:style>
  <w:style w:type="paragraph" w:customStyle="1" w:styleId="c7e0e3eeebeee2eeea3">
    <w:name w:val="Зc7аe0гe3оeeлebоeeвe2оeeкea 3"/>
    <w:basedOn w:val="c7e0e3eeebeee2eeea"/>
    <w:next w:val="cef1edeee2edeee9f2e5eaf1f2"/>
    <w:uiPriority w:val="99"/>
    <w:pPr>
      <w:numPr>
        <w:ilvl w:val="2"/>
      </w:numPr>
      <w:outlineLvl w:val="2"/>
    </w:pPr>
    <w:rPr>
      <w:b/>
      <w:bCs/>
    </w:rPr>
  </w:style>
  <w:style w:type="paragraph" w:customStyle="1" w:styleId="c7e0e3eeebeee2eeea7">
    <w:name w:val="Зc7аe0гe3оeeлebоeeвe2оeeкea 7"/>
    <w:basedOn w:val="cee1fbf7edfbe9"/>
    <w:next w:val="cee1fbf7edfbe9"/>
    <w:uiPriority w:val="99"/>
    <w:pPr>
      <w:keepNext/>
      <w:numPr>
        <w:ilvl w:val="6"/>
      </w:numPr>
      <w:shd w:val="clear" w:color="auto" w:fill="FFFFFF"/>
      <w:suppressAutoHyphens w:val="0"/>
      <w:autoSpaceDE w:val="0"/>
      <w:spacing w:before="312" w:line="235" w:lineRule="exact"/>
      <w:ind w:left="1255"/>
      <w:textAlignment w:val="auto"/>
      <w:outlineLvl w:val="6"/>
    </w:pPr>
    <w:rPr>
      <w:b/>
      <w:bCs/>
      <w:color w:val="000000"/>
      <w:spacing w:val="-10"/>
      <w:kern w:val="0"/>
      <w:lang w:val="en-US" w:eastAsia="ru-RU" w:bidi="ar-SA"/>
    </w:rPr>
  </w:style>
  <w:style w:type="character" w:customStyle="1" w:styleId="cef1edeee2edeee9f8f0e8f4f2e0e1e7e0f6e0">
    <w:name w:val="Оceсf1нedоeeвe2нedоeeйe9 шf8рf0иe8фf4тf2 аe0бe1зe7аe0цf6аe0"/>
    <w:uiPriority w:val="99"/>
  </w:style>
  <w:style w:type="character" w:customStyle="1" w:styleId="d1e8ece2eeebedf3ece5f0e0f6e8e8">
    <w:name w:val="Сd1иe8мecвe2оeeлeb нedуf3мecеe5рf0аe0цf6иe8иe8"/>
    <w:uiPriority w:val="99"/>
    <w:rPr>
      <w:rFonts w:ascii="Arial" w:eastAsia="Times New Roman" w:cs="Arial"/>
      <w:b/>
      <w:bCs/>
      <w:sz w:val="20"/>
      <w:szCs w:val="20"/>
    </w:rPr>
  </w:style>
  <w:style w:type="character" w:customStyle="1" w:styleId="cce0f0eae5f0fbf1efe8f1eae0">
    <w:name w:val="Мccаe0рf0кeaеe5рf0ыfb сf1пefиe8сf1кeaаe0"/>
    <w:uiPriority w:val="99"/>
    <w:rPr>
      <w:rFonts w:ascii="OpenSymbol" w:eastAsia="Times New Roman" w:cs="OpenSymbol"/>
    </w:rPr>
  </w:style>
  <w:style w:type="character" w:customStyle="1" w:styleId="d1e8ece2eeebf1edeef1eae8">
    <w:name w:val="Сd1иe8мecвe2оeeлeb сf1нedоeeсf1кeaиe8"/>
    <w:uiPriority w:val="99"/>
  </w:style>
  <w:style w:type="character" w:customStyle="1" w:styleId="cff0e8e2ffe7eae0f1edeef1eae8">
    <w:name w:val="Пcfрf0иe8вe2яffзe7кeaаe0 сf1нedоeeсf1кeaиe8"/>
    <w:uiPriority w:val="99"/>
    <w:rPr>
      <w:position w:val="8"/>
    </w:rPr>
  </w:style>
  <w:style w:type="character" w:customStyle="1" w:styleId="RTFNum21">
    <w:name w:val="RTF_Num 2 1"/>
    <w:uiPriority w:val="99"/>
    <w:rPr>
      <w:rFonts w:ascii="Symbol" w:eastAsia="Times New Roman" w:cs="Symbol"/>
    </w:rPr>
  </w:style>
  <w:style w:type="character" w:customStyle="1" w:styleId="RTFNum31">
    <w:name w:val="RTF_Num 3 1"/>
    <w:uiPriority w:val="99"/>
    <w:rPr>
      <w:rFonts w:ascii="Symbol" w:eastAsia="Times New Roman" w:cs="Symbol"/>
    </w:rPr>
  </w:style>
  <w:style w:type="character" w:customStyle="1" w:styleId="RTFNum41">
    <w:name w:val="RTF_Num 4 1"/>
    <w:uiPriority w:val="99"/>
    <w:rPr>
      <w:rFonts w:ascii="Symbol" w:eastAsia="Times New Roman" w:cs="Symbol"/>
    </w:rPr>
  </w:style>
  <w:style w:type="character" w:customStyle="1" w:styleId="RTFNum51">
    <w:name w:val="RTF_Num 5 1"/>
    <w:uiPriority w:val="99"/>
    <w:rPr>
      <w:rFonts w:ascii="Symbol" w:eastAsia="Times New Roman" w:cs="Symbol"/>
    </w:rPr>
  </w:style>
  <w:style w:type="character" w:customStyle="1" w:styleId="3f3f3f3f3f3f3f3f3f3f3f3f3f3f3f3f3f3f3f3f">
    <w:name w:val="С3fи3fм3fв3fо3fл3f к3fо3fн3fц3fе3fв3fо3fй3f с3fн3fо3fс3fк3fи3f"/>
    <w:uiPriority w:val="99"/>
  </w:style>
  <w:style w:type="character" w:customStyle="1" w:styleId="3f3f3f3f3f3f3f3f-3f3f3f3f3f3f">
    <w:name w:val="И3fн3fт3fе3fр3fн3fе3fт3f-с3fс3fы3fл3fк3fа3f"/>
    <w:uiPriority w:val="99"/>
    <w:rPr>
      <w:color w:val="000080"/>
      <w:u w:val="single"/>
    </w:rPr>
  </w:style>
  <w:style w:type="character" w:customStyle="1" w:styleId="3f3f3f3f3f3f3f3f3f3f3f3f3f3f3f3f3f3f3f3f3f">
    <w:name w:val="П3fо3fс3fе3fщ3fё3fн3fн3fа3fя3f г3fи3fп3fе3fр3fс3fс3fы3fл3fк3fа3f"/>
    <w:uiPriority w:val="99"/>
    <w:rPr>
      <w:color w:val="800000"/>
      <w:u w:val="single"/>
    </w:rPr>
  </w:style>
  <w:style w:type="character" w:customStyle="1" w:styleId="3f3f3f3f3f3f3f3f3f3f3f3f3f3f3f3f3f3f3f3f3f3f">
    <w:name w:val="П3fр3fи3fв3fя3fз3fк3fа3f к3fо3fн3fц3fе3fв3fо3fй3f с3fн3fо3fс3fк3fи3f"/>
    <w:uiPriority w:val="99"/>
    <w:rPr>
      <w:position w:val="8"/>
    </w:rPr>
  </w:style>
  <w:style w:type="character" w:customStyle="1" w:styleId="FontStyle36">
    <w:name w:val="Font Style36"/>
    <w:basedOn w:val="cef1edeee2edeee9f8f0e8f4f2e0e1e7e0f6e0"/>
    <w:uiPriority w:val="99"/>
    <w:rPr>
      <w:rFonts w:eastAsia="Times New Roman"/>
      <w:b/>
      <w:bCs/>
      <w:sz w:val="18"/>
      <w:szCs w:val="18"/>
    </w:rPr>
  </w:style>
  <w:style w:type="character" w:customStyle="1" w:styleId="FontStyle38">
    <w:name w:val="Font Style38"/>
    <w:basedOn w:val="cef1edeee2edeee9f8f0e8f4f2e0e1e7e0f6e0"/>
    <w:uiPriority w:val="99"/>
    <w:rPr>
      <w:rFonts w:eastAsia="Times New Roman"/>
      <w:sz w:val="16"/>
      <w:szCs w:val="16"/>
    </w:rPr>
  </w:style>
  <w:style w:type="character" w:customStyle="1" w:styleId="FontStyle30">
    <w:name w:val="Font Style30"/>
    <w:basedOn w:val="cef1edeee2edeee9f8f0e8f4f2e0e1e7e0f6e0"/>
    <w:uiPriority w:val="99"/>
    <w:rPr>
      <w:rFonts w:eastAsia="Times New Roman"/>
      <w:sz w:val="20"/>
      <w:szCs w:val="20"/>
    </w:rPr>
  </w:style>
  <w:style w:type="character" w:customStyle="1" w:styleId="FontStyle32">
    <w:name w:val="Font Style32"/>
    <w:basedOn w:val="cef1edeee2edeee9f8f0e8f4f2e0e1e7e0f6e0"/>
    <w:uiPriority w:val="99"/>
    <w:rPr>
      <w:rFonts w:eastAsia="Times New Roman"/>
      <w:b/>
      <w:bCs/>
      <w:sz w:val="16"/>
      <w:szCs w:val="16"/>
    </w:rPr>
  </w:style>
  <w:style w:type="character" w:customStyle="1" w:styleId="FontStyle29">
    <w:name w:val="Font Style29"/>
    <w:basedOn w:val="cef1edeee2edeee9f8f0e8f4f2e0e1e7e0f6e0"/>
    <w:uiPriority w:val="99"/>
    <w:rPr>
      <w:rFonts w:eastAsia="Times New Roman"/>
      <w:b/>
      <w:bCs/>
      <w:sz w:val="30"/>
      <w:szCs w:val="30"/>
    </w:rPr>
  </w:style>
  <w:style w:type="character" w:customStyle="1" w:styleId="FontStyle31">
    <w:name w:val="Font Style31"/>
    <w:basedOn w:val="cef1edeee2edeee9f8f0e8f4f2e0e1e7e0f6e0"/>
    <w:uiPriority w:val="99"/>
    <w:rPr>
      <w:rFonts w:eastAsia="Times New Roman"/>
      <w:b/>
      <w:bCs/>
      <w:spacing w:val="-10"/>
      <w:sz w:val="20"/>
      <w:szCs w:val="20"/>
    </w:rPr>
  </w:style>
  <w:style w:type="character" w:customStyle="1" w:styleId="FontStyle33">
    <w:name w:val="Font Style33"/>
    <w:basedOn w:val="cef1edeee2edeee9f8f0e8f4f2e0e1e7e0f6e0"/>
    <w:uiPriority w:val="99"/>
    <w:rPr>
      <w:rFonts w:eastAsia="Times New Roman"/>
      <w:sz w:val="20"/>
      <w:szCs w:val="20"/>
    </w:rPr>
  </w:style>
  <w:style w:type="character" w:customStyle="1" w:styleId="d2e5eaf1f2f1edeef1eae8c7ede0ea">
    <w:name w:val="Тd2еe5кeaсf1тf2 сf1нedоeeсf1кeaиe8 Зc7нedаe0кea"/>
    <w:basedOn w:val="cef1edeee2edeee9f8f0e8f4f2e0e1e7e0f6e0"/>
    <w:uiPriority w:val="99"/>
    <w:rPr>
      <w:rFonts w:eastAsia="Times New Roman"/>
      <w:sz w:val="20"/>
      <w:szCs w:val="20"/>
    </w:rPr>
  </w:style>
  <w:style w:type="character" w:customStyle="1" w:styleId="c7ede0eaf1edeef1eae8">
    <w:name w:val="Зc7нedаe0кea сf1нedоeeсf1кeaиe8"/>
    <w:basedOn w:val="cef1edeee2edeee9f8f0e8f4f2e0e1e7e0f6e0"/>
    <w:uiPriority w:val="99"/>
    <w:rPr>
      <w:position w:val="8"/>
    </w:rPr>
  </w:style>
  <w:style w:type="character" w:customStyle="1" w:styleId="Standardc7ede0ea">
    <w:name w:val="Standard Зc7нedаe0кea"/>
    <w:basedOn w:val="cef1edeee2edeee9f8f0e8f4f2e0e1e7e0f6e0"/>
    <w:uiPriority w:val="99"/>
  </w:style>
  <w:style w:type="character" w:customStyle="1" w:styleId="Footnotec7ede0ea">
    <w:name w:val="Footnote Зc7нedаe0кea"/>
    <w:basedOn w:val="Standardc7ede0ea"/>
    <w:uiPriority w:val="99"/>
    <w:rPr>
      <w:sz w:val="20"/>
      <w:szCs w:val="20"/>
    </w:rPr>
  </w:style>
  <w:style w:type="character" w:customStyle="1" w:styleId="ARIAL10c7ede0ea">
    <w:name w:val="ARIAL_10 Зc7нedаe0кea"/>
    <w:basedOn w:val="Footnotec7ede0ea"/>
    <w:uiPriority w:val="99"/>
    <w:rPr>
      <w:rFonts w:ascii="Arial" w:hAnsi="Arial" w:cs="Arial"/>
      <w:sz w:val="20"/>
      <w:szCs w:val="20"/>
    </w:rPr>
  </w:style>
  <w:style w:type="character" w:customStyle="1" w:styleId="ARIAL12c6c8d0cddbc9c7ede0ea">
    <w:name w:val="ARIAL_12_Жc6Иc8Рd0НcdЫdbЙc9 Зc7нedаe0кea"/>
    <w:basedOn w:val="Standardc7ede0ea"/>
    <w:uiPriority w:val="99"/>
    <w:rPr>
      <w:rFonts w:ascii="Arial" w:hAnsi="Arial" w:cs="Arial"/>
      <w:b/>
      <w:bCs/>
      <w:sz w:val="20"/>
      <w:szCs w:val="20"/>
      <w:lang w:val="en-US"/>
    </w:rPr>
  </w:style>
  <w:style w:type="character" w:customStyle="1" w:styleId="ARIAL7c7ede0ea">
    <w:name w:val="ARIAL_7 Зc7нedаe0кea"/>
    <w:basedOn w:val="cef1edeee2edeee9f8f0e8f4f2e0e1e7e0f6e0"/>
    <w:uiPriority w:val="99"/>
    <w:rPr>
      <w:rFonts w:ascii="Arial" w:hAnsi="Arial" w:cs="Arial"/>
      <w:sz w:val="14"/>
      <w:szCs w:val="14"/>
    </w:rPr>
  </w:style>
  <w:style w:type="character" w:customStyle="1" w:styleId="FontStyle48">
    <w:name w:val="Font Style48"/>
    <w:basedOn w:val="cef1edeee2edeee9f8f0e8f4f2e0e1e7e0f6e0"/>
    <w:uiPriority w:val="99"/>
    <w:rPr>
      <w:rFonts w:eastAsia="Times New Roman"/>
      <w:sz w:val="16"/>
      <w:szCs w:val="16"/>
    </w:rPr>
  </w:style>
  <w:style w:type="character" w:customStyle="1" w:styleId="FontStyle46">
    <w:name w:val="Font Style46"/>
    <w:basedOn w:val="cef1edeee2edeee9f8f0e8f4f2e0e1e7e0f6e0"/>
    <w:uiPriority w:val="99"/>
    <w:rPr>
      <w:rFonts w:eastAsia="Times New Roman"/>
      <w:sz w:val="18"/>
      <w:szCs w:val="18"/>
    </w:rPr>
  </w:style>
  <w:style w:type="character" w:customStyle="1" w:styleId="FontStyle47">
    <w:name w:val="Font Style47"/>
    <w:basedOn w:val="cef1edeee2edeee9f8f0e8f4f2e0e1e7e0f6e0"/>
    <w:uiPriority w:val="99"/>
    <w:rPr>
      <w:rFonts w:eastAsia="Times New Roman"/>
      <w:sz w:val="18"/>
      <w:szCs w:val="18"/>
    </w:rPr>
  </w:style>
  <w:style w:type="character" w:customStyle="1" w:styleId="FontStyle49">
    <w:name w:val="Font Style49"/>
    <w:basedOn w:val="cef1edeee2edeee9f8f0e8f4f2e0e1e7e0f6e0"/>
    <w:uiPriority w:val="99"/>
    <w:rPr>
      <w:rFonts w:eastAsia="Times New Roman"/>
      <w:b/>
      <w:bCs/>
      <w:sz w:val="18"/>
      <w:szCs w:val="18"/>
    </w:rPr>
  </w:style>
  <w:style w:type="character" w:customStyle="1" w:styleId="Standardc7ede0ea1">
    <w:name w:val="Standard Зc7нedаe0кea1"/>
    <w:basedOn w:val="cef1edeee2edeee9f8f0e8f4f2e0e1e7e0f6e0"/>
    <w:uiPriority w:val="99"/>
  </w:style>
  <w:style w:type="character" w:customStyle="1" w:styleId="Footnotec7ede0ea1">
    <w:name w:val="Footnote Зc7нedаe0кea1"/>
    <w:basedOn w:val="Standardc7ede0ea1"/>
    <w:uiPriority w:val="99"/>
    <w:rPr>
      <w:sz w:val="20"/>
      <w:szCs w:val="20"/>
    </w:rPr>
  </w:style>
  <w:style w:type="character" w:customStyle="1" w:styleId="ARIAL10c7ede0ea1">
    <w:name w:val="ARIAL_10 Зc7нedаe0кea1"/>
    <w:basedOn w:val="Footnotec7ede0ea1"/>
    <w:uiPriority w:val="99"/>
    <w:rPr>
      <w:rFonts w:ascii="Arial" w:hAnsi="Arial" w:cs="Arial"/>
      <w:sz w:val="20"/>
      <w:szCs w:val="20"/>
    </w:rPr>
  </w:style>
  <w:style w:type="character" w:customStyle="1" w:styleId="ARIAL10c7ede0ea0">
    <w:name w:val="ARIAL 10 Зc7нedаe0кea"/>
    <w:basedOn w:val="ARIAL10c7ede0ea1"/>
    <w:uiPriority w:val="99"/>
    <w:rPr>
      <w:rFonts w:ascii="Arial" w:hAnsi="Arial" w:cs="Arial"/>
      <w:sz w:val="20"/>
      <w:szCs w:val="20"/>
      <w:lang w:val="en-US"/>
    </w:rPr>
  </w:style>
  <w:style w:type="character" w:customStyle="1" w:styleId="FontStyle19">
    <w:name w:val="Font Style19"/>
    <w:basedOn w:val="cef1edeee2edeee9f8f0e8f4f2e0e1e7e0f6e0"/>
    <w:uiPriority w:val="99"/>
    <w:rPr>
      <w:rFonts w:eastAsia="Times New Roman"/>
      <w:sz w:val="18"/>
      <w:szCs w:val="18"/>
    </w:rPr>
  </w:style>
  <w:style w:type="character" w:customStyle="1" w:styleId="FontStyle20">
    <w:name w:val="Font Style20"/>
    <w:basedOn w:val="cef1edeee2edeee9f8f0e8f4f2e0e1e7e0f6e0"/>
    <w:uiPriority w:val="99"/>
    <w:rPr>
      <w:rFonts w:eastAsia="Times New Roman"/>
      <w:sz w:val="18"/>
      <w:szCs w:val="18"/>
    </w:rPr>
  </w:style>
  <w:style w:type="character" w:customStyle="1" w:styleId="Standardc7ede0ea2">
    <w:name w:val="Standard Зc7нedаe0кea2"/>
    <w:basedOn w:val="cef1edeee2edeee9f8f0e8f4f2e0e1e7e0f6e0"/>
    <w:uiPriority w:val="99"/>
  </w:style>
  <w:style w:type="character" w:customStyle="1" w:styleId="Footnotec7ede0ea2">
    <w:name w:val="Footnote Зc7нedаe0кea2"/>
    <w:basedOn w:val="Standardc7ede0ea2"/>
    <w:uiPriority w:val="99"/>
    <w:rPr>
      <w:sz w:val="20"/>
      <w:szCs w:val="20"/>
    </w:rPr>
  </w:style>
  <w:style w:type="character" w:customStyle="1" w:styleId="ARIAL10c7ede0ea2">
    <w:name w:val="ARIAL_10 Зc7нedаe0кea2"/>
    <w:basedOn w:val="Footnotec7ede0ea2"/>
    <w:uiPriority w:val="99"/>
    <w:rPr>
      <w:rFonts w:ascii="Arial" w:hAnsi="Arial" w:cs="Arial"/>
      <w:sz w:val="20"/>
      <w:szCs w:val="20"/>
    </w:rPr>
  </w:style>
  <w:style w:type="character" w:customStyle="1" w:styleId="ARIAL10c7ede0ea10">
    <w:name w:val="ARIAL 10 Зc7нedаe0кea1"/>
    <w:basedOn w:val="ARIAL10c7ede0ea2"/>
    <w:uiPriority w:val="99"/>
    <w:rPr>
      <w:rFonts w:ascii="Arial" w:hAnsi="Arial" w:cs="Arial"/>
      <w:sz w:val="20"/>
      <w:szCs w:val="20"/>
      <w:lang w:val="en-US"/>
    </w:rPr>
  </w:style>
  <w:style w:type="character" w:customStyle="1" w:styleId="c1e5e7e8edf2e5f0e2e0ebe0c7ede0ea">
    <w:name w:val="Бc1еe5зe7 иe8нedтf2еe5рf0вe2аe0лebаe0 Зc7нedаe0кea"/>
    <w:basedOn w:val="ARIAL10c7ede0ea10"/>
    <w:uiPriority w:val="99"/>
    <w:rPr>
      <w:rFonts w:ascii="Arial" w:eastAsia="Times New Roman" w:hAnsi="Arial" w:cs="Arial"/>
      <w:sz w:val="20"/>
      <w:szCs w:val="20"/>
      <w:lang w:val="en-US"/>
    </w:rPr>
  </w:style>
  <w:style w:type="character" w:customStyle="1" w:styleId="c7e0e3eeebeee2eeea2c7ede0ea">
    <w:name w:val="Зc7аe0гe3оeeлebоeeвe2оeeкea 2 Зc7нedаe0кea"/>
    <w:basedOn w:val="cef1edeee2edeee9f8f0e8f4f2e0e1e7e0f6e0"/>
    <w:uiPriority w:val="99"/>
    <w:rPr>
      <w:rFonts w:ascii="Calibri Light" w:eastAsia="Times New Roman" w:cs="Calibri Light"/>
      <w:color w:val="2E74B5"/>
      <w:sz w:val="26"/>
      <w:szCs w:val="26"/>
    </w:rPr>
  </w:style>
  <w:style w:type="character" w:customStyle="1" w:styleId="c7e0e3eeebeee2eeea7c7ede0ea">
    <w:name w:val="Зc7аe0гe3оeeлebоeeвe2оeeкea 7 Зc7нedаe0кea"/>
    <w:basedOn w:val="cef1edeee2edeee9f8f0e8f4f2e0e1e7e0f6e0"/>
    <w:uiPriority w:val="99"/>
    <w:rPr>
      <w:rFonts w:eastAsia="Times New Roman"/>
      <w:b/>
      <w:bCs/>
      <w:color w:val="000000"/>
      <w:spacing w:val="-10"/>
      <w:lang w:val="en-US"/>
    </w:rPr>
  </w:style>
  <w:style w:type="character" w:customStyle="1" w:styleId="FontStyle37">
    <w:name w:val="Font Style37"/>
    <w:basedOn w:val="cef1edeee2edeee9f8f0e8f4f2e0e1e7e0f6e0"/>
    <w:uiPriority w:val="99"/>
    <w:rPr>
      <w:rFonts w:eastAsia="Times New Roman"/>
      <w:sz w:val="16"/>
      <w:szCs w:val="16"/>
    </w:rPr>
  </w:style>
  <w:style w:type="character" w:customStyle="1" w:styleId="FontStyle50">
    <w:name w:val="Font Style50"/>
    <w:basedOn w:val="cef1edeee2edeee9f8f0e8f4f2e0e1e7e0f6e0"/>
    <w:uiPriority w:val="99"/>
    <w:rPr>
      <w:rFonts w:eastAsia="Times New Roman"/>
      <w:sz w:val="18"/>
      <w:szCs w:val="18"/>
    </w:rPr>
  </w:style>
  <w:style w:type="character" w:customStyle="1" w:styleId="FontStyle81">
    <w:name w:val="Font Style81"/>
    <w:basedOn w:val="cef1edeee2edeee9f8f0e8f4f2e0e1e7e0f6e0"/>
    <w:uiPriority w:val="99"/>
    <w:rPr>
      <w:rFonts w:eastAsia="Times New Roman"/>
      <w:b/>
      <w:bCs/>
      <w:sz w:val="16"/>
      <w:szCs w:val="16"/>
    </w:rPr>
  </w:style>
  <w:style w:type="character" w:customStyle="1" w:styleId="FontStyle28">
    <w:name w:val="Font Style28"/>
    <w:basedOn w:val="cef1edeee2edeee9f8f0e8f4f2e0e1e7e0f6e0"/>
    <w:uiPriority w:val="99"/>
    <w:rPr>
      <w:rFonts w:eastAsia="Times New Roman"/>
      <w:sz w:val="18"/>
      <w:szCs w:val="18"/>
    </w:rPr>
  </w:style>
  <w:style w:type="character" w:customStyle="1" w:styleId="WWCharLFO1LVL1">
    <w:name w:val="WW_CharLFO1LVL1"/>
    <w:uiPriority w:val="99"/>
    <w:rPr>
      <w:rFonts w:ascii="Symbol" w:eastAsia="Times New Roman" w:cs="Symbol"/>
    </w:rPr>
  </w:style>
  <w:style w:type="character" w:customStyle="1" w:styleId="WWCharLFO2LVL1">
    <w:name w:val="WW_CharLFO2LVL1"/>
    <w:uiPriority w:val="99"/>
    <w:rPr>
      <w:rFonts w:ascii="Symbol" w:eastAsia="Times New Roman" w:cs="Symbol"/>
    </w:rPr>
  </w:style>
  <w:style w:type="character" w:customStyle="1" w:styleId="WWCharLFO3LVL1">
    <w:name w:val="WW_CharLFO3LVL1"/>
    <w:uiPriority w:val="99"/>
    <w:rPr>
      <w:rFonts w:ascii="Symbol" w:eastAsia="Times New Roman" w:cs="Symbol"/>
    </w:rPr>
  </w:style>
  <w:style w:type="character" w:customStyle="1" w:styleId="WWCharLFO4LVL1">
    <w:name w:val="WW_CharLFO4LVL1"/>
    <w:uiPriority w:val="99"/>
    <w:rPr>
      <w:rFonts w:ascii="Symbol" w:eastAsia="Times New Roman" w:cs="Symbol"/>
    </w:rPr>
  </w:style>
  <w:style w:type="paragraph" w:customStyle="1" w:styleId="c7e0e3eeebeee2eeea">
    <w:name w:val="Зc7аe0гe3оeeлebоeeвe2оeeкea"/>
    <w:basedOn w:val="a"/>
    <w:next w:val="cef1edeee2edeee9f2e5eaf1f2"/>
    <w:uiPriority w:val="99"/>
    <w:pPr>
      <w:keepNext/>
      <w:autoSpaceDE w:val="0"/>
      <w:spacing w:before="240" w:after="120"/>
      <w:textAlignment w:val="auto"/>
    </w:pPr>
    <w:rPr>
      <w:rFonts w:eastAsia="Microsoft YaHei" w:cs="Arial"/>
      <w:kern w:val="0"/>
      <w:sz w:val="28"/>
      <w:szCs w:val="28"/>
      <w:lang w:eastAsia="ru-RU" w:bidi="ar-SA"/>
    </w:rPr>
  </w:style>
  <w:style w:type="paragraph" w:customStyle="1" w:styleId="cef1edeee2edeee9f2e5eaf1f2">
    <w:name w:val="Оceсf1нedоeeвe2нedоeeйe9 тf2еe5кeaсf1тf2"/>
    <w:basedOn w:val="a"/>
    <w:uiPriority w:val="99"/>
    <w:pPr>
      <w:autoSpaceDE w:val="0"/>
      <w:spacing w:after="120"/>
      <w:textAlignment w:val="auto"/>
    </w:pPr>
    <w:rPr>
      <w:rFonts w:eastAsiaTheme="minorEastAsia"/>
      <w:kern w:val="0"/>
      <w:lang w:eastAsia="ru-RU" w:bidi="ar-SA"/>
    </w:rPr>
  </w:style>
  <w:style w:type="paragraph" w:customStyle="1" w:styleId="cee1fbf7edfbe9">
    <w:name w:val="Оceбe1ыfbчf7нedыfbйe9"/>
    <w:uiPriority w:val="99"/>
    <w:pPr>
      <w:widowControl w:val="0"/>
      <w:suppressAutoHyphens/>
      <w:autoSpaceDN w:val="0"/>
      <w:adjustRightInd w:val="0"/>
      <w:spacing w:after="0" w:line="240" w:lineRule="auto"/>
      <w:textAlignment w:val="baseline"/>
    </w:pPr>
    <w:rPr>
      <w:rFonts w:ascii="Times New Roman" w:eastAsia="Times New Roman" w:hAnsi="Times New Roman" w:cs="Times New Roman"/>
      <w:kern w:val="1"/>
      <w:sz w:val="24"/>
      <w:szCs w:val="24"/>
      <w:lang w:eastAsia="zh-CN" w:bidi="hi-IN"/>
    </w:rPr>
  </w:style>
  <w:style w:type="paragraph" w:customStyle="1" w:styleId="d1efe8f1eeea">
    <w:name w:val="Сd1пefиe8сf1оeeкea"/>
    <w:basedOn w:val="cef1edeee2edeee9f2e5eaf1f2"/>
    <w:uiPriority w:val="99"/>
  </w:style>
  <w:style w:type="paragraph" w:customStyle="1" w:styleId="cde0e7e2e0ede8e5eee1fae5eaf2e0">
    <w:name w:val="Нcdаe0зe7вe2аe0нedиe8еe5 оeeбe1ъfaеe5кeaтf2аe0"/>
    <w:basedOn w:val="a"/>
    <w:uiPriority w:val="99"/>
    <w:pPr>
      <w:suppressLineNumbers/>
      <w:autoSpaceDE w:val="0"/>
      <w:spacing w:before="120" w:after="120"/>
      <w:textAlignment w:val="auto"/>
    </w:pPr>
    <w:rPr>
      <w:rFonts w:eastAsiaTheme="minorEastAsia"/>
      <w:i/>
      <w:iCs/>
      <w:kern w:val="0"/>
      <w:lang w:eastAsia="ru-RU" w:bidi="ar-SA"/>
    </w:rPr>
  </w:style>
  <w:style w:type="paragraph" w:customStyle="1" w:styleId="d3eae0e7e0f2e5ebfc">
    <w:name w:val="Уd3кeaаe0зe7аe0тf2еe5лebьfc"/>
    <w:basedOn w:val="a"/>
    <w:uiPriority w:val="99"/>
    <w:pPr>
      <w:suppressLineNumbers/>
      <w:autoSpaceDE w:val="0"/>
      <w:textAlignment w:val="auto"/>
    </w:pPr>
    <w:rPr>
      <w:rFonts w:eastAsiaTheme="minorEastAsia"/>
      <w:kern w:val="0"/>
      <w:lang w:eastAsia="ru-RU" w:bidi="ar-SA"/>
    </w:rPr>
  </w:style>
  <w:style w:type="paragraph" w:customStyle="1" w:styleId="d1eee4e5f0e6e8eceee5f2e0e1ebe8f6fb">
    <w:name w:val="Сd1оeeдe4еe5рf0жe6иe8мecоeeеe5 тf2аe0бe1лebиe8цf6ыfb"/>
    <w:basedOn w:val="a"/>
    <w:uiPriority w:val="99"/>
    <w:pPr>
      <w:suppressLineNumbers/>
      <w:autoSpaceDE w:val="0"/>
      <w:textAlignment w:val="auto"/>
    </w:pPr>
    <w:rPr>
      <w:rFonts w:eastAsiaTheme="minorEastAsia"/>
      <w:kern w:val="0"/>
      <w:lang w:eastAsia="ru-RU" w:bidi="ar-SA"/>
    </w:rPr>
  </w:style>
  <w:style w:type="paragraph" w:customStyle="1" w:styleId="d1eee4e5f0e6e8eceee5f2e0e1ebe8f6d2c5c7c8d1">
    <w:name w:val="Сd1оeeдe4еe5рf0жe6иe8мecоeeеe5 тf2аe0бe1лebиe8цf6 Тd2Еc5Зc7Иc8Сd1"/>
    <w:basedOn w:val="d1eee4e5f0e6e8eceee5f2e0e1ebe8f6fb"/>
    <w:uiPriority w:val="99"/>
    <w:rPr>
      <w:rFonts w:eastAsia="Times New Roman" w:cs="Arial"/>
      <w:sz w:val="18"/>
      <w:szCs w:val="18"/>
    </w:rPr>
  </w:style>
  <w:style w:type="paragraph" w:customStyle="1" w:styleId="c7e0e3eeebeee2eeeaf2e0e1ebe8f6fb">
    <w:name w:val="Зc7аe0гe3оeeлebоeeвe2оeeкea тf2аe0бe1лebиe8цf6ыfb"/>
    <w:basedOn w:val="d1eee4e5f0e6e8eceee5f2e0e1ebe8f6fb"/>
    <w:uiPriority w:val="99"/>
    <w:pPr>
      <w:jc w:val="center"/>
    </w:pPr>
    <w:rPr>
      <w:b/>
      <w:bCs/>
    </w:rPr>
  </w:style>
  <w:style w:type="paragraph" w:customStyle="1" w:styleId="c2e5f0f5ede8e9e8ede8e6ede8e9eaeeebeeedf2e8f2f3ebfb">
    <w:name w:val="Вc2еe5рf0хf5нedиe8йe9 иe8 нedиe8жe6нedиe8йe9 кeaоeeлebоeeнedтf2иe8тf2уf3лebыfb"/>
    <w:basedOn w:val="a"/>
    <w:uiPriority w:val="99"/>
    <w:pPr>
      <w:suppressLineNumbers/>
      <w:tabs>
        <w:tab w:val="center" w:pos="4819"/>
        <w:tab w:val="right" w:pos="9638"/>
      </w:tabs>
      <w:autoSpaceDE w:val="0"/>
      <w:textAlignment w:val="auto"/>
    </w:pPr>
    <w:rPr>
      <w:rFonts w:eastAsiaTheme="minorEastAsia"/>
      <w:kern w:val="0"/>
      <w:lang w:eastAsia="ru-RU" w:bidi="ar-SA"/>
    </w:rPr>
  </w:style>
  <w:style w:type="paragraph" w:customStyle="1" w:styleId="cde8e6ede8e9eaeeebeeedf2e8f2f3eb">
    <w:name w:val="Нcdиe8жe6нedиe8йe9 кeaоeeлebоeeнedтf2иe8тf2уf3лeb"/>
    <w:basedOn w:val="a"/>
    <w:uiPriority w:val="99"/>
    <w:pPr>
      <w:suppressLineNumbers/>
      <w:tabs>
        <w:tab w:val="center" w:pos="5386"/>
        <w:tab w:val="right" w:pos="10772"/>
      </w:tabs>
      <w:autoSpaceDE w:val="0"/>
      <w:textAlignment w:val="auto"/>
    </w:pPr>
    <w:rPr>
      <w:rFonts w:eastAsiaTheme="minorEastAsia"/>
      <w:kern w:val="0"/>
      <w:lang w:eastAsia="ru-RU" w:bidi="ar-SA"/>
    </w:rPr>
  </w:style>
  <w:style w:type="paragraph" w:customStyle="1" w:styleId="c2e5f0f5ede8e9eaeeebeeedf2e8f2f3eb">
    <w:name w:val="Вc2еe5рf0хf5нedиe8йe9 кeaоeeлebоeeнedтf2иe8тf2уf3лeb"/>
    <w:basedOn w:val="a"/>
    <w:uiPriority w:val="99"/>
    <w:pPr>
      <w:suppressLineNumbers/>
      <w:tabs>
        <w:tab w:val="center" w:pos="5386"/>
        <w:tab w:val="right" w:pos="10772"/>
      </w:tabs>
      <w:autoSpaceDE w:val="0"/>
      <w:textAlignment w:val="auto"/>
    </w:pPr>
    <w:rPr>
      <w:rFonts w:eastAsiaTheme="minorEastAsia"/>
      <w:kern w:val="0"/>
      <w:lang w:eastAsia="ru-RU" w:bidi="ar-SA"/>
    </w:rPr>
  </w:style>
  <w:style w:type="paragraph" w:customStyle="1" w:styleId="d1edeef1eae0">
    <w:name w:val="Сd1нedоeeсf1кeaаe0"/>
    <w:basedOn w:val="a"/>
    <w:uiPriority w:val="99"/>
    <w:pPr>
      <w:suppressLineNumbers/>
      <w:autoSpaceDE w:val="0"/>
      <w:ind w:left="283" w:hanging="283"/>
      <w:textAlignment w:val="auto"/>
    </w:pPr>
    <w:rPr>
      <w:rFonts w:eastAsiaTheme="minorEastAsia"/>
      <w:kern w:val="0"/>
      <w:szCs w:val="20"/>
      <w:lang w:eastAsia="ru-RU" w:bidi="ar-SA"/>
    </w:rPr>
  </w:style>
  <w:style w:type="paragraph" w:customStyle="1" w:styleId="d1eee4e5f0e6e8eceee5f1efe8f1eae0">
    <w:name w:val="Сd1оeeдe4еe5рf0жe6иe8мecоeeеe5 сf1пefиe8сf1кeaаe0"/>
    <w:basedOn w:val="a"/>
    <w:uiPriority w:val="99"/>
    <w:pPr>
      <w:autoSpaceDE w:val="0"/>
      <w:ind w:left="567"/>
      <w:textAlignment w:val="auto"/>
    </w:pPr>
    <w:rPr>
      <w:rFonts w:eastAsiaTheme="minorEastAsia"/>
      <w:kern w:val="0"/>
      <w:lang w:eastAsia="ru-RU" w:bidi="ar-SA"/>
    </w:rPr>
  </w:style>
  <w:style w:type="paragraph" w:customStyle="1" w:styleId="DocumentMap">
    <w:name w:val="DocumentMap"/>
    <w:uiPriority w:val="99"/>
    <w:pPr>
      <w:suppressAutoHyphens/>
      <w:autoSpaceDN w:val="0"/>
      <w:adjustRightInd w:val="0"/>
      <w:spacing w:line="240" w:lineRule="auto"/>
    </w:pPr>
    <w:rPr>
      <w:rFonts w:ascii="Times New Roman" w:eastAsia="Times New Roman" w:hAnsi="Times New Roman" w:cs="Times New Roman"/>
      <w:kern w:val="1"/>
    </w:rPr>
  </w:style>
  <w:style w:type="paragraph" w:customStyle="1" w:styleId="Style12">
    <w:name w:val="Style12"/>
    <w:basedOn w:val="a"/>
    <w:uiPriority w:val="99"/>
    <w:pPr>
      <w:widowControl w:val="0"/>
      <w:autoSpaceDE w:val="0"/>
      <w:spacing w:line="158" w:lineRule="exact"/>
      <w:textAlignment w:val="auto"/>
    </w:pPr>
    <w:rPr>
      <w:kern w:val="0"/>
      <w:lang w:eastAsia="ru-RU" w:bidi="ar-SA"/>
    </w:rPr>
  </w:style>
  <w:style w:type="paragraph" w:customStyle="1" w:styleId="Style6">
    <w:name w:val="Style6"/>
    <w:basedOn w:val="a"/>
    <w:uiPriority w:val="99"/>
    <w:pPr>
      <w:widowControl w:val="0"/>
      <w:autoSpaceDE w:val="0"/>
      <w:spacing w:line="238" w:lineRule="exact"/>
      <w:jc w:val="center"/>
      <w:textAlignment w:val="auto"/>
    </w:pPr>
    <w:rPr>
      <w:kern w:val="0"/>
      <w:lang w:eastAsia="ru-RU" w:bidi="ar-SA"/>
    </w:rPr>
  </w:style>
  <w:style w:type="paragraph" w:customStyle="1" w:styleId="Style7">
    <w:name w:val="Style7"/>
    <w:basedOn w:val="a"/>
    <w:uiPriority w:val="99"/>
    <w:pPr>
      <w:widowControl w:val="0"/>
      <w:autoSpaceDE w:val="0"/>
      <w:spacing w:line="158" w:lineRule="exact"/>
      <w:jc w:val="center"/>
      <w:textAlignment w:val="auto"/>
    </w:pPr>
    <w:rPr>
      <w:kern w:val="0"/>
      <w:lang w:eastAsia="ru-RU" w:bidi="ar-SA"/>
    </w:rPr>
  </w:style>
  <w:style w:type="paragraph" w:customStyle="1" w:styleId="Style5">
    <w:name w:val="Style5"/>
    <w:basedOn w:val="a"/>
    <w:uiPriority w:val="99"/>
    <w:pPr>
      <w:widowControl w:val="0"/>
      <w:autoSpaceDE w:val="0"/>
      <w:spacing w:line="355" w:lineRule="exact"/>
      <w:jc w:val="center"/>
      <w:textAlignment w:val="auto"/>
    </w:pPr>
    <w:rPr>
      <w:kern w:val="0"/>
      <w:lang w:eastAsia="ru-RU" w:bidi="ar-SA"/>
    </w:rPr>
  </w:style>
  <w:style w:type="paragraph" w:customStyle="1" w:styleId="Style9">
    <w:name w:val="Style9"/>
    <w:basedOn w:val="a"/>
    <w:uiPriority w:val="99"/>
    <w:pPr>
      <w:widowControl w:val="0"/>
      <w:autoSpaceDE w:val="0"/>
      <w:spacing w:line="221" w:lineRule="exact"/>
      <w:jc w:val="both"/>
      <w:textAlignment w:val="auto"/>
    </w:pPr>
    <w:rPr>
      <w:kern w:val="0"/>
      <w:lang w:eastAsia="ru-RU" w:bidi="ar-SA"/>
    </w:rPr>
  </w:style>
  <w:style w:type="paragraph" w:customStyle="1" w:styleId="Style14">
    <w:name w:val="Style14"/>
    <w:basedOn w:val="a"/>
    <w:uiPriority w:val="99"/>
    <w:pPr>
      <w:widowControl w:val="0"/>
      <w:autoSpaceDE w:val="0"/>
      <w:spacing w:line="226" w:lineRule="exact"/>
      <w:ind w:hanging="336"/>
      <w:textAlignment w:val="auto"/>
    </w:pPr>
    <w:rPr>
      <w:kern w:val="0"/>
      <w:lang w:eastAsia="ru-RU" w:bidi="ar-SA"/>
    </w:rPr>
  </w:style>
  <w:style w:type="paragraph" w:customStyle="1" w:styleId="Style13">
    <w:name w:val="Style13"/>
    <w:basedOn w:val="a"/>
    <w:uiPriority w:val="99"/>
    <w:pPr>
      <w:widowControl w:val="0"/>
      <w:autoSpaceDE w:val="0"/>
      <w:spacing w:line="226" w:lineRule="exact"/>
      <w:ind w:hanging="168"/>
      <w:textAlignment w:val="auto"/>
    </w:pPr>
    <w:rPr>
      <w:kern w:val="0"/>
      <w:lang w:eastAsia="ru-RU" w:bidi="ar-SA"/>
    </w:rPr>
  </w:style>
  <w:style w:type="paragraph" w:customStyle="1" w:styleId="d2e5eaf1f2f1edeef1eae8">
    <w:name w:val="Тd2еe5кeaсf1тf2 сf1нedоeeсf1кeaиe8"/>
    <w:basedOn w:val="cee1fbf7edfbe9"/>
    <w:uiPriority w:val="99"/>
    <w:pPr>
      <w:autoSpaceDE w:val="0"/>
      <w:textAlignment w:val="auto"/>
    </w:pPr>
    <w:rPr>
      <w:kern w:val="0"/>
      <w:sz w:val="20"/>
      <w:szCs w:val="20"/>
      <w:lang w:eastAsia="ru-RU" w:bidi="ar-SA"/>
    </w:rPr>
  </w:style>
  <w:style w:type="paragraph" w:customStyle="1" w:styleId="ARIAL10">
    <w:name w:val="ARIAL_10"/>
    <w:basedOn w:val="d1edeef1eae0"/>
    <w:uiPriority w:val="99"/>
    <w:rPr>
      <w:rFonts w:cs="Arial"/>
    </w:rPr>
  </w:style>
  <w:style w:type="paragraph" w:customStyle="1" w:styleId="ARIAL12c6c8d0cddbc9">
    <w:name w:val="ARIAL_12_Жc6Иc8Рd0НcdЫdbЙc9"/>
    <w:basedOn w:val="a"/>
    <w:uiPriority w:val="99"/>
    <w:pPr>
      <w:autoSpaceDE w:val="0"/>
      <w:jc w:val="center"/>
      <w:textAlignment w:val="auto"/>
    </w:pPr>
    <w:rPr>
      <w:rFonts w:eastAsiaTheme="minorEastAsia" w:cs="Arial"/>
      <w:b/>
      <w:bCs/>
      <w:kern w:val="0"/>
      <w:szCs w:val="20"/>
      <w:lang w:val="en-US" w:eastAsia="ru-RU" w:bidi="ar-SA"/>
    </w:rPr>
  </w:style>
  <w:style w:type="paragraph" w:customStyle="1" w:styleId="ARIAL7">
    <w:name w:val="ARIAL_7"/>
    <w:basedOn w:val="cee1fbf7edfbe9"/>
    <w:uiPriority w:val="99"/>
    <w:pPr>
      <w:suppressAutoHyphens w:val="0"/>
      <w:autoSpaceDE w:val="0"/>
      <w:textAlignment w:val="auto"/>
    </w:pPr>
    <w:rPr>
      <w:rFonts w:ascii="Arial" w:eastAsiaTheme="minorEastAsia" w:hAnsi="Arial" w:cs="Arial"/>
      <w:kern w:val="0"/>
      <w:sz w:val="14"/>
      <w:szCs w:val="14"/>
      <w:lang w:eastAsia="ru-RU" w:bidi="ar-SA"/>
    </w:rPr>
  </w:style>
  <w:style w:type="paragraph" w:customStyle="1" w:styleId="Style16">
    <w:name w:val="Style16"/>
    <w:basedOn w:val="cee1fbf7edfbe9"/>
    <w:uiPriority w:val="99"/>
    <w:pPr>
      <w:suppressAutoHyphens w:val="0"/>
      <w:autoSpaceDE w:val="0"/>
      <w:spacing w:line="158" w:lineRule="exact"/>
      <w:jc w:val="center"/>
      <w:textAlignment w:val="auto"/>
    </w:pPr>
    <w:rPr>
      <w:kern w:val="0"/>
      <w:lang w:eastAsia="ru-RU" w:bidi="ar-SA"/>
    </w:rPr>
  </w:style>
  <w:style w:type="paragraph" w:customStyle="1" w:styleId="ARIAL100">
    <w:name w:val="ARIAL 10"/>
    <w:basedOn w:val="ARIAL10"/>
    <w:uiPriority w:val="99"/>
    <w:rPr>
      <w:lang w:val="en-US"/>
    </w:rPr>
  </w:style>
  <w:style w:type="paragraph" w:customStyle="1" w:styleId="d1f2e8ebfc1">
    <w:name w:val="Сd1тf2иe8лebьfc1"/>
    <w:basedOn w:val="cee1fbf7edfbe9"/>
    <w:uiPriority w:val="99"/>
    <w:pPr>
      <w:autoSpaceDE w:val="0"/>
      <w:textAlignment w:val="auto"/>
    </w:pPr>
    <w:rPr>
      <w:rFonts w:ascii="Arial" w:eastAsiaTheme="minorEastAsia" w:hAnsi="Arial" w:cs="Arial"/>
      <w:kern w:val="0"/>
      <w:sz w:val="20"/>
      <w:szCs w:val="20"/>
      <w:lang w:eastAsia="ru-RU" w:bidi="ar-SA"/>
    </w:rPr>
  </w:style>
  <w:style w:type="paragraph" w:customStyle="1" w:styleId="c1e5e7e8edf2e5f0e2e0ebe0">
    <w:name w:val="Бc1еe5зe7 иe8нedтf2еe5рf0вe2аe0лebаe0"/>
    <w:basedOn w:val="ARIAL100"/>
    <w:uiPriority w:val="99"/>
    <w:rPr>
      <w:rFonts w:eastAsia="Times New Roman" w:hAnsi="Times New Roman"/>
    </w:rPr>
  </w:style>
  <w:style w:type="paragraph" w:customStyle="1" w:styleId="Default">
    <w:name w:val="Default"/>
    <w:uiPriority w:val="99"/>
    <w:pPr>
      <w:autoSpaceDE w:val="0"/>
      <w:autoSpaceDN w:val="0"/>
      <w:adjustRightInd w:val="0"/>
      <w:spacing w:after="0" w:line="240" w:lineRule="auto"/>
    </w:pPr>
    <w:rPr>
      <w:rFonts w:ascii="Arial" w:eastAsia="Times New Roman" w:hAnsi="Times New Roman" w:cs="Arial"/>
      <w:color w:val="000000"/>
      <w:sz w:val="24"/>
      <w:szCs w:val="24"/>
    </w:rPr>
  </w:style>
  <w:style w:type="paragraph" w:customStyle="1" w:styleId="Style23">
    <w:name w:val="Style23"/>
    <w:basedOn w:val="cee1fbf7edfbe9"/>
    <w:uiPriority w:val="99"/>
    <w:pPr>
      <w:suppressAutoHyphens w:val="0"/>
      <w:autoSpaceDE w:val="0"/>
      <w:spacing w:line="158" w:lineRule="exact"/>
      <w:textAlignment w:val="auto"/>
    </w:pPr>
    <w:rPr>
      <w:rFonts w:ascii="Impact" w:cs="Impact"/>
      <w:kern w:val="0"/>
      <w:lang w:eastAsia="ru-RU" w:bidi="ar-SA"/>
    </w:rPr>
  </w:style>
  <w:style w:type="paragraph" w:customStyle="1" w:styleId="Style26">
    <w:name w:val="Style26"/>
    <w:basedOn w:val="cee1fbf7edfbe9"/>
    <w:uiPriority w:val="99"/>
    <w:pPr>
      <w:suppressAutoHyphens w:val="0"/>
      <w:autoSpaceDE w:val="0"/>
      <w:spacing w:line="226" w:lineRule="exact"/>
      <w:jc w:val="center"/>
      <w:textAlignment w:val="auto"/>
    </w:pPr>
    <w:rPr>
      <w:rFonts w:ascii="Impact" w:cs="Impact"/>
      <w:kern w:val="0"/>
      <w:lang w:eastAsia="ru-RU" w:bidi="ar-SA"/>
    </w:rPr>
  </w:style>
  <w:style w:type="character" w:styleId="a3">
    <w:name w:val="endnote reference"/>
    <w:basedOn w:val="a0"/>
    <w:uiPriority w:val="99"/>
    <w:semiHidden/>
    <w:unhideWhenUsed/>
    <w:rsid w:val="00B746E1"/>
    <w:rPr>
      <w:vertAlign w:val="superscript"/>
    </w:rPr>
  </w:style>
  <w:style w:type="character" w:styleId="a4">
    <w:name w:val="footnote reference"/>
    <w:basedOn w:val="a0"/>
    <w:uiPriority w:val="99"/>
    <w:semiHidden/>
    <w:unhideWhenUsed/>
    <w:rsid w:val="00B746E1"/>
    <w:rPr>
      <w:vertAlign w:val="superscript"/>
    </w:rPr>
  </w:style>
  <w:style w:type="paragraph" w:styleId="a5">
    <w:name w:val="header"/>
    <w:basedOn w:val="a"/>
    <w:link w:val="a6"/>
    <w:uiPriority w:val="99"/>
    <w:unhideWhenUsed/>
    <w:rsid w:val="00C31797"/>
    <w:pPr>
      <w:tabs>
        <w:tab w:val="center" w:pos="4677"/>
        <w:tab w:val="right" w:pos="9355"/>
      </w:tabs>
    </w:pPr>
    <w:rPr>
      <w:rFonts w:cs="Mangal"/>
    </w:rPr>
  </w:style>
  <w:style w:type="character" w:customStyle="1" w:styleId="a6">
    <w:name w:val="Верхний колонтитул Знак"/>
    <w:basedOn w:val="a0"/>
    <w:link w:val="a5"/>
    <w:uiPriority w:val="99"/>
    <w:rsid w:val="00C31797"/>
    <w:rPr>
      <w:rFonts w:ascii="Arial" w:eastAsia="Times New Roman" w:hAnsi="Arial" w:cs="Mangal"/>
      <w:kern w:val="1"/>
      <w:sz w:val="20"/>
      <w:szCs w:val="24"/>
      <w:lang w:eastAsia="zh-CN" w:bidi="hi-IN"/>
    </w:rPr>
  </w:style>
  <w:style w:type="paragraph" w:styleId="a7">
    <w:name w:val="footer"/>
    <w:basedOn w:val="a"/>
    <w:link w:val="a8"/>
    <w:uiPriority w:val="99"/>
    <w:unhideWhenUsed/>
    <w:rsid w:val="00C31797"/>
    <w:pPr>
      <w:tabs>
        <w:tab w:val="center" w:pos="4677"/>
        <w:tab w:val="right" w:pos="9355"/>
      </w:tabs>
    </w:pPr>
    <w:rPr>
      <w:rFonts w:cs="Mangal"/>
    </w:rPr>
  </w:style>
  <w:style w:type="character" w:customStyle="1" w:styleId="a8">
    <w:name w:val="Нижний колонтитул Знак"/>
    <w:basedOn w:val="a0"/>
    <w:link w:val="a7"/>
    <w:uiPriority w:val="99"/>
    <w:rsid w:val="00C31797"/>
    <w:rPr>
      <w:rFonts w:ascii="Arial" w:eastAsia="Times New Roman" w:hAnsi="Arial" w:cs="Mangal"/>
      <w:kern w:val="1"/>
      <w:sz w:val="20"/>
      <w:szCs w:val="24"/>
      <w:lang w:eastAsia="zh-CN" w:bidi="hi-IN"/>
    </w:rPr>
  </w:style>
  <w:style w:type="paragraph" w:styleId="a9">
    <w:name w:val="footnote text"/>
    <w:basedOn w:val="a"/>
    <w:link w:val="aa"/>
    <w:uiPriority w:val="99"/>
    <w:semiHidden/>
    <w:unhideWhenUsed/>
    <w:rsid w:val="00465C2C"/>
    <w:rPr>
      <w:rFonts w:cs="Mangal"/>
      <w:szCs w:val="18"/>
    </w:rPr>
  </w:style>
  <w:style w:type="character" w:customStyle="1" w:styleId="aa">
    <w:name w:val="Текст сноски Знак"/>
    <w:basedOn w:val="a0"/>
    <w:link w:val="a9"/>
    <w:uiPriority w:val="99"/>
    <w:semiHidden/>
    <w:rsid w:val="00465C2C"/>
    <w:rPr>
      <w:rFonts w:ascii="Arial" w:eastAsia="Times New Roman" w:hAnsi="Arial" w:cs="Mangal"/>
      <w:kern w:val="1"/>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B0A67-8C1B-4290-A0CA-3FAA5AE5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3691</Words>
  <Characters>21042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Воеводин Виталий Владимирович</dc:creator>
  <cp:keywords/>
  <dc:description/>
  <cp:lastModifiedBy>Удовиченко Алексей Владимирович</cp:lastModifiedBy>
  <cp:revision>23</cp:revision>
  <dcterms:created xsi:type="dcterms:W3CDTF">2021-05-18T07:06:00Z</dcterms:created>
  <dcterms:modified xsi:type="dcterms:W3CDTF">2025-01-16T05:55:00Z</dcterms:modified>
</cp:coreProperties>
</file>