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78" w:rsidRPr="00BC4E78" w:rsidRDefault="0079392E" w:rsidP="00BC4E78">
      <w:pPr>
        <w:pStyle w:val="a3"/>
        <w:jc w:val="center"/>
        <w:rPr>
          <w:rFonts w:ascii="Times New Roman" w:hAnsi="Times New Roman" w:cs="Times New Roman"/>
          <w:b/>
          <w:sz w:val="26"/>
          <w:szCs w:val="26"/>
        </w:rPr>
      </w:pPr>
      <w:r w:rsidRPr="00BC4E78">
        <w:rPr>
          <w:rFonts w:ascii="Times New Roman" w:hAnsi="Times New Roman" w:cs="Times New Roman"/>
          <w:b/>
          <w:sz w:val="26"/>
          <w:szCs w:val="26"/>
        </w:rPr>
        <w:t>MEPC 71</w:t>
      </w:r>
    </w:p>
    <w:p w:rsidR="0079392E" w:rsidRPr="00BC4E78" w:rsidRDefault="0079392E" w:rsidP="00BC4E78">
      <w:pPr>
        <w:pStyle w:val="a3"/>
        <w:jc w:val="both"/>
        <w:rPr>
          <w:rFonts w:ascii="Times New Roman" w:hAnsi="Times New Roman" w:cs="Times New Roman"/>
          <w:sz w:val="26"/>
          <w:szCs w:val="26"/>
        </w:rPr>
      </w:pPr>
    </w:p>
    <w:p w:rsidR="0079392E" w:rsidRPr="00BC4E78" w:rsidRDefault="0079392E" w:rsidP="00BC4E78">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The seventy-first session of the Marine Environment Protection Committee was held at IMO Headquarters from </w:t>
      </w:r>
      <w:proofErr w:type="gramStart"/>
      <w:r w:rsidRPr="00BC4E78">
        <w:rPr>
          <w:rFonts w:ascii="Times New Roman" w:hAnsi="Times New Roman" w:cs="Times New Roman"/>
          <w:sz w:val="26"/>
          <w:szCs w:val="26"/>
          <w:lang w:val="en-US"/>
        </w:rPr>
        <w:t>3</w:t>
      </w:r>
      <w:proofErr w:type="gramEnd"/>
      <w:r w:rsidRPr="00BC4E78">
        <w:rPr>
          <w:rFonts w:ascii="Times New Roman" w:hAnsi="Times New Roman" w:cs="Times New Roman"/>
          <w:sz w:val="26"/>
          <w:szCs w:val="26"/>
          <w:lang w:val="en-US"/>
        </w:rPr>
        <w:t xml:space="preserve"> to 7 July 2017, chaired by Mr. A. Dominguez. </w:t>
      </w:r>
    </w:p>
    <w:p w:rsidR="0079392E" w:rsidRPr="00BC4E78" w:rsidRDefault="0079392E" w:rsidP="00BC4E78">
      <w:pPr>
        <w:pStyle w:val="a3"/>
        <w:jc w:val="both"/>
        <w:rPr>
          <w:rFonts w:ascii="Times New Roman" w:hAnsi="Times New Roman" w:cs="Times New Roman"/>
          <w:sz w:val="26"/>
          <w:szCs w:val="26"/>
          <w:lang w:val="en-US"/>
        </w:rPr>
      </w:pPr>
    </w:p>
    <w:p w:rsidR="0079392E" w:rsidRPr="00BC4E78" w:rsidRDefault="00BC4E78" w:rsidP="00BC4E78">
      <w:pPr>
        <w:pStyle w:val="a3"/>
        <w:ind w:firstLine="708"/>
        <w:jc w:val="both"/>
        <w:rPr>
          <w:rFonts w:ascii="Times New Roman" w:hAnsi="Times New Roman" w:cs="Times New Roman"/>
          <w:sz w:val="26"/>
          <w:szCs w:val="26"/>
        </w:rPr>
      </w:pPr>
      <w:r>
        <w:rPr>
          <w:rFonts w:ascii="Times New Roman" w:hAnsi="Times New Roman" w:cs="Times New Roman"/>
          <w:sz w:val="26"/>
          <w:szCs w:val="26"/>
          <w:lang w:val="en-US"/>
        </w:rPr>
        <w:t>On</w:t>
      </w:r>
      <w:r w:rsidR="0079392E" w:rsidRPr="00BC4E78">
        <w:rPr>
          <w:rFonts w:ascii="Times New Roman" w:hAnsi="Times New Roman" w:cs="Times New Roman"/>
          <w:sz w:val="26"/>
          <w:szCs w:val="26"/>
          <w:lang w:val="en-US"/>
        </w:rPr>
        <w:t xml:space="preserve"> Ballast Water Management</w:t>
      </w:r>
      <w:r>
        <w:rPr>
          <w:rFonts w:ascii="Times New Roman" w:hAnsi="Times New Roman" w:cs="Times New Roman"/>
          <w:sz w:val="26"/>
          <w:szCs w:val="26"/>
          <w:lang w:val="en-US"/>
        </w:rPr>
        <w:t xml:space="preserve"> issues</w:t>
      </w:r>
      <w:r w:rsidR="0079392E" w:rsidRPr="00BC4E78">
        <w:rPr>
          <w:rFonts w:ascii="Times New Roman" w:hAnsi="Times New Roman" w:cs="Times New Roman"/>
          <w:sz w:val="26"/>
          <w:szCs w:val="26"/>
          <w:lang w:val="en-US"/>
        </w:rPr>
        <w:t xml:space="preserve">, it has approved draft amendments to regulation B-3 of the BWM </w:t>
      </w:r>
      <w:r w:rsidRPr="00BC4E78">
        <w:rPr>
          <w:rFonts w:ascii="Times New Roman" w:hAnsi="Times New Roman" w:cs="Times New Roman"/>
          <w:sz w:val="26"/>
          <w:szCs w:val="26"/>
          <w:lang w:val="en-US"/>
        </w:rPr>
        <w:t>Convention, which</w:t>
      </w:r>
      <w:r w:rsidR="0079392E" w:rsidRPr="00BC4E78">
        <w:rPr>
          <w:rFonts w:ascii="Times New Roman" w:hAnsi="Times New Roman" w:cs="Times New Roman"/>
          <w:sz w:val="26"/>
          <w:szCs w:val="26"/>
          <w:lang w:val="en-US"/>
        </w:rPr>
        <w:t xml:space="preserve"> set up an appropriate timeline for implementation of D-2 standard upon entry into force of the Convention. </w:t>
      </w:r>
      <w:r w:rsidR="0079392E" w:rsidRPr="00BC4E78">
        <w:rPr>
          <w:rFonts w:ascii="Times New Roman" w:hAnsi="Times New Roman" w:cs="Times New Roman"/>
          <w:sz w:val="26"/>
          <w:szCs w:val="26"/>
        </w:rPr>
        <w:t xml:space="preserve">In conjunction it has adopted a resolution with a view to facilitating the smooth and uniform implementation of the approved amendments. </w:t>
      </w:r>
    </w:p>
    <w:p w:rsidR="0079392E" w:rsidRPr="00BC4E78" w:rsidRDefault="0079392E" w:rsidP="00BC4E78">
      <w:pPr>
        <w:pStyle w:val="a3"/>
        <w:jc w:val="both"/>
        <w:rPr>
          <w:rFonts w:ascii="Times New Roman" w:hAnsi="Times New Roman" w:cs="Times New Roman"/>
          <w:sz w:val="26"/>
          <w:szCs w:val="26"/>
        </w:rPr>
      </w:pPr>
    </w:p>
    <w:p w:rsidR="0079392E" w:rsidRPr="00113876" w:rsidRDefault="0079392E" w:rsidP="00BC4E78">
      <w:pPr>
        <w:pStyle w:val="a3"/>
        <w:ind w:firstLine="708"/>
        <w:jc w:val="both"/>
        <w:rPr>
          <w:rFonts w:ascii="Times New Roman" w:hAnsi="Times New Roman" w:cs="Times New Roman"/>
          <w:b/>
          <w:i/>
          <w:sz w:val="26"/>
          <w:szCs w:val="26"/>
          <w:lang w:val="en-US"/>
        </w:rPr>
      </w:pPr>
      <w:r w:rsidRPr="00113876">
        <w:rPr>
          <w:rFonts w:ascii="Times New Roman" w:hAnsi="Times New Roman" w:cs="Times New Roman"/>
          <w:b/>
          <w:i/>
          <w:sz w:val="26"/>
          <w:szCs w:val="26"/>
          <w:lang w:val="en-US"/>
        </w:rPr>
        <w:t>MEPC 71 has</w:t>
      </w:r>
      <w:r w:rsidR="00BC4E78" w:rsidRPr="00113876">
        <w:rPr>
          <w:rFonts w:ascii="Times New Roman" w:hAnsi="Times New Roman" w:cs="Times New Roman"/>
          <w:b/>
          <w:i/>
          <w:sz w:val="26"/>
          <w:szCs w:val="26"/>
          <w:lang w:val="en-US"/>
        </w:rPr>
        <w:t>:</w:t>
      </w:r>
    </w:p>
    <w:p w:rsidR="0079392E" w:rsidRPr="00BC4E78" w:rsidRDefault="0079392E"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r>
      <w:r w:rsidR="00BC4E78" w:rsidRPr="00BC4E78">
        <w:rPr>
          <w:rFonts w:ascii="Times New Roman" w:hAnsi="Times New Roman" w:cs="Times New Roman"/>
          <w:sz w:val="26"/>
          <w:szCs w:val="26"/>
          <w:lang w:val="en-US"/>
        </w:rPr>
        <w:t>adopted</w:t>
      </w:r>
      <w:r w:rsidR="00BC4E78" w:rsidRPr="00BC4E78">
        <w:rPr>
          <w:rFonts w:ascii="Times New Roman" w:hAnsi="Times New Roman" w:cs="Times New Roman"/>
          <w:sz w:val="26"/>
          <w:szCs w:val="26"/>
          <w:lang w:val="en-US"/>
        </w:rPr>
        <w:t xml:space="preserve"> </w:t>
      </w:r>
      <w:r w:rsidRPr="00BC4E78">
        <w:rPr>
          <w:rFonts w:ascii="Times New Roman" w:hAnsi="Times New Roman" w:cs="Times New Roman"/>
          <w:sz w:val="26"/>
          <w:szCs w:val="26"/>
          <w:lang w:val="en-US"/>
        </w:rPr>
        <w:t>amendments to regulation 13 of MARPOL Annex VI concerning the designation of the Baltic Sea and the North Sea Emission Control Areas for NOX Tier III control</w:t>
      </w:r>
      <w:r w:rsid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 xml:space="preserve"> </w:t>
      </w:r>
    </w:p>
    <w:p w:rsidR="0079392E" w:rsidRDefault="0079392E"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r>
      <w:r w:rsidR="00BC4E78" w:rsidRPr="00BC4E78">
        <w:rPr>
          <w:rFonts w:ascii="Times New Roman" w:hAnsi="Times New Roman" w:cs="Times New Roman"/>
          <w:sz w:val="26"/>
          <w:szCs w:val="26"/>
          <w:lang w:val="en-US"/>
        </w:rPr>
        <w:t>adopted</w:t>
      </w:r>
      <w:r w:rsidR="00BC4E78" w:rsidRPr="00BC4E78">
        <w:rPr>
          <w:rFonts w:ascii="Times New Roman" w:hAnsi="Times New Roman" w:cs="Times New Roman"/>
          <w:sz w:val="26"/>
          <w:szCs w:val="26"/>
          <w:lang w:val="en-US"/>
        </w:rPr>
        <w:t xml:space="preserve"> </w:t>
      </w:r>
      <w:r w:rsidRPr="00BC4E78">
        <w:rPr>
          <w:rFonts w:ascii="Times New Roman" w:hAnsi="Times New Roman" w:cs="Times New Roman"/>
          <w:sz w:val="26"/>
          <w:szCs w:val="26"/>
          <w:lang w:val="en-US"/>
        </w:rPr>
        <w:t>Guidelines addressing additional aspects to the NOX Technical Code 2008 with regard to particular requirements related to marine diesel engines fitted with selective catalytic reduction (SCR) systems</w:t>
      </w:r>
      <w:r w:rsidR="00BC4E78">
        <w:rPr>
          <w:rFonts w:ascii="Times New Roman" w:hAnsi="Times New Roman" w:cs="Times New Roman"/>
          <w:sz w:val="26"/>
          <w:szCs w:val="26"/>
          <w:lang w:val="en-US"/>
        </w:rPr>
        <w:t>;</w:t>
      </w:r>
    </w:p>
    <w:p w:rsidR="00BC4E78" w:rsidRPr="00BC4E78" w:rsidRDefault="00BC4E78"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t>noted the draft outline for the structure of the initial IMO strategy provided for by Roadmap for developing a comprehensive IMO Strategy on the reduction of GHG emissions from ships which entails the adoption of an initial Strategy at MEPC 72 (April 2018).</w:t>
      </w:r>
    </w:p>
    <w:p w:rsidR="0079392E" w:rsidRPr="00BC4E78" w:rsidRDefault="00BC4E78"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t xml:space="preserve">noted </w:t>
      </w:r>
      <w:r w:rsidR="0079392E" w:rsidRPr="00BC4E78">
        <w:rPr>
          <w:rFonts w:ascii="Times New Roman" w:hAnsi="Times New Roman" w:cs="Times New Roman"/>
          <w:sz w:val="26"/>
          <w:szCs w:val="26"/>
          <w:lang w:val="en-US"/>
        </w:rPr>
        <w:t>the concurrent approval of MSC-MEPC.4/Circ.4 on Guidelines for port State control officers on the ISM Code</w:t>
      </w:r>
      <w:r w:rsidRP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BC4E78"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t xml:space="preserve">noted </w:t>
      </w:r>
      <w:r w:rsidR="0079392E" w:rsidRPr="00BC4E78">
        <w:rPr>
          <w:rFonts w:ascii="Times New Roman" w:hAnsi="Times New Roman" w:cs="Times New Roman"/>
          <w:sz w:val="26"/>
          <w:szCs w:val="26"/>
          <w:lang w:val="en-US"/>
        </w:rPr>
        <w:t>the concurrent approval of MSC-MEPC.5/Circ.11 on Amendments to the Survey Guidelines under the Harmonized System of Survey and Certification, 2015 for Ships Operating in Polar Waters</w:t>
      </w:r>
      <w:r>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BC4E78"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t xml:space="preserve">noted </w:t>
      </w:r>
      <w:r w:rsidR="0079392E" w:rsidRPr="00BC4E78">
        <w:rPr>
          <w:rFonts w:ascii="Times New Roman" w:hAnsi="Times New Roman" w:cs="Times New Roman"/>
          <w:sz w:val="26"/>
          <w:szCs w:val="26"/>
          <w:lang w:val="en-US"/>
        </w:rPr>
        <w:t>the concurrent approval of MSC-MEPC.5/Circ.12 on Unified Interpretation on the expiration date of statutory certificates</w:t>
      </w:r>
      <w:r w:rsidRP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BC4E78"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t xml:space="preserve">noted </w:t>
      </w:r>
      <w:r w:rsidR="0079392E" w:rsidRPr="00BC4E78">
        <w:rPr>
          <w:rFonts w:ascii="Times New Roman" w:hAnsi="Times New Roman" w:cs="Times New Roman"/>
          <w:sz w:val="26"/>
          <w:szCs w:val="26"/>
          <w:lang w:val="en-US"/>
        </w:rPr>
        <w:t>the concurrent approval of the consolidated draft FAL.2-MEPC.1-MSC.1-LEG.1 circular on List of certificates and documents required to be carried on board ships, subject to concurrent approval by FAL 41 and LEG 104</w:t>
      </w:r>
      <w:r>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BC4E78" w:rsidRPr="00BC4E78" w:rsidRDefault="00BC4E78"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t xml:space="preserve">noted </w:t>
      </w:r>
      <w:r w:rsidR="0079392E" w:rsidRPr="00BC4E78">
        <w:rPr>
          <w:rFonts w:ascii="Times New Roman" w:hAnsi="Times New Roman" w:cs="Times New Roman"/>
          <w:sz w:val="26"/>
          <w:szCs w:val="26"/>
          <w:lang w:val="en-US"/>
        </w:rPr>
        <w:t>the concurrent approval of MSC-MEPC.1/Circ.5 on Organization and method of work of the Maritime Safety Committee and the Marine Environment Protection Commit</w:t>
      </w:r>
      <w:r>
        <w:rPr>
          <w:rFonts w:ascii="Times New Roman" w:hAnsi="Times New Roman" w:cs="Times New Roman"/>
          <w:sz w:val="26"/>
          <w:szCs w:val="26"/>
          <w:lang w:val="en-US"/>
        </w:rPr>
        <w:t>tee and their subsidiary bodies</w:t>
      </w:r>
      <w:r w:rsidRPr="00BC4E78">
        <w:rPr>
          <w:rFonts w:ascii="Times New Roman" w:hAnsi="Times New Roman" w:cs="Times New Roman"/>
          <w:sz w:val="26"/>
          <w:szCs w:val="26"/>
          <w:lang w:val="en-US"/>
        </w:rPr>
        <w:t>;</w:t>
      </w:r>
    </w:p>
    <w:p w:rsidR="0079392E" w:rsidRPr="00BC4E78" w:rsidRDefault="00BC4E78"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t>approved</w:t>
      </w:r>
      <w:r>
        <w:rPr>
          <w:rFonts w:ascii="Times New Roman" w:hAnsi="Times New Roman" w:cs="Times New Roman"/>
          <w:sz w:val="26"/>
          <w:szCs w:val="26"/>
          <w:lang w:val="en-US"/>
        </w:rPr>
        <w:t xml:space="preserve"> </w:t>
      </w:r>
      <w:r w:rsidR="0079392E" w:rsidRPr="00BC4E78">
        <w:rPr>
          <w:rFonts w:ascii="Times New Roman" w:hAnsi="Times New Roman" w:cs="Times New Roman"/>
          <w:sz w:val="26"/>
          <w:szCs w:val="26"/>
          <w:lang w:val="en-US"/>
        </w:rPr>
        <w:t>draft Assembly resolution on the implementation and entry into force of the 2010 H</w:t>
      </w:r>
      <w:r>
        <w:rPr>
          <w:rFonts w:ascii="Times New Roman" w:hAnsi="Times New Roman" w:cs="Times New Roman"/>
          <w:sz w:val="26"/>
          <w:szCs w:val="26"/>
          <w:lang w:val="en-US"/>
        </w:rPr>
        <w:t>NS Protocol for submission to A</w:t>
      </w:r>
      <w:r w:rsidR="0079392E" w:rsidRPr="00BC4E78">
        <w:rPr>
          <w:rFonts w:ascii="Times New Roman" w:hAnsi="Times New Roman" w:cs="Times New Roman"/>
          <w:sz w:val="26"/>
          <w:szCs w:val="26"/>
          <w:lang w:val="en-US"/>
        </w:rPr>
        <w:t>30 for adoption</w:t>
      </w:r>
      <w:r w:rsidRP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BC4E78"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t>approved</w:t>
      </w:r>
      <w:r>
        <w:rPr>
          <w:rFonts w:ascii="Times New Roman" w:hAnsi="Times New Roman" w:cs="Times New Roman"/>
          <w:sz w:val="26"/>
          <w:szCs w:val="26"/>
          <w:lang w:val="en-US"/>
        </w:rPr>
        <w:t xml:space="preserve"> </w:t>
      </w:r>
      <w:r w:rsidR="0079392E" w:rsidRPr="00BC4E78">
        <w:rPr>
          <w:rFonts w:ascii="Times New Roman" w:hAnsi="Times New Roman" w:cs="Times New Roman"/>
          <w:sz w:val="26"/>
          <w:szCs w:val="26"/>
          <w:lang w:val="en-US"/>
        </w:rPr>
        <w:t>draft Assembly resolution on the delegation of authority to issue certificates of insurance or other financial security required under the 1992 CLC and the 2010 HNS Convention for submission to A 30 for adoption</w:t>
      </w:r>
      <w:r>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BC4E78"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t>approved</w:t>
      </w:r>
      <w:r>
        <w:rPr>
          <w:rFonts w:ascii="Times New Roman" w:hAnsi="Times New Roman" w:cs="Times New Roman"/>
          <w:sz w:val="26"/>
          <w:szCs w:val="26"/>
          <w:lang w:val="en-US"/>
        </w:rPr>
        <w:t xml:space="preserve"> </w:t>
      </w:r>
      <w:r w:rsidR="0079392E" w:rsidRPr="00BC4E78">
        <w:rPr>
          <w:rFonts w:ascii="Times New Roman" w:hAnsi="Times New Roman" w:cs="Times New Roman"/>
          <w:sz w:val="26"/>
          <w:szCs w:val="26"/>
          <w:lang w:val="en-US"/>
        </w:rPr>
        <w:t>FAL.2-MEPC.1-MSC.1-LEG.1 circular on List of certificates and documents required to be carried on board ships.</w:t>
      </w:r>
    </w:p>
    <w:p w:rsidR="0079392E" w:rsidRPr="00BC4E78" w:rsidRDefault="0079392E" w:rsidP="00BC4E78">
      <w:pPr>
        <w:pStyle w:val="a3"/>
        <w:jc w:val="both"/>
        <w:rPr>
          <w:rFonts w:ascii="Times New Roman" w:hAnsi="Times New Roman" w:cs="Times New Roman"/>
          <w:sz w:val="26"/>
          <w:szCs w:val="26"/>
          <w:lang w:val="en-US"/>
        </w:rPr>
      </w:pPr>
    </w:p>
    <w:p w:rsidR="0079392E" w:rsidRPr="00950D6C" w:rsidRDefault="009900CA" w:rsidP="00950D6C">
      <w:pPr>
        <w:pStyle w:val="a3"/>
        <w:ind w:firstLine="708"/>
        <w:jc w:val="both"/>
        <w:rPr>
          <w:rFonts w:ascii="Times New Roman" w:hAnsi="Times New Roman" w:cs="Times New Roman"/>
          <w:b/>
          <w:i/>
          <w:sz w:val="26"/>
          <w:szCs w:val="26"/>
          <w:lang w:val="en-US"/>
        </w:rPr>
      </w:pPr>
      <w:r>
        <w:rPr>
          <w:rFonts w:ascii="Times New Roman" w:hAnsi="Times New Roman" w:cs="Times New Roman"/>
          <w:b/>
          <w:i/>
          <w:sz w:val="26"/>
          <w:szCs w:val="26"/>
          <w:lang w:val="en-US"/>
        </w:rPr>
        <w:t>A</w:t>
      </w:r>
      <w:r w:rsidR="0079392E" w:rsidRPr="00113876">
        <w:rPr>
          <w:rFonts w:ascii="Times New Roman" w:hAnsi="Times New Roman" w:cs="Times New Roman"/>
          <w:b/>
          <w:i/>
          <w:sz w:val="26"/>
          <w:szCs w:val="26"/>
          <w:lang w:val="en-US"/>
        </w:rPr>
        <w:t xml:space="preserve">mendments to </w:t>
      </w:r>
      <w:r w:rsidR="00113876">
        <w:rPr>
          <w:rFonts w:ascii="Times New Roman" w:hAnsi="Times New Roman" w:cs="Times New Roman"/>
          <w:b/>
          <w:i/>
          <w:sz w:val="26"/>
          <w:szCs w:val="26"/>
          <w:lang w:val="en-US"/>
        </w:rPr>
        <w:t>MARPOL</w:t>
      </w:r>
    </w:p>
    <w:p w:rsidR="0079392E" w:rsidRPr="00BC4E78" w:rsidRDefault="0079392E" w:rsidP="00113876">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MEPC 71 adopted amendments to regulation 13 of MARPOL Annex VI concerning the designation of the Baltic Sea and the North Sea Emission Control Areas for NOX Tier III control and to Appendix V of MARPOL Annex VI concerning the information to be included in the bunker delivery note</w:t>
      </w:r>
      <w:r w:rsidR="00950D6C">
        <w:rPr>
          <w:rFonts w:ascii="Times New Roman" w:hAnsi="Times New Roman" w:cs="Times New Roman"/>
          <w:sz w:val="26"/>
          <w:szCs w:val="26"/>
          <w:lang w:val="en-US"/>
        </w:rPr>
        <w:t xml:space="preserve"> - </w:t>
      </w:r>
      <w:r w:rsidR="00950D6C" w:rsidRPr="00113876">
        <w:rPr>
          <w:rFonts w:ascii="Times New Roman" w:hAnsi="Times New Roman" w:cs="Times New Roman"/>
          <w:sz w:val="26"/>
          <w:szCs w:val="26"/>
          <w:lang w:val="en-US"/>
        </w:rPr>
        <w:t>Resolution MEPC.286(71)</w:t>
      </w:r>
      <w:r w:rsidR="00950D6C">
        <w:rPr>
          <w:rFonts w:ascii="Times New Roman" w:hAnsi="Times New Roman" w:cs="Times New Roman"/>
          <w:sz w:val="26"/>
          <w:szCs w:val="26"/>
          <w:lang w:val="en-US"/>
        </w:rPr>
        <w:t>.</w:t>
      </w:r>
    </w:p>
    <w:p w:rsidR="0079392E" w:rsidRPr="00BC4E78" w:rsidRDefault="0079392E" w:rsidP="00113876">
      <w:pPr>
        <w:pStyle w:val="a3"/>
        <w:ind w:firstLine="708"/>
        <w:jc w:val="both"/>
        <w:rPr>
          <w:rFonts w:ascii="Times New Roman" w:hAnsi="Times New Roman" w:cs="Times New Roman"/>
          <w:sz w:val="26"/>
          <w:szCs w:val="26"/>
        </w:rPr>
      </w:pPr>
      <w:r w:rsidRPr="00113876">
        <w:rPr>
          <w:rFonts w:ascii="Times New Roman" w:hAnsi="Times New Roman" w:cs="Times New Roman"/>
          <w:sz w:val="26"/>
          <w:szCs w:val="26"/>
          <w:lang w:val="en-US"/>
        </w:rPr>
        <w:lastRenderedPageBreak/>
        <w:t xml:space="preserve">Marine diesel engines shall meet Tier III NOX emission levels when installed on ships constructed on or after 1 January 2021 and operating in the North Sea and the Baltic Sea. </w:t>
      </w:r>
      <w:r w:rsidRPr="00BC4E78">
        <w:rPr>
          <w:rFonts w:ascii="Times New Roman" w:hAnsi="Times New Roman" w:cs="Times New Roman"/>
          <w:sz w:val="26"/>
          <w:szCs w:val="26"/>
        </w:rPr>
        <w:t xml:space="preserve">Ships fitted with Tier II compliant marine diesel engines can be built, converted, repaired and/or maintained at shipyards located in the NOX Tier III ECAs. </w:t>
      </w:r>
    </w:p>
    <w:p w:rsidR="0079392E" w:rsidRPr="00BC4E78" w:rsidRDefault="0079392E" w:rsidP="00113876">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Amendments to the information to be included in the BDN is aimed at addressing situations where the fuel oil supplied does not meet low sulphur requirements, but has been supplied to a ship which is using “equivalent means” (such as scrubbers) to reduce the SOx emissions of the ship in order to comply with MARPOL requirements. </w:t>
      </w:r>
    </w:p>
    <w:p w:rsidR="0079392E" w:rsidRPr="00113876" w:rsidRDefault="0079392E" w:rsidP="00113876">
      <w:pPr>
        <w:pStyle w:val="a3"/>
        <w:ind w:firstLine="708"/>
        <w:jc w:val="both"/>
        <w:rPr>
          <w:rFonts w:ascii="Times New Roman" w:hAnsi="Times New Roman" w:cs="Times New Roman"/>
          <w:sz w:val="26"/>
          <w:szCs w:val="26"/>
          <w:lang w:val="en-US"/>
        </w:rPr>
      </w:pPr>
      <w:r w:rsidRPr="00113876">
        <w:rPr>
          <w:rFonts w:ascii="Times New Roman" w:hAnsi="Times New Roman" w:cs="Times New Roman"/>
          <w:sz w:val="26"/>
          <w:szCs w:val="26"/>
          <w:lang w:val="en-US"/>
        </w:rPr>
        <w:t xml:space="preserve">These amendments </w:t>
      </w:r>
      <w:proofErr w:type="gramStart"/>
      <w:r w:rsidRPr="00113876">
        <w:rPr>
          <w:rFonts w:ascii="Times New Roman" w:hAnsi="Times New Roman" w:cs="Times New Roman"/>
          <w:sz w:val="26"/>
          <w:szCs w:val="26"/>
          <w:lang w:val="en-US"/>
        </w:rPr>
        <w:t>should be deemed</w:t>
      </w:r>
      <w:proofErr w:type="gramEnd"/>
      <w:r w:rsidRPr="00113876">
        <w:rPr>
          <w:rFonts w:ascii="Times New Roman" w:hAnsi="Times New Roman" w:cs="Times New Roman"/>
          <w:sz w:val="26"/>
          <w:szCs w:val="26"/>
          <w:lang w:val="en-US"/>
        </w:rPr>
        <w:t xml:space="preserve"> to have been accepted on 1 July 2018 and enter into force on 1 January 2019. </w:t>
      </w:r>
    </w:p>
    <w:p w:rsidR="0079392E" w:rsidRPr="00950D6C" w:rsidRDefault="0079392E" w:rsidP="00BC4E78">
      <w:pPr>
        <w:pStyle w:val="a3"/>
        <w:jc w:val="both"/>
        <w:rPr>
          <w:rFonts w:ascii="Times New Roman" w:hAnsi="Times New Roman" w:cs="Times New Roman"/>
          <w:b/>
          <w:i/>
          <w:sz w:val="26"/>
          <w:szCs w:val="26"/>
          <w:lang w:val="en-US"/>
        </w:rPr>
      </w:pPr>
    </w:p>
    <w:p w:rsidR="0079392E" w:rsidRPr="00950D6C" w:rsidRDefault="000D1702" w:rsidP="00950D6C">
      <w:pPr>
        <w:pStyle w:val="a3"/>
        <w:ind w:firstLine="708"/>
        <w:jc w:val="both"/>
        <w:rPr>
          <w:rFonts w:ascii="Times New Roman" w:hAnsi="Times New Roman" w:cs="Times New Roman"/>
          <w:b/>
          <w:i/>
          <w:sz w:val="26"/>
          <w:szCs w:val="26"/>
          <w:lang w:val="en-US"/>
        </w:rPr>
      </w:pPr>
      <w:r>
        <w:rPr>
          <w:rFonts w:ascii="Times New Roman" w:hAnsi="Times New Roman" w:cs="Times New Roman"/>
          <w:b/>
          <w:i/>
          <w:sz w:val="26"/>
          <w:szCs w:val="26"/>
          <w:lang w:val="en-US"/>
        </w:rPr>
        <w:t>A</w:t>
      </w:r>
      <w:r w:rsidR="0079392E" w:rsidRPr="00950D6C">
        <w:rPr>
          <w:rFonts w:ascii="Times New Roman" w:hAnsi="Times New Roman" w:cs="Times New Roman"/>
          <w:b/>
          <w:i/>
          <w:sz w:val="26"/>
          <w:szCs w:val="26"/>
          <w:lang w:val="en-US"/>
        </w:rPr>
        <w:t xml:space="preserve">mendments to regulation B-3 of the BWM Convention </w:t>
      </w:r>
    </w:p>
    <w:p w:rsidR="0079392E" w:rsidRDefault="0079392E" w:rsidP="00950D6C">
      <w:pPr>
        <w:pStyle w:val="a3"/>
        <w:ind w:firstLine="708"/>
        <w:jc w:val="both"/>
        <w:rPr>
          <w:rFonts w:ascii="Times New Roman" w:hAnsi="Times New Roman" w:cs="Times New Roman"/>
          <w:sz w:val="26"/>
          <w:szCs w:val="26"/>
          <w:lang w:val="en-US"/>
        </w:rPr>
      </w:pPr>
      <w:r w:rsidRPr="00950D6C">
        <w:rPr>
          <w:rFonts w:ascii="Times New Roman" w:hAnsi="Times New Roman" w:cs="Times New Roman"/>
          <w:sz w:val="26"/>
          <w:szCs w:val="26"/>
          <w:lang w:val="en-US"/>
        </w:rPr>
        <w:t xml:space="preserve">MEPC 71 has reached a compromise </w:t>
      </w:r>
      <w:proofErr w:type="gramStart"/>
      <w:r w:rsidRPr="00950D6C">
        <w:rPr>
          <w:rFonts w:ascii="Times New Roman" w:hAnsi="Times New Roman" w:cs="Times New Roman"/>
          <w:sz w:val="26"/>
          <w:szCs w:val="26"/>
          <w:lang w:val="en-US"/>
        </w:rPr>
        <w:t>on the implementation dates for Ballast water treatment systems according to discharge standard in regulation D-2 of the Ballast Water Management Convention (BWM Convention)</w:t>
      </w:r>
      <w:proofErr w:type="gramEnd"/>
      <w:r w:rsidRPr="00950D6C">
        <w:rPr>
          <w:rFonts w:ascii="Times New Roman" w:hAnsi="Times New Roman" w:cs="Times New Roman"/>
          <w:sz w:val="26"/>
          <w:szCs w:val="26"/>
          <w:lang w:val="en-US"/>
        </w:rPr>
        <w:t>.</w:t>
      </w:r>
      <w:r w:rsidR="00950D6C">
        <w:rPr>
          <w:rFonts w:ascii="Times New Roman" w:hAnsi="Times New Roman" w:cs="Times New Roman"/>
          <w:sz w:val="26"/>
          <w:szCs w:val="26"/>
          <w:lang w:val="en-US"/>
        </w:rPr>
        <w:t xml:space="preserve"> </w:t>
      </w:r>
      <w:r w:rsidRPr="00950D6C">
        <w:rPr>
          <w:rFonts w:ascii="Times New Roman" w:hAnsi="Times New Roman" w:cs="Times New Roman"/>
          <w:sz w:val="26"/>
          <w:szCs w:val="26"/>
          <w:lang w:val="en-US"/>
        </w:rPr>
        <w:t xml:space="preserve">It has approved draft amendments to regulation B-3 of the BWM </w:t>
      </w:r>
      <w:r w:rsidR="00950D6C" w:rsidRPr="00950D6C">
        <w:rPr>
          <w:rFonts w:ascii="Times New Roman" w:hAnsi="Times New Roman" w:cs="Times New Roman"/>
          <w:sz w:val="26"/>
          <w:szCs w:val="26"/>
          <w:lang w:val="en-US"/>
        </w:rPr>
        <w:t>Convention, which</w:t>
      </w:r>
      <w:r w:rsidRPr="00950D6C">
        <w:rPr>
          <w:rFonts w:ascii="Times New Roman" w:hAnsi="Times New Roman" w:cs="Times New Roman"/>
          <w:sz w:val="26"/>
          <w:szCs w:val="26"/>
          <w:lang w:val="en-US"/>
        </w:rPr>
        <w:t xml:space="preserve"> put an end to uncertainty for existing ships regarding the respective application of regulations D-1 (Ballast Water Exchange Standard) and D-2 (Ballast Water Treatment System), and set up an appropriate timeline for implementation of D-2 standard upon entry into force of the Convention. </w:t>
      </w:r>
    </w:p>
    <w:p w:rsidR="000D1702" w:rsidRPr="00950D6C" w:rsidRDefault="000D1702" w:rsidP="00950D6C">
      <w:pPr>
        <w:pStyle w:val="a3"/>
        <w:ind w:firstLine="708"/>
        <w:jc w:val="both"/>
        <w:rPr>
          <w:rFonts w:ascii="Times New Roman" w:hAnsi="Times New Roman" w:cs="Times New Roman"/>
          <w:sz w:val="26"/>
          <w:szCs w:val="26"/>
          <w:lang w:val="en-US"/>
        </w:rPr>
      </w:pPr>
    </w:p>
    <w:p w:rsidR="0079392E" w:rsidRPr="00BC4E78" w:rsidRDefault="0079392E" w:rsidP="00950D6C">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These amendments clarify the implementation of D-2 standard in particular: </w:t>
      </w:r>
    </w:p>
    <w:p w:rsidR="0079392E" w:rsidRPr="00BC4E78" w:rsidRDefault="00950D6C"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r>
      <w:r w:rsidR="0079392E" w:rsidRPr="00BC4E78">
        <w:rPr>
          <w:rFonts w:ascii="Times New Roman" w:hAnsi="Times New Roman" w:cs="Times New Roman"/>
          <w:sz w:val="26"/>
          <w:szCs w:val="26"/>
          <w:lang w:val="en-US"/>
        </w:rPr>
        <w:t>Date of compliance with the standard described in regulation D-2 (BWMS) for New ships (Regulation B-3.5)</w:t>
      </w:r>
      <w:r>
        <w:rPr>
          <w:rFonts w:ascii="Times New Roman" w:hAnsi="Times New Roman" w:cs="Times New Roman"/>
          <w:sz w:val="26"/>
          <w:szCs w:val="26"/>
          <w:lang w:val="en-US"/>
        </w:rPr>
        <w:t>:</w:t>
      </w:r>
    </w:p>
    <w:p w:rsidR="0079392E" w:rsidRPr="00950D6C" w:rsidRDefault="000D1702" w:rsidP="00950D6C">
      <w:pPr>
        <w:pStyle w:val="a3"/>
        <w:ind w:firstLine="708"/>
        <w:jc w:val="both"/>
        <w:rPr>
          <w:rFonts w:ascii="Times New Roman" w:hAnsi="Times New Roman" w:cs="Times New Roman"/>
          <w:i/>
          <w:sz w:val="26"/>
          <w:szCs w:val="26"/>
          <w:lang w:val="en-US"/>
        </w:rPr>
      </w:pPr>
      <w:r>
        <w:rPr>
          <w:rFonts w:ascii="Times New Roman" w:hAnsi="Times New Roman" w:cs="Times New Roman"/>
          <w:i/>
          <w:sz w:val="26"/>
          <w:szCs w:val="26"/>
          <w:lang w:val="en-US"/>
        </w:rPr>
        <w:t>F</w:t>
      </w:r>
      <w:r w:rsidR="0079392E" w:rsidRPr="00950D6C">
        <w:rPr>
          <w:rFonts w:ascii="Times New Roman" w:hAnsi="Times New Roman" w:cs="Times New Roman"/>
          <w:i/>
          <w:sz w:val="26"/>
          <w:szCs w:val="26"/>
          <w:lang w:val="en-US"/>
        </w:rPr>
        <w:t>or "new ships" (ships constructed on or after 8 September 2017)</w:t>
      </w:r>
      <w:r w:rsidR="00BC4E78" w:rsidRPr="00950D6C">
        <w:rPr>
          <w:rFonts w:ascii="Times New Roman" w:hAnsi="Times New Roman" w:cs="Times New Roman"/>
          <w:i/>
          <w:sz w:val="26"/>
          <w:szCs w:val="26"/>
          <w:lang w:val="en-US"/>
        </w:rPr>
        <w:t>:</w:t>
      </w:r>
      <w:r w:rsidR="0079392E" w:rsidRPr="00950D6C">
        <w:rPr>
          <w:rFonts w:ascii="Times New Roman" w:hAnsi="Times New Roman" w:cs="Times New Roman"/>
          <w:i/>
          <w:sz w:val="26"/>
          <w:szCs w:val="26"/>
          <w:lang w:val="en-US"/>
        </w:rPr>
        <w:t xml:space="preserve"> it is agreed to apply the entry-into-force date of the BWM Convention as the date to conduct Ballast Water Management that at least meet the standard described in regulation D-2</w:t>
      </w:r>
      <w:r w:rsidR="00950D6C">
        <w:rPr>
          <w:rFonts w:ascii="Times New Roman" w:hAnsi="Times New Roman" w:cs="Times New Roman"/>
          <w:i/>
          <w:sz w:val="26"/>
          <w:szCs w:val="26"/>
          <w:lang w:val="en-US"/>
        </w:rPr>
        <w:t>;</w:t>
      </w:r>
    </w:p>
    <w:p w:rsidR="0079392E" w:rsidRPr="00950D6C" w:rsidRDefault="00950D6C" w:rsidP="00BC4E78">
      <w:pPr>
        <w:pStyle w:val="a3"/>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w:t>
      </w:r>
      <w:r w:rsidRPr="00BC4E78">
        <w:rPr>
          <w:rFonts w:ascii="Times New Roman" w:hAnsi="Times New Roman" w:cs="Times New Roman"/>
          <w:sz w:val="26"/>
          <w:szCs w:val="26"/>
          <w:lang w:val="en-US"/>
        </w:rPr>
        <w:tab/>
      </w:r>
      <w:r w:rsidR="0079392E" w:rsidRPr="00950D6C">
        <w:rPr>
          <w:rFonts w:ascii="Times New Roman" w:hAnsi="Times New Roman" w:cs="Times New Roman"/>
          <w:sz w:val="26"/>
          <w:szCs w:val="26"/>
          <w:lang w:val="en-US"/>
        </w:rPr>
        <w:t>Phase in of compliance with the standard described in regulation D-2 (BWMS) for Exist</w:t>
      </w:r>
      <w:r w:rsidR="000D1702">
        <w:rPr>
          <w:rFonts w:ascii="Times New Roman" w:hAnsi="Times New Roman" w:cs="Times New Roman"/>
          <w:sz w:val="26"/>
          <w:szCs w:val="26"/>
          <w:lang w:val="en-US"/>
        </w:rPr>
        <w:t>ing ships (Regulations B-3.1, 2</w:t>
      </w:r>
      <w:r w:rsidR="0079392E" w:rsidRPr="00950D6C">
        <w:rPr>
          <w:rFonts w:ascii="Times New Roman" w:hAnsi="Times New Roman" w:cs="Times New Roman"/>
          <w:sz w:val="26"/>
          <w:szCs w:val="26"/>
          <w:lang w:val="en-US"/>
        </w:rPr>
        <w:t>,</w:t>
      </w:r>
      <w:r w:rsidR="000D1702">
        <w:rPr>
          <w:rFonts w:ascii="Times New Roman" w:hAnsi="Times New Roman" w:cs="Times New Roman"/>
          <w:sz w:val="26"/>
          <w:szCs w:val="26"/>
          <w:lang w:val="en-US"/>
        </w:rPr>
        <w:t xml:space="preserve"> </w:t>
      </w:r>
      <w:r w:rsidR="0079392E" w:rsidRPr="00950D6C">
        <w:rPr>
          <w:rFonts w:ascii="Times New Roman" w:hAnsi="Times New Roman" w:cs="Times New Roman"/>
          <w:sz w:val="26"/>
          <w:szCs w:val="26"/>
          <w:lang w:val="en-US"/>
        </w:rPr>
        <w:t>3, 4 and 10)</w:t>
      </w:r>
      <w:r>
        <w:rPr>
          <w:rFonts w:ascii="Times New Roman" w:hAnsi="Times New Roman" w:cs="Times New Roman"/>
          <w:sz w:val="26"/>
          <w:szCs w:val="26"/>
          <w:lang w:val="en-US"/>
        </w:rPr>
        <w:t>:</w:t>
      </w:r>
    </w:p>
    <w:p w:rsidR="0079392E" w:rsidRPr="000D1702" w:rsidRDefault="000D1702" w:rsidP="00950D6C">
      <w:pPr>
        <w:pStyle w:val="a3"/>
        <w:ind w:firstLine="708"/>
        <w:jc w:val="both"/>
        <w:rPr>
          <w:rFonts w:ascii="Times New Roman" w:hAnsi="Times New Roman" w:cs="Times New Roman"/>
          <w:i/>
          <w:sz w:val="26"/>
          <w:szCs w:val="26"/>
          <w:lang w:val="en-US"/>
        </w:rPr>
      </w:pPr>
      <w:r>
        <w:rPr>
          <w:rFonts w:ascii="Times New Roman" w:hAnsi="Times New Roman" w:cs="Times New Roman"/>
          <w:i/>
          <w:sz w:val="26"/>
          <w:szCs w:val="26"/>
          <w:lang w:val="en-US"/>
        </w:rPr>
        <w:t>F</w:t>
      </w:r>
      <w:r w:rsidR="0079392E" w:rsidRPr="000D1702">
        <w:rPr>
          <w:rFonts w:ascii="Times New Roman" w:hAnsi="Times New Roman" w:cs="Times New Roman"/>
          <w:i/>
          <w:sz w:val="26"/>
          <w:szCs w:val="26"/>
          <w:lang w:val="en-US"/>
        </w:rPr>
        <w:t xml:space="preserve">or "existing ships" (ships constructed prior to 8 September 2017), the IOPP renewal survey to </w:t>
      </w:r>
      <w:proofErr w:type="gramStart"/>
      <w:r w:rsidR="0079392E" w:rsidRPr="000D1702">
        <w:rPr>
          <w:rFonts w:ascii="Times New Roman" w:hAnsi="Times New Roman" w:cs="Times New Roman"/>
          <w:i/>
          <w:sz w:val="26"/>
          <w:szCs w:val="26"/>
          <w:lang w:val="en-US"/>
        </w:rPr>
        <w:t>be taken into account on or after 8 September 2017</w:t>
      </w:r>
      <w:proofErr w:type="gramEnd"/>
      <w:r w:rsidR="0079392E" w:rsidRPr="000D1702">
        <w:rPr>
          <w:rFonts w:ascii="Times New Roman" w:hAnsi="Times New Roman" w:cs="Times New Roman"/>
          <w:i/>
          <w:sz w:val="26"/>
          <w:szCs w:val="26"/>
          <w:lang w:val="en-US"/>
        </w:rPr>
        <w:t xml:space="preserve"> as the start of the phase-in of conducting Ballast Water Management is</w:t>
      </w:r>
      <w:r w:rsidR="00BC4E78" w:rsidRPr="000D1702">
        <w:rPr>
          <w:rFonts w:ascii="Times New Roman" w:hAnsi="Times New Roman" w:cs="Times New Roman"/>
          <w:i/>
          <w:sz w:val="26"/>
          <w:szCs w:val="26"/>
          <w:lang w:val="en-US"/>
        </w:rPr>
        <w:t>:</w:t>
      </w:r>
    </w:p>
    <w:p w:rsidR="00950D6C" w:rsidRPr="000D1702" w:rsidRDefault="00950D6C" w:rsidP="00950D6C">
      <w:pPr>
        <w:pStyle w:val="a3"/>
        <w:ind w:firstLine="708"/>
        <w:jc w:val="both"/>
        <w:rPr>
          <w:rFonts w:ascii="Times New Roman" w:hAnsi="Times New Roman" w:cs="Times New Roman"/>
          <w:i/>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0D1702">
        <w:rPr>
          <w:rFonts w:ascii="Times New Roman" w:hAnsi="Times New Roman" w:cs="Times New Roman"/>
          <w:i/>
          <w:sz w:val="26"/>
          <w:szCs w:val="26"/>
          <w:lang w:val="en-US"/>
        </w:rPr>
        <w:t>1st renewal survey</w:t>
      </w:r>
      <w:r w:rsidR="00BC4E78" w:rsidRPr="000D1702">
        <w:rPr>
          <w:rFonts w:ascii="Times New Roman" w:hAnsi="Times New Roman" w:cs="Times New Roman"/>
          <w:i/>
          <w:sz w:val="26"/>
          <w:szCs w:val="26"/>
          <w:lang w:val="en-US"/>
        </w:rPr>
        <w:t>:</w:t>
      </w:r>
      <w:r w:rsidR="0079392E" w:rsidRPr="000D1702">
        <w:rPr>
          <w:rFonts w:ascii="Times New Roman" w:hAnsi="Times New Roman" w:cs="Times New Roman"/>
          <w:i/>
          <w:sz w:val="26"/>
          <w:szCs w:val="26"/>
          <w:lang w:val="en-US"/>
        </w:rPr>
        <w:t xml:space="preserve"> </w:t>
      </w:r>
    </w:p>
    <w:p w:rsidR="0079392E" w:rsidRPr="000D1702" w:rsidRDefault="0079392E" w:rsidP="00950D6C">
      <w:pPr>
        <w:pStyle w:val="a3"/>
        <w:ind w:firstLine="708"/>
        <w:jc w:val="both"/>
        <w:rPr>
          <w:rFonts w:ascii="Times New Roman" w:hAnsi="Times New Roman" w:cs="Times New Roman"/>
          <w:i/>
          <w:sz w:val="26"/>
          <w:szCs w:val="26"/>
          <w:lang w:val="en-US"/>
        </w:rPr>
      </w:pPr>
      <w:r w:rsidRPr="000D1702">
        <w:rPr>
          <w:rFonts w:ascii="Times New Roman" w:hAnsi="Times New Roman" w:cs="Times New Roman"/>
          <w:i/>
          <w:sz w:val="26"/>
          <w:szCs w:val="26"/>
          <w:lang w:val="en-US"/>
        </w:rPr>
        <w:t xml:space="preserve">- </w:t>
      </w:r>
      <w:r w:rsidR="000D1702">
        <w:rPr>
          <w:rFonts w:ascii="Times New Roman" w:hAnsi="Times New Roman" w:cs="Times New Roman"/>
          <w:i/>
          <w:sz w:val="26"/>
          <w:szCs w:val="26"/>
          <w:lang w:val="en-US"/>
        </w:rPr>
        <w:t>S</w:t>
      </w:r>
      <w:r w:rsidRPr="000D1702">
        <w:rPr>
          <w:rFonts w:ascii="Times New Roman" w:hAnsi="Times New Roman" w:cs="Times New Roman"/>
          <w:i/>
          <w:sz w:val="26"/>
          <w:szCs w:val="26"/>
          <w:lang w:val="en-US"/>
        </w:rPr>
        <w:t>urvey is completed on or after 8 September 2019, or</w:t>
      </w:r>
    </w:p>
    <w:p w:rsidR="0079392E" w:rsidRPr="000D1702" w:rsidRDefault="00950D6C" w:rsidP="00950D6C">
      <w:pPr>
        <w:pStyle w:val="a3"/>
        <w:ind w:firstLine="708"/>
        <w:jc w:val="both"/>
        <w:rPr>
          <w:rFonts w:ascii="Times New Roman" w:hAnsi="Times New Roman" w:cs="Times New Roman"/>
          <w:i/>
          <w:sz w:val="26"/>
          <w:szCs w:val="26"/>
          <w:lang w:val="en-US"/>
        </w:rPr>
      </w:pPr>
      <w:r w:rsidRPr="000D1702">
        <w:rPr>
          <w:rFonts w:ascii="Times New Roman" w:hAnsi="Times New Roman" w:cs="Times New Roman"/>
          <w:i/>
          <w:sz w:val="26"/>
          <w:szCs w:val="26"/>
          <w:lang w:val="en-US"/>
        </w:rPr>
        <w:t xml:space="preserve">- </w:t>
      </w:r>
      <w:r w:rsidR="000D1702">
        <w:rPr>
          <w:rFonts w:ascii="Times New Roman" w:hAnsi="Times New Roman" w:cs="Times New Roman"/>
          <w:i/>
          <w:sz w:val="26"/>
          <w:szCs w:val="26"/>
          <w:lang w:val="en-US"/>
        </w:rPr>
        <w:t>A</w:t>
      </w:r>
      <w:r w:rsidRPr="000D1702">
        <w:rPr>
          <w:rFonts w:ascii="Times New Roman" w:hAnsi="Times New Roman" w:cs="Times New Roman"/>
          <w:i/>
          <w:sz w:val="26"/>
          <w:szCs w:val="26"/>
          <w:lang w:val="en-US"/>
        </w:rPr>
        <w:t xml:space="preserve"> renewal survey (</w:t>
      </w:r>
      <w:r w:rsidR="0079392E" w:rsidRPr="000D1702">
        <w:rPr>
          <w:rFonts w:ascii="Times New Roman" w:hAnsi="Times New Roman" w:cs="Times New Roman"/>
          <w:i/>
          <w:sz w:val="26"/>
          <w:szCs w:val="26"/>
          <w:lang w:val="en-US"/>
        </w:rPr>
        <w:t>deharmonized IOPP or not) was completed after 8 September 2014 but prior to 8 September 2017</w:t>
      </w:r>
      <w:r w:rsidRPr="000D1702">
        <w:rPr>
          <w:rFonts w:ascii="Times New Roman" w:hAnsi="Times New Roman" w:cs="Times New Roman"/>
          <w:i/>
          <w:sz w:val="26"/>
          <w:szCs w:val="26"/>
          <w:lang w:val="en-US"/>
        </w:rPr>
        <w:t>;</w:t>
      </w:r>
    </w:p>
    <w:p w:rsidR="00950D6C" w:rsidRPr="000D1702" w:rsidRDefault="00950D6C" w:rsidP="00950D6C">
      <w:pPr>
        <w:pStyle w:val="a3"/>
        <w:ind w:firstLine="708"/>
        <w:jc w:val="both"/>
        <w:rPr>
          <w:rFonts w:ascii="Times New Roman" w:hAnsi="Times New Roman" w:cs="Times New Roman"/>
          <w:i/>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0D1702">
        <w:rPr>
          <w:rFonts w:ascii="Times New Roman" w:hAnsi="Times New Roman" w:cs="Times New Roman"/>
          <w:i/>
          <w:sz w:val="26"/>
          <w:szCs w:val="26"/>
          <w:lang w:val="en-US"/>
        </w:rPr>
        <w:t>2nd renewal survey</w:t>
      </w:r>
      <w:r w:rsidR="00BC4E78" w:rsidRPr="000D1702">
        <w:rPr>
          <w:rFonts w:ascii="Times New Roman" w:hAnsi="Times New Roman" w:cs="Times New Roman"/>
          <w:i/>
          <w:sz w:val="26"/>
          <w:szCs w:val="26"/>
          <w:lang w:val="en-US"/>
        </w:rPr>
        <w:t>:</w:t>
      </w:r>
      <w:r w:rsidR="0079392E" w:rsidRPr="000D1702">
        <w:rPr>
          <w:rFonts w:ascii="Times New Roman" w:hAnsi="Times New Roman" w:cs="Times New Roman"/>
          <w:i/>
          <w:sz w:val="26"/>
          <w:szCs w:val="26"/>
          <w:lang w:val="en-US"/>
        </w:rPr>
        <w:t xml:space="preserve"> </w:t>
      </w:r>
    </w:p>
    <w:p w:rsidR="0079392E" w:rsidRPr="000D1702" w:rsidRDefault="0079392E" w:rsidP="00950D6C">
      <w:pPr>
        <w:pStyle w:val="a3"/>
        <w:ind w:firstLine="708"/>
        <w:jc w:val="both"/>
        <w:rPr>
          <w:rFonts w:ascii="Times New Roman" w:hAnsi="Times New Roman" w:cs="Times New Roman"/>
          <w:i/>
          <w:sz w:val="26"/>
          <w:szCs w:val="26"/>
          <w:lang w:val="en-US"/>
        </w:rPr>
      </w:pPr>
      <w:r w:rsidRPr="000D1702">
        <w:rPr>
          <w:rFonts w:ascii="Times New Roman" w:hAnsi="Times New Roman" w:cs="Times New Roman"/>
          <w:i/>
          <w:sz w:val="26"/>
          <w:szCs w:val="26"/>
          <w:lang w:val="en-US"/>
        </w:rPr>
        <w:t xml:space="preserve">- </w:t>
      </w:r>
      <w:r w:rsidR="000D1702">
        <w:rPr>
          <w:rFonts w:ascii="Times New Roman" w:hAnsi="Times New Roman" w:cs="Times New Roman"/>
          <w:i/>
          <w:sz w:val="26"/>
          <w:szCs w:val="26"/>
          <w:lang w:val="en-US"/>
        </w:rPr>
        <w:t>I</w:t>
      </w:r>
      <w:r w:rsidRPr="000D1702">
        <w:rPr>
          <w:rFonts w:ascii="Times New Roman" w:hAnsi="Times New Roman" w:cs="Times New Roman"/>
          <w:i/>
          <w:sz w:val="26"/>
          <w:szCs w:val="26"/>
          <w:lang w:val="en-US"/>
        </w:rPr>
        <w:t xml:space="preserve">f the </w:t>
      </w:r>
      <w:proofErr w:type="gramStart"/>
      <w:r w:rsidRPr="000D1702">
        <w:rPr>
          <w:rFonts w:ascii="Times New Roman" w:hAnsi="Times New Roman" w:cs="Times New Roman"/>
          <w:i/>
          <w:sz w:val="26"/>
          <w:szCs w:val="26"/>
          <w:lang w:val="en-US"/>
        </w:rPr>
        <w:t>1st</w:t>
      </w:r>
      <w:proofErr w:type="gramEnd"/>
      <w:r w:rsidRPr="000D1702">
        <w:rPr>
          <w:rFonts w:ascii="Times New Roman" w:hAnsi="Times New Roman" w:cs="Times New Roman"/>
          <w:i/>
          <w:sz w:val="26"/>
          <w:szCs w:val="26"/>
          <w:lang w:val="en-US"/>
        </w:rPr>
        <w:t xml:space="preserve"> renewal survey following the entry into force of the BWM</w:t>
      </w:r>
      <w:r w:rsidR="00950D6C" w:rsidRPr="000D1702">
        <w:rPr>
          <w:rFonts w:ascii="Times New Roman" w:hAnsi="Times New Roman" w:cs="Times New Roman"/>
          <w:i/>
          <w:sz w:val="26"/>
          <w:szCs w:val="26"/>
          <w:lang w:val="en-US"/>
        </w:rPr>
        <w:t xml:space="preserve"> </w:t>
      </w:r>
      <w:r w:rsidRPr="000D1702">
        <w:rPr>
          <w:rFonts w:ascii="Times New Roman" w:hAnsi="Times New Roman" w:cs="Times New Roman"/>
          <w:i/>
          <w:sz w:val="26"/>
          <w:szCs w:val="26"/>
          <w:lang w:val="en-US"/>
        </w:rPr>
        <w:t>Convention is completed prior to 8 September 2019</w:t>
      </w:r>
      <w:r w:rsidR="00950D6C" w:rsidRPr="000D1702">
        <w:rPr>
          <w:rFonts w:ascii="Times New Roman" w:hAnsi="Times New Roman" w:cs="Times New Roman"/>
          <w:i/>
          <w:sz w:val="26"/>
          <w:szCs w:val="26"/>
          <w:lang w:val="en-US"/>
        </w:rPr>
        <w:t>;</w:t>
      </w:r>
    </w:p>
    <w:p w:rsidR="0079392E" w:rsidRPr="000D1702" w:rsidRDefault="0079392E" w:rsidP="00950D6C">
      <w:pPr>
        <w:pStyle w:val="a3"/>
        <w:ind w:firstLine="708"/>
        <w:jc w:val="both"/>
        <w:rPr>
          <w:rFonts w:ascii="Times New Roman" w:hAnsi="Times New Roman" w:cs="Times New Roman"/>
          <w:i/>
          <w:sz w:val="26"/>
          <w:szCs w:val="26"/>
          <w:lang w:val="en-US"/>
        </w:rPr>
      </w:pPr>
      <w:r w:rsidRPr="000D1702">
        <w:rPr>
          <w:rFonts w:ascii="Times New Roman" w:hAnsi="Times New Roman" w:cs="Times New Roman"/>
          <w:i/>
          <w:sz w:val="26"/>
          <w:szCs w:val="26"/>
          <w:lang w:val="en-US"/>
        </w:rPr>
        <w:t>- Provided that renewal survey was not completed on or after 8</w:t>
      </w:r>
      <w:r w:rsidR="00950D6C" w:rsidRPr="000D1702">
        <w:rPr>
          <w:rFonts w:ascii="Times New Roman" w:hAnsi="Times New Roman" w:cs="Times New Roman"/>
          <w:i/>
          <w:sz w:val="26"/>
          <w:szCs w:val="26"/>
          <w:lang w:val="en-US"/>
        </w:rPr>
        <w:t xml:space="preserve"> </w:t>
      </w:r>
      <w:r w:rsidRPr="000D1702">
        <w:rPr>
          <w:rFonts w:ascii="Times New Roman" w:hAnsi="Times New Roman" w:cs="Times New Roman"/>
          <w:i/>
          <w:sz w:val="26"/>
          <w:szCs w:val="26"/>
          <w:lang w:val="en-US"/>
        </w:rPr>
        <w:t>September 2014 but prior to 8 September 2017</w:t>
      </w:r>
      <w:r w:rsidR="00950D6C" w:rsidRPr="000D1702">
        <w:rPr>
          <w:rFonts w:ascii="Times New Roman" w:hAnsi="Times New Roman" w:cs="Times New Roman"/>
          <w:i/>
          <w:sz w:val="26"/>
          <w:szCs w:val="26"/>
          <w:lang w:val="en-US"/>
        </w:rPr>
        <w:t>;</w:t>
      </w:r>
    </w:p>
    <w:p w:rsidR="0079392E" w:rsidRPr="000D1702" w:rsidRDefault="0079392E" w:rsidP="00950D6C">
      <w:pPr>
        <w:pStyle w:val="a3"/>
        <w:ind w:firstLine="708"/>
        <w:jc w:val="both"/>
        <w:rPr>
          <w:rFonts w:ascii="Times New Roman" w:hAnsi="Times New Roman" w:cs="Times New Roman"/>
          <w:i/>
          <w:sz w:val="26"/>
          <w:szCs w:val="26"/>
          <w:lang w:val="en-US"/>
        </w:rPr>
      </w:pPr>
      <w:r w:rsidRPr="000D1702">
        <w:rPr>
          <w:rFonts w:ascii="Times New Roman" w:hAnsi="Times New Roman" w:cs="Times New Roman"/>
          <w:i/>
          <w:sz w:val="26"/>
          <w:szCs w:val="26"/>
          <w:lang w:val="en-US"/>
        </w:rPr>
        <w:t>-</w:t>
      </w:r>
      <w:r w:rsidR="00950D6C" w:rsidRPr="000D1702">
        <w:rPr>
          <w:rFonts w:ascii="Times New Roman" w:hAnsi="Times New Roman" w:cs="Times New Roman"/>
          <w:i/>
          <w:sz w:val="26"/>
          <w:szCs w:val="26"/>
          <w:lang w:val="en-US"/>
        </w:rPr>
        <w:t xml:space="preserve"> </w:t>
      </w:r>
      <w:r w:rsidRPr="000D1702">
        <w:rPr>
          <w:rFonts w:ascii="Times New Roman" w:hAnsi="Times New Roman" w:cs="Times New Roman"/>
          <w:i/>
          <w:sz w:val="26"/>
          <w:szCs w:val="26"/>
          <w:lang w:val="en-US"/>
        </w:rPr>
        <w:t xml:space="preserve">Compliance with the standard described in regulation D-2 (BWMS) for </w:t>
      </w:r>
      <w:r w:rsidR="000D1702" w:rsidRPr="000D1702">
        <w:rPr>
          <w:rFonts w:ascii="Times New Roman" w:hAnsi="Times New Roman" w:cs="Times New Roman"/>
          <w:i/>
          <w:sz w:val="26"/>
          <w:szCs w:val="26"/>
          <w:lang w:val="en-US"/>
        </w:rPr>
        <w:t>non-IOPP</w:t>
      </w:r>
      <w:r w:rsidRPr="000D1702">
        <w:rPr>
          <w:rFonts w:ascii="Times New Roman" w:hAnsi="Times New Roman" w:cs="Times New Roman"/>
          <w:i/>
          <w:sz w:val="26"/>
          <w:szCs w:val="26"/>
          <w:lang w:val="en-US"/>
        </w:rPr>
        <w:t xml:space="preserve"> ships (Regulation B-3.8)</w:t>
      </w:r>
      <w:r w:rsidR="00950D6C" w:rsidRPr="000D1702">
        <w:rPr>
          <w:rFonts w:ascii="Times New Roman" w:hAnsi="Times New Roman" w:cs="Times New Roman"/>
          <w:i/>
          <w:sz w:val="26"/>
          <w:szCs w:val="26"/>
          <w:lang w:val="en-US"/>
        </w:rPr>
        <w:t>.</w:t>
      </w:r>
    </w:p>
    <w:p w:rsidR="0079392E" w:rsidRPr="00BC4E78" w:rsidRDefault="0079392E" w:rsidP="00BC4E78">
      <w:pPr>
        <w:pStyle w:val="a3"/>
        <w:jc w:val="both"/>
        <w:rPr>
          <w:rFonts w:ascii="Times New Roman" w:hAnsi="Times New Roman" w:cs="Times New Roman"/>
          <w:sz w:val="26"/>
          <w:szCs w:val="26"/>
          <w:lang w:val="en-US"/>
        </w:rPr>
      </w:pPr>
    </w:p>
    <w:p w:rsidR="000D1702" w:rsidRDefault="0079392E" w:rsidP="000D1702">
      <w:pPr>
        <w:pStyle w:val="a3"/>
        <w:ind w:firstLine="708"/>
        <w:jc w:val="both"/>
        <w:rPr>
          <w:rFonts w:ascii="Times New Roman" w:hAnsi="Times New Roman" w:cs="Times New Roman"/>
          <w:sz w:val="26"/>
          <w:szCs w:val="26"/>
          <w:lang w:val="en-US"/>
        </w:rPr>
      </w:pPr>
      <w:r w:rsidRPr="000D1702">
        <w:rPr>
          <w:rFonts w:ascii="Times New Roman" w:hAnsi="Times New Roman" w:cs="Times New Roman"/>
          <w:sz w:val="26"/>
          <w:szCs w:val="26"/>
          <w:lang w:val="en-US"/>
        </w:rPr>
        <w:t xml:space="preserve">Existing </w:t>
      </w:r>
      <w:proofErr w:type="gramStart"/>
      <w:r w:rsidRPr="000D1702">
        <w:rPr>
          <w:rFonts w:ascii="Times New Roman" w:hAnsi="Times New Roman" w:cs="Times New Roman"/>
          <w:sz w:val="26"/>
          <w:szCs w:val="26"/>
          <w:lang w:val="en-US"/>
        </w:rPr>
        <w:t>Ships which are not subject to hold an IOPP certificate</w:t>
      </w:r>
      <w:proofErr w:type="gramEnd"/>
      <w:r w:rsidRPr="000D1702">
        <w:rPr>
          <w:rFonts w:ascii="Times New Roman" w:hAnsi="Times New Roman" w:cs="Times New Roman"/>
          <w:sz w:val="26"/>
          <w:szCs w:val="26"/>
          <w:lang w:val="en-US"/>
        </w:rPr>
        <w:t xml:space="preserve"> shall comply with the standard described in regulation D-2 from the date decided by the Administration, but not later than 8 September 2024. </w:t>
      </w:r>
    </w:p>
    <w:p w:rsidR="0079392E" w:rsidRPr="00BC4E78" w:rsidRDefault="0079392E" w:rsidP="000D1702">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They will be required to comply with regulation D-1 until such time.</w:t>
      </w:r>
    </w:p>
    <w:p w:rsidR="0079392E" w:rsidRPr="000D1702" w:rsidRDefault="0079392E" w:rsidP="000D1702">
      <w:pPr>
        <w:pStyle w:val="a3"/>
        <w:ind w:firstLine="708"/>
        <w:jc w:val="both"/>
        <w:rPr>
          <w:rFonts w:ascii="Times New Roman" w:hAnsi="Times New Roman" w:cs="Times New Roman"/>
          <w:sz w:val="26"/>
          <w:szCs w:val="26"/>
          <w:lang w:val="en-US"/>
        </w:rPr>
      </w:pPr>
      <w:r w:rsidRPr="000D1702">
        <w:rPr>
          <w:rFonts w:ascii="Times New Roman" w:hAnsi="Times New Roman" w:cs="Times New Roman"/>
          <w:sz w:val="26"/>
          <w:szCs w:val="26"/>
          <w:lang w:val="en-US"/>
        </w:rPr>
        <w:lastRenderedPageBreak/>
        <w:t xml:space="preserve">It is confirmed that ships constructed (keel-laid) on or after 8 </w:t>
      </w:r>
      <w:proofErr w:type="gramStart"/>
      <w:r w:rsidRPr="000D1702">
        <w:rPr>
          <w:rFonts w:ascii="Times New Roman" w:hAnsi="Times New Roman" w:cs="Times New Roman"/>
          <w:sz w:val="26"/>
          <w:szCs w:val="26"/>
          <w:lang w:val="en-US"/>
        </w:rPr>
        <w:t>September,</w:t>
      </w:r>
      <w:proofErr w:type="gramEnd"/>
      <w:r w:rsidRPr="000D1702">
        <w:rPr>
          <w:rFonts w:ascii="Times New Roman" w:hAnsi="Times New Roman" w:cs="Times New Roman"/>
          <w:sz w:val="26"/>
          <w:szCs w:val="26"/>
          <w:lang w:val="en-US"/>
        </w:rPr>
        <w:t xml:space="preserve"> 2017 have to comply with the D-2 standard upon delivery. </w:t>
      </w:r>
    </w:p>
    <w:p w:rsidR="000D1702" w:rsidRDefault="0079392E" w:rsidP="000D1702">
      <w:pPr>
        <w:pStyle w:val="a3"/>
        <w:ind w:firstLine="708"/>
        <w:jc w:val="both"/>
        <w:rPr>
          <w:rFonts w:ascii="Times New Roman" w:hAnsi="Times New Roman" w:cs="Times New Roman"/>
          <w:sz w:val="26"/>
          <w:szCs w:val="26"/>
          <w:lang w:val="en-US"/>
        </w:rPr>
      </w:pPr>
      <w:r w:rsidRPr="000D1702">
        <w:rPr>
          <w:rFonts w:ascii="Times New Roman" w:hAnsi="Times New Roman" w:cs="Times New Roman"/>
          <w:sz w:val="26"/>
          <w:szCs w:val="26"/>
          <w:lang w:val="en-US"/>
        </w:rPr>
        <w:t xml:space="preserve">In relation to these amendments, IMO has approved an associated Resolution </w:t>
      </w:r>
      <w:proofErr w:type="gramStart"/>
      <w:r w:rsidRPr="000D1702">
        <w:rPr>
          <w:rFonts w:ascii="Times New Roman" w:hAnsi="Times New Roman" w:cs="Times New Roman"/>
          <w:sz w:val="26"/>
          <w:szCs w:val="26"/>
          <w:lang w:val="en-US"/>
        </w:rPr>
        <w:t>MEPC.287(</w:t>
      </w:r>
      <w:proofErr w:type="gramEnd"/>
      <w:r w:rsidRPr="000D1702">
        <w:rPr>
          <w:rFonts w:ascii="Times New Roman" w:hAnsi="Times New Roman" w:cs="Times New Roman"/>
          <w:sz w:val="26"/>
          <w:szCs w:val="26"/>
          <w:lang w:val="en-US"/>
        </w:rPr>
        <w:t xml:space="preserve">71) – determination of the date referred to in regulation B-3, as amended, of the BWM Convention on determination of the date referred to in regulation B-3 for implementation of D-2 standard. </w:t>
      </w:r>
    </w:p>
    <w:p w:rsidR="0079392E" w:rsidRPr="000D1702" w:rsidRDefault="0079392E" w:rsidP="000D1702">
      <w:pPr>
        <w:pStyle w:val="a3"/>
        <w:ind w:firstLine="708"/>
        <w:jc w:val="both"/>
        <w:rPr>
          <w:rFonts w:ascii="Times New Roman" w:hAnsi="Times New Roman" w:cs="Times New Roman"/>
          <w:sz w:val="26"/>
          <w:szCs w:val="26"/>
          <w:lang w:val="en-US"/>
        </w:rPr>
      </w:pPr>
      <w:r w:rsidRPr="000D1702">
        <w:rPr>
          <w:rFonts w:ascii="Times New Roman" w:hAnsi="Times New Roman" w:cs="Times New Roman"/>
          <w:sz w:val="26"/>
          <w:szCs w:val="26"/>
          <w:lang w:val="en-US"/>
        </w:rPr>
        <w:t>This resolution confirms that the</w:t>
      </w:r>
      <w:r w:rsidR="000D1702">
        <w:rPr>
          <w:rFonts w:ascii="Times New Roman" w:hAnsi="Times New Roman" w:cs="Times New Roman"/>
          <w:sz w:val="26"/>
          <w:szCs w:val="26"/>
          <w:lang w:val="en-US"/>
        </w:rPr>
        <w:t xml:space="preserve"> “</w:t>
      </w:r>
      <w:r w:rsidRPr="000D1702">
        <w:rPr>
          <w:rFonts w:ascii="Times New Roman" w:hAnsi="Times New Roman" w:cs="Times New Roman"/>
          <w:sz w:val="26"/>
          <w:szCs w:val="26"/>
          <w:lang w:val="en-US"/>
        </w:rPr>
        <w:t xml:space="preserve">renewal survey” is the renewal survey for the ship associated with the IOPP Certificate (as previously agreed by the Assembly in resolution </w:t>
      </w:r>
      <w:proofErr w:type="gramStart"/>
      <w:r w:rsidRPr="000D1702">
        <w:rPr>
          <w:rFonts w:ascii="Times New Roman" w:hAnsi="Times New Roman" w:cs="Times New Roman"/>
          <w:sz w:val="26"/>
          <w:szCs w:val="26"/>
          <w:lang w:val="en-US"/>
        </w:rPr>
        <w:t>A.1088(</w:t>
      </w:r>
      <w:proofErr w:type="gramEnd"/>
      <w:r w:rsidRPr="000D1702">
        <w:rPr>
          <w:rFonts w:ascii="Times New Roman" w:hAnsi="Times New Roman" w:cs="Times New Roman"/>
          <w:sz w:val="26"/>
          <w:szCs w:val="26"/>
          <w:lang w:val="en-US"/>
        </w:rPr>
        <w:t xml:space="preserve">28)). </w:t>
      </w:r>
    </w:p>
    <w:p w:rsidR="0079392E" w:rsidRPr="000D1702" w:rsidRDefault="0079392E" w:rsidP="000D1702">
      <w:pPr>
        <w:pStyle w:val="a3"/>
        <w:ind w:firstLine="708"/>
        <w:jc w:val="both"/>
        <w:rPr>
          <w:rFonts w:ascii="Times New Roman" w:hAnsi="Times New Roman" w:cs="Times New Roman"/>
          <w:sz w:val="26"/>
          <w:szCs w:val="26"/>
          <w:lang w:val="en-US"/>
        </w:rPr>
      </w:pPr>
      <w:r w:rsidRPr="000D1702">
        <w:rPr>
          <w:rFonts w:ascii="Times New Roman" w:hAnsi="Times New Roman" w:cs="Times New Roman"/>
          <w:sz w:val="26"/>
          <w:szCs w:val="26"/>
          <w:lang w:val="en-US"/>
        </w:rPr>
        <w:t xml:space="preserve">In addition, MEPC 71 has adopted a Resolution </w:t>
      </w:r>
      <w:proofErr w:type="gramStart"/>
      <w:r w:rsidRPr="000D1702">
        <w:rPr>
          <w:rFonts w:ascii="Times New Roman" w:hAnsi="Times New Roman" w:cs="Times New Roman"/>
          <w:sz w:val="26"/>
          <w:szCs w:val="26"/>
          <w:lang w:val="en-US"/>
        </w:rPr>
        <w:t>MEPC.288(</w:t>
      </w:r>
      <w:proofErr w:type="gramEnd"/>
      <w:r w:rsidRPr="000D1702">
        <w:rPr>
          <w:rFonts w:ascii="Times New Roman" w:hAnsi="Times New Roman" w:cs="Times New Roman"/>
          <w:sz w:val="26"/>
          <w:szCs w:val="26"/>
          <w:lang w:val="en-US"/>
        </w:rPr>
        <w:t xml:space="preserve">71) – implementation of the BWM Convention with a view to facilitating the smooth and uniform implementation of the approved amendments to regulation B-3. </w:t>
      </w:r>
    </w:p>
    <w:p w:rsidR="0079392E" w:rsidRPr="00BC4E78" w:rsidRDefault="0079392E" w:rsidP="000D1702">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This resolution asks member States to implement the above new amendments to regulation B-3 of the Convention upon its entry into force, i.e. 8 September 2017. </w:t>
      </w:r>
    </w:p>
    <w:p w:rsidR="0079392E" w:rsidRPr="00BC4E78" w:rsidRDefault="0079392E" w:rsidP="000D1702">
      <w:pPr>
        <w:pStyle w:val="a3"/>
        <w:ind w:firstLine="708"/>
        <w:jc w:val="both"/>
        <w:rPr>
          <w:rFonts w:ascii="Times New Roman" w:hAnsi="Times New Roman" w:cs="Times New Roman"/>
          <w:sz w:val="26"/>
          <w:szCs w:val="26"/>
        </w:rPr>
      </w:pPr>
      <w:r w:rsidRPr="000D1702">
        <w:rPr>
          <w:rFonts w:ascii="Times New Roman" w:hAnsi="Times New Roman" w:cs="Times New Roman"/>
          <w:sz w:val="26"/>
          <w:szCs w:val="26"/>
          <w:lang w:val="en-US"/>
        </w:rPr>
        <w:t xml:space="preserve">This resolution supersedes resolution </w:t>
      </w:r>
      <w:proofErr w:type="gramStart"/>
      <w:r w:rsidRPr="000D1702">
        <w:rPr>
          <w:rFonts w:ascii="Times New Roman" w:hAnsi="Times New Roman" w:cs="Times New Roman"/>
          <w:sz w:val="26"/>
          <w:szCs w:val="26"/>
          <w:lang w:val="en-US"/>
        </w:rPr>
        <w:t>A.1088(</w:t>
      </w:r>
      <w:proofErr w:type="gramEnd"/>
      <w:r w:rsidRPr="000D1702">
        <w:rPr>
          <w:rFonts w:ascii="Times New Roman" w:hAnsi="Times New Roman" w:cs="Times New Roman"/>
          <w:sz w:val="26"/>
          <w:szCs w:val="26"/>
          <w:lang w:val="en-US"/>
        </w:rPr>
        <w:t xml:space="preserve">28) on the Application of the International Convention for the Control and Management of Ships' Ballast Water and Sediments, 2004. </w:t>
      </w:r>
      <w:r w:rsidRPr="00BC4E78">
        <w:rPr>
          <w:rFonts w:ascii="Times New Roman" w:hAnsi="Times New Roman" w:cs="Times New Roman"/>
          <w:sz w:val="26"/>
          <w:szCs w:val="26"/>
        </w:rPr>
        <w:t xml:space="preserve">MEPC 71 has invited IMO Assembly (A 30 in November-December 2017) to revoke the resolution A.1088(28). </w:t>
      </w:r>
    </w:p>
    <w:p w:rsidR="0079392E" w:rsidRPr="00BC4E78" w:rsidRDefault="0079392E" w:rsidP="00BC4E78">
      <w:pPr>
        <w:pStyle w:val="a3"/>
        <w:jc w:val="both"/>
        <w:rPr>
          <w:rFonts w:ascii="Times New Roman" w:hAnsi="Times New Roman" w:cs="Times New Roman"/>
          <w:sz w:val="26"/>
          <w:szCs w:val="26"/>
        </w:rPr>
      </w:pPr>
    </w:p>
    <w:p w:rsidR="0079392E" w:rsidRPr="000D1702" w:rsidRDefault="0079392E" w:rsidP="000D1702">
      <w:pPr>
        <w:pStyle w:val="a3"/>
        <w:ind w:firstLine="708"/>
        <w:jc w:val="both"/>
        <w:rPr>
          <w:rFonts w:ascii="Times New Roman" w:hAnsi="Times New Roman" w:cs="Times New Roman"/>
          <w:b/>
          <w:i/>
          <w:sz w:val="26"/>
          <w:szCs w:val="26"/>
          <w:lang w:val="en-US"/>
        </w:rPr>
      </w:pPr>
      <w:r w:rsidRPr="000D1702">
        <w:rPr>
          <w:rFonts w:ascii="Times New Roman" w:hAnsi="Times New Roman" w:cs="Times New Roman"/>
          <w:b/>
          <w:i/>
          <w:sz w:val="26"/>
          <w:szCs w:val="26"/>
          <w:lang w:val="en-US"/>
        </w:rPr>
        <w:t xml:space="preserve">Code for approval of </w:t>
      </w:r>
      <w:proofErr w:type="gramStart"/>
      <w:r w:rsidRPr="000D1702">
        <w:rPr>
          <w:rFonts w:ascii="Times New Roman" w:hAnsi="Times New Roman" w:cs="Times New Roman"/>
          <w:b/>
          <w:i/>
          <w:sz w:val="26"/>
          <w:szCs w:val="26"/>
          <w:lang w:val="en-US"/>
        </w:rPr>
        <w:t>ballast water management systems</w:t>
      </w:r>
      <w:proofErr w:type="gramEnd"/>
      <w:r w:rsidRPr="000D1702">
        <w:rPr>
          <w:rFonts w:ascii="Times New Roman" w:hAnsi="Times New Roman" w:cs="Times New Roman"/>
          <w:b/>
          <w:i/>
          <w:sz w:val="26"/>
          <w:szCs w:val="26"/>
          <w:lang w:val="en-US"/>
        </w:rPr>
        <w:t xml:space="preserve"> </w:t>
      </w:r>
    </w:p>
    <w:p w:rsidR="009900CA" w:rsidRDefault="0079392E" w:rsidP="000D1702">
      <w:pPr>
        <w:pStyle w:val="a3"/>
        <w:ind w:firstLine="708"/>
        <w:jc w:val="both"/>
        <w:rPr>
          <w:rFonts w:ascii="Times New Roman" w:hAnsi="Times New Roman" w:cs="Times New Roman"/>
          <w:sz w:val="26"/>
          <w:szCs w:val="26"/>
          <w:lang w:val="en-US"/>
        </w:rPr>
      </w:pPr>
      <w:r w:rsidRPr="000D1702">
        <w:rPr>
          <w:rFonts w:ascii="Times New Roman" w:hAnsi="Times New Roman" w:cs="Times New Roman"/>
          <w:sz w:val="26"/>
          <w:szCs w:val="26"/>
          <w:lang w:val="en-US"/>
        </w:rPr>
        <w:t xml:space="preserve">MEPC 70 had adopted the 2016 Guidelines for approval of ballast water management systems (G8) (resolution </w:t>
      </w:r>
      <w:proofErr w:type="gramStart"/>
      <w:r w:rsidRPr="000D1702">
        <w:rPr>
          <w:rFonts w:ascii="Times New Roman" w:hAnsi="Times New Roman" w:cs="Times New Roman"/>
          <w:sz w:val="26"/>
          <w:szCs w:val="26"/>
          <w:lang w:val="en-US"/>
        </w:rPr>
        <w:t>MEPC.279(</w:t>
      </w:r>
      <w:proofErr w:type="gramEnd"/>
      <w:r w:rsidRPr="000D1702">
        <w:rPr>
          <w:rFonts w:ascii="Times New Roman" w:hAnsi="Times New Roman" w:cs="Times New Roman"/>
          <w:sz w:val="26"/>
          <w:szCs w:val="26"/>
          <w:lang w:val="en-US"/>
        </w:rPr>
        <w:t xml:space="preserve">70)) and agreed that they should be made mandatory after the entry into force of the BWM Convention and renamed as "Code for approval of ballast water management systems". </w:t>
      </w:r>
    </w:p>
    <w:p w:rsidR="0079392E" w:rsidRPr="00BC4E78" w:rsidRDefault="0079392E" w:rsidP="000D1702">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70 had requested the Secretariat to prepare, for consideration at this session, any consequential amendments to Guidelines (G8) and draft amendments to the BWM Convention to reflect the new mandatory status. </w:t>
      </w:r>
    </w:p>
    <w:p w:rsidR="0079392E" w:rsidRPr="00BC4E78" w:rsidRDefault="0079392E" w:rsidP="009900C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Consequently, MEPC 71 has approved</w:t>
      </w:r>
      <w:r w:rsidR="00BC4E78">
        <w:rPr>
          <w:rFonts w:ascii="Times New Roman" w:hAnsi="Times New Roman" w:cs="Times New Roman"/>
          <w:sz w:val="26"/>
          <w:szCs w:val="26"/>
          <w:lang w:val="en-US"/>
        </w:rPr>
        <w:t>:</w:t>
      </w:r>
    </w:p>
    <w:p w:rsidR="0079392E" w:rsidRPr="00BC4E78"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the draft Code for approval of Ballast Water Management systems (BWMS Code) and draft MEPC resolution, with a view to adoption at MEPC 72, in conjunction with the adoption of the associated amendments to the BWM Convention</w:t>
      </w:r>
      <w:r w:rsid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9900CA"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proofErr w:type="gramStart"/>
      <w:r w:rsidR="0079392E" w:rsidRPr="009900CA">
        <w:rPr>
          <w:rFonts w:ascii="Times New Roman" w:hAnsi="Times New Roman" w:cs="Times New Roman"/>
          <w:sz w:val="26"/>
          <w:szCs w:val="26"/>
          <w:lang w:val="en-US"/>
        </w:rPr>
        <w:t>the</w:t>
      </w:r>
      <w:proofErr w:type="gramEnd"/>
      <w:r w:rsidR="0079392E" w:rsidRPr="009900CA">
        <w:rPr>
          <w:rFonts w:ascii="Times New Roman" w:hAnsi="Times New Roman" w:cs="Times New Roman"/>
          <w:sz w:val="26"/>
          <w:szCs w:val="26"/>
          <w:lang w:val="en-US"/>
        </w:rPr>
        <w:t xml:space="preserve"> draft amendments to regulations A-1 and D-3 of the BWM Convention, for circulation by the Secretary-General upon entry into force of the BWM Convention, with a view to adoption at MEPC 72.</w:t>
      </w:r>
    </w:p>
    <w:p w:rsidR="0079392E" w:rsidRPr="009900CA" w:rsidRDefault="0079392E" w:rsidP="00BC4E78">
      <w:pPr>
        <w:pStyle w:val="a3"/>
        <w:jc w:val="both"/>
        <w:rPr>
          <w:rFonts w:ascii="Times New Roman" w:hAnsi="Times New Roman" w:cs="Times New Roman"/>
          <w:sz w:val="26"/>
          <w:szCs w:val="26"/>
          <w:lang w:val="en-US"/>
        </w:rPr>
      </w:pPr>
    </w:p>
    <w:p w:rsidR="0079392E" w:rsidRPr="009900CA" w:rsidRDefault="0079392E" w:rsidP="009900CA">
      <w:pPr>
        <w:pStyle w:val="a3"/>
        <w:ind w:firstLine="708"/>
        <w:jc w:val="both"/>
        <w:rPr>
          <w:rFonts w:ascii="Times New Roman" w:hAnsi="Times New Roman" w:cs="Times New Roman"/>
          <w:b/>
          <w:i/>
          <w:sz w:val="26"/>
          <w:szCs w:val="26"/>
          <w:lang w:val="en-US"/>
        </w:rPr>
      </w:pPr>
      <w:r w:rsidRPr="009900CA">
        <w:rPr>
          <w:rFonts w:ascii="Times New Roman" w:hAnsi="Times New Roman" w:cs="Times New Roman"/>
          <w:b/>
          <w:i/>
          <w:sz w:val="26"/>
          <w:szCs w:val="26"/>
          <w:lang w:val="en-US"/>
        </w:rPr>
        <w:t xml:space="preserve">Contingency measures </w:t>
      </w:r>
    </w:p>
    <w:p w:rsidR="0079392E" w:rsidRPr="00BC4E78" w:rsidRDefault="0079392E" w:rsidP="009900C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approved BWM.2/Circ.61 Guidance on contingency measures under the BWM Convention. </w:t>
      </w:r>
    </w:p>
    <w:p w:rsidR="0079392E" w:rsidRPr="00BC4E78" w:rsidRDefault="0079392E" w:rsidP="009900C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Noting that ships would not properly operate the ballast water management system (BWMS) in a sea area where environmental parameters, e.g. turbidity, total suspended solid (TSS) and/or salinity exceed the operating limitation of BWMS, MEPC 70 had invited submissions with draft text for guidance on contingency measures under the BWM Convention. </w:t>
      </w:r>
    </w:p>
    <w:p w:rsidR="0079392E" w:rsidRPr="00BC4E78" w:rsidRDefault="0079392E" w:rsidP="009900C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The purpose of this guidance is to provide advice to the industry stakeholders on contingency measures with reference to parameters such as:</w:t>
      </w:r>
    </w:p>
    <w:p w:rsidR="0079392E" w:rsidRPr="009900CA"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proofErr w:type="gramStart"/>
      <w:r w:rsidR="0079392E" w:rsidRPr="009900CA">
        <w:rPr>
          <w:rFonts w:ascii="Times New Roman" w:hAnsi="Times New Roman" w:cs="Times New Roman"/>
          <w:sz w:val="26"/>
          <w:szCs w:val="26"/>
          <w:lang w:val="en-US"/>
        </w:rPr>
        <w:t>principles</w:t>
      </w:r>
      <w:proofErr w:type="gramEnd"/>
      <w:r w:rsidR="0079392E" w:rsidRPr="009900CA">
        <w:rPr>
          <w:rFonts w:ascii="Times New Roman" w:hAnsi="Times New Roman" w:cs="Times New Roman"/>
          <w:sz w:val="26"/>
          <w:szCs w:val="26"/>
          <w:lang w:val="en-US"/>
        </w:rPr>
        <w:t xml:space="preserve"> to be considered while implementing contingency measures; </w:t>
      </w:r>
    </w:p>
    <w:p w:rsidR="0079392E" w:rsidRPr="009900CA"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proofErr w:type="gramStart"/>
      <w:r w:rsidR="0079392E" w:rsidRPr="009900CA">
        <w:rPr>
          <w:rFonts w:ascii="Times New Roman" w:hAnsi="Times New Roman" w:cs="Times New Roman"/>
          <w:sz w:val="26"/>
          <w:szCs w:val="26"/>
          <w:lang w:val="en-US"/>
        </w:rPr>
        <w:t>potential</w:t>
      </w:r>
      <w:proofErr w:type="gramEnd"/>
      <w:r w:rsidR="0079392E" w:rsidRPr="009900CA">
        <w:rPr>
          <w:rFonts w:ascii="Times New Roman" w:hAnsi="Times New Roman" w:cs="Times New Roman"/>
          <w:sz w:val="26"/>
          <w:szCs w:val="26"/>
          <w:lang w:val="en-US"/>
        </w:rPr>
        <w:t xml:space="preserve"> scenarios of contingency; </w:t>
      </w:r>
    </w:p>
    <w:p w:rsidR="0079392E" w:rsidRPr="009900CA"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proofErr w:type="gramStart"/>
      <w:r w:rsidR="0079392E" w:rsidRPr="009900CA">
        <w:rPr>
          <w:rFonts w:ascii="Times New Roman" w:hAnsi="Times New Roman" w:cs="Times New Roman"/>
          <w:sz w:val="26"/>
          <w:szCs w:val="26"/>
          <w:lang w:val="en-US"/>
        </w:rPr>
        <w:t>use</w:t>
      </w:r>
      <w:proofErr w:type="gramEnd"/>
      <w:r w:rsidR="0079392E" w:rsidRPr="009900CA">
        <w:rPr>
          <w:rFonts w:ascii="Times New Roman" w:hAnsi="Times New Roman" w:cs="Times New Roman"/>
          <w:sz w:val="26"/>
          <w:szCs w:val="26"/>
          <w:lang w:val="en-US"/>
        </w:rPr>
        <w:t xml:space="preserve"> of contingency measure with regard to timing of problem identification; </w:t>
      </w:r>
    </w:p>
    <w:p w:rsidR="0079392E" w:rsidRPr="00BC4E78"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lastRenderedPageBreak/>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 xml:space="preserve">recommended arrangements on ship to use contingency measures; </w:t>
      </w:r>
    </w:p>
    <w:p w:rsidR="0079392E" w:rsidRPr="00BC4E78"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ballast water management plan and contingency measures.</w:t>
      </w:r>
    </w:p>
    <w:p w:rsidR="0079392E" w:rsidRPr="009900CA" w:rsidRDefault="0079392E" w:rsidP="00BC4E78">
      <w:pPr>
        <w:pStyle w:val="a3"/>
        <w:jc w:val="both"/>
        <w:rPr>
          <w:rFonts w:ascii="Times New Roman" w:hAnsi="Times New Roman" w:cs="Times New Roman"/>
          <w:b/>
          <w:i/>
          <w:sz w:val="26"/>
          <w:szCs w:val="26"/>
          <w:lang w:val="en-US"/>
        </w:rPr>
      </w:pPr>
    </w:p>
    <w:p w:rsidR="0079392E" w:rsidRPr="009900CA" w:rsidRDefault="0079392E" w:rsidP="009900CA">
      <w:pPr>
        <w:pStyle w:val="a3"/>
        <w:ind w:firstLine="708"/>
        <w:jc w:val="both"/>
        <w:rPr>
          <w:rFonts w:ascii="Times New Roman" w:hAnsi="Times New Roman" w:cs="Times New Roman"/>
          <w:b/>
          <w:i/>
          <w:sz w:val="26"/>
          <w:szCs w:val="26"/>
          <w:lang w:val="en-US"/>
        </w:rPr>
      </w:pPr>
      <w:r w:rsidRPr="009900CA">
        <w:rPr>
          <w:rFonts w:ascii="Times New Roman" w:hAnsi="Times New Roman" w:cs="Times New Roman"/>
          <w:b/>
          <w:i/>
          <w:sz w:val="26"/>
          <w:szCs w:val="26"/>
          <w:lang w:val="en-US"/>
        </w:rPr>
        <w:t xml:space="preserve"> Ballast water exchange </w:t>
      </w:r>
    </w:p>
    <w:p w:rsidR="0079392E" w:rsidRPr="00BC4E78" w:rsidRDefault="0079392E" w:rsidP="009900C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approved BWM.2/Circ.62 - Application of the BWM Convention to ships operating in sea areas where ballast water exchange in accordance with regulation B-4.1 and D-1 is not possible. </w:t>
      </w:r>
    </w:p>
    <w:p w:rsidR="0079392E" w:rsidRPr="00BC4E78" w:rsidRDefault="0079392E" w:rsidP="009900CA">
      <w:pPr>
        <w:pStyle w:val="a3"/>
        <w:ind w:firstLine="708"/>
        <w:jc w:val="both"/>
        <w:rPr>
          <w:rFonts w:ascii="Times New Roman" w:hAnsi="Times New Roman" w:cs="Times New Roman"/>
          <w:sz w:val="26"/>
          <w:szCs w:val="26"/>
        </w:rPr>
      </w:pPr>
      <w:r w:rsidRPr="009900CA">
        <w:rPr>
          <w:rFonts w:ascii="Times New Roman" w:hAnsi="Times New Roman" w:cs="Times New Roman"/>
          <w:sz w:val="26"/>
          <w:szCs w:val="26"/>
          <w:lang w:val="en-US"/>
        </w:rPr>
        <w:t xml:space="preserve">PPR 4 had considered a proposed unified interpretation for implementing regulation B-4 (Ballast water exchange) of the BWM Convention, having noted that unified interpretations to the BWM Convention </w:t>
      </w:r>
      <w:proofErr w:type="gramStart"/>
      <w:r w:rsidRPr="009900CA">
        <w:rPr>
          <w:rFonts w:ascii="Times New Roman" w:hAnsi="Times New Roman" w:cs="Times New Roman"/>
          <w:sz w:val="26"/>
          <w:szCs w:val="26"/>
          <w:lang w:val="en-US"/>
        </w:rPr>
        <w:t>can only</w:t>
      </w:r>
      <w:r w:rsidR="009900CA">
        <w:rPr>
          <w:rFonts w:ascii="Times New Roman" w:hAnsi="Times New Roman" w:cs="Times New Roman"/>
          <w:sz w:val="26"/>
          <w:szCs w:val="26"/>
          <w:lang w:val="en-US"/>
        </w:rPr>
        <w:t xml:space="preserve"> </w:t>
      </w:r>
      <w:r w:rsidRPr="009900CA">
        <w:rPr>
          <w:rFonts w:ascii="Times New Roman" w:hAnsi="Times New Roman" w:cs="Times New Roman"/>
          <w:sz w:val="26"/>
          <w:szCs w:val="26"/>
          <w:lang w:val="en-US"/>
        </w:rPr>
        <w:t>be approved</w:t>
      </w:r>
      <w:proofErr w:type="gramEnd"/>
      <w:r w:rsidRPr="009900CA">
        <w:rPr>
          <w:rFonts w:ascii="Times New Roman" w:hAnsi="Times New Roman" w:cs="Times New Roman"/>
          <w:sz w:val="26"/>
          <w:szCs w:val="26"/>
          <w:lang w:val="en-US"/>
        </w:rPr>
        <w:t xml:space="preserve"> once the Convention has entered into force. </w:t>
      </w:r>
      <w:r w:rsidRPr="00BC4E78">
        <w:rPr>
          <w:rFonts w:ascii="Times New Roman" w:hAnsi="Times New Roman" w:cs="Times New Roman"/>
          <w:sz w:val="26"/>
          <w:szCs w:val="26"/>
        </w:rPr>
        <w:t xml:space="preserve">But owing to the urgency of the matter, the development and approval of a BWM circular at MEPC 71 has been considered to be more appropriate than a unified interpretation. </w:t>
      </w:r>
    </w:p>
    <w:p w:rsidR="0079392E" w:rsidRPr="009900CA" w:rsidRDefault="0079392E" w:rsidP="009900CA">
      <w:pPr>
        <w:pStyle w:val="a3"/>
        <w:ind w:firstLine="708"/>
        <w:jc w:val="both"/>
        <w:rPr>
          <w:rFonts w:ascii="Times New Roman" w:hAnsi="Times New Roman" w:cs="Times New Roman"/>
          <w:sz w:val="26"/>
          <w:szCs w:val="26"/>
          <w:lang w:val="en-US"/>
        </w:rPr>
      </w:pPr>
      <w:r w:rsidRPr="009900CA">
        <w:rPr>
          <w:rFonts w:ascii="Times New Roman" w:hAnsi="Times New Roman" w:cs="Times New Roman"/>
          <w:sz w:val="26"/>
          <w:szCs w:val="26"/>
          <w:lang w:val="en-US"/>
        </w:rPr>
        <w:t xml:space="preserve">A ship, until the date it </w:t>
      </w:r>
      <w:proofErr w:type="gramStart"/>
      <w:r w:rsidRPr="009900CA">
        <w:rPr>
          <w:rFonts w:ascii="Times New Roman" w:hAnsi="Times New Roman" w:cs="Times New Roman"/>
          <w:sz w:val="26"/>
          <w:szCs w:val="26"/>
          <w:lang w:val="en-US"/>
        </w:rPr>
        <w:t>is requested</w:t>
      </w:r>
      <w:proofErr w:type="gramEnd"/>
      <w:r w:rsidRPr="009900CA">
        <w:rPr>
          <w:rFonts w:ascii="Times New Roman" w:hAnsi="Times New Roman" w:cs="Times New Roman"/>
          <w:sz w:val="26"/>
          <w:szCs w:val="26"/>
          <w:lang w:val="en-US"/>
        </w:rPr>
        <w:t xml:space="preserve"> to meet D-2 standard, operating in a sea area where ballast water exchange in accordance with regulation B-4.1 and D-1 is not possible:</w:t>
      </w:r>
    </w:p>
    <w:p w:rsidR="0079392E" w:rsidRPr="00BC4E78"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 xml:space="preserve">should not be required to meet the D-2 standard; </w:t>
      </w:r>
    </w:p>
    <w:p w:rsidR="0079392E" w:rsidRPr="00BC4E78"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 xml:space="preserve">should not be required to meet the D-2 standard regardless if the ship does not comply with regulation B-3.6 (discharge to a ballast water reception facility), B-3.7 (Other methods) or A-4 (Exemptions) of the BWM Convention; </w:t>
      </w:r>
    </w:p>
    <w:p w:rsidR="0079392E" w:rsidRPr="00BC4E78" w:rsidRDefault="009900CA"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should not be required to proceed under regulation B-3.6, B-3.7 or A-4 of the BWM Convention.</w:t>
      </w:r>
    </w:p>
    <w:p w:rsidR="0079392E" w:rsidRPr="00BC4E78" w:rsidRDefault="0079392E" w:rsidP="009900CA">
      <w:pPr>
        <w:pStyle w:val="a3"/>
        <w:ind w:firstLine="708"/>
        <w:jc w:val="both"/>
        <w:rPr>
          <w:rFonts w:ascii="Times New Roman" w:hAnsi="Times New Roman" w:cs="Times New Roman"/>
          <w:sz w:val="26"/>
          <w:szCs w:val="26"/>
        </w:rPr>
      </w:pPr>
      <w:r w:rsidRPr="009900CA">
        <w:rPr>
          <w:rFonts w:ascii="Times New Roman" w:hAnsi="Times New Roman" w:cs="Times New Roman"/>
          <w:sz w:val="26"/>
          <w:szCs w:val="26"/>
          <w:lang w:val="en-US"/>
        </w:rPr>
        <w:t xml:space="preserve">In cases where the port State has established designated areas for ballast water exchange in accordance with regulation B-4.2, the ship should comply with the terms of use for those areas provided by the port State. </w:t>
      </w:r>
      <w:r w:rsidRPr="00BC4E78">
        <w:rPr>
          <w:rFonts w:ascii="Times New Roman" w:hAnsi="Times New Roman" w:cs="Times New Roman"/>
          <w:sz w:val="26"/>
          <w:szCs w:val="26"/>
        </w:rPr>
        <w:t xml:space="preserve">In case no terms of use are provided, the ship should not be required to deviate from its intended voyage, or delay the voyage in order to conduct ballast water exchange. </w:t>
      </w:r>
    </w:p>
    <w:p w:rsidR="0079392E" w:rsidRPr="00BC4E78" w:rsidRDefault="0079392E" w:rsidP="00BC4E78">
      <w:pPr>
        <w:pStyle w:val="a3"/>
        <w:jc w:val="both"/>
        <w:rPr>
          <w:rFonts w:ascii="Times New Roman" w:hAnsi="Times New Roman" w:cs="Times New Roman"/>
          <w:sz w:val="26"/>
          <w:szCs w:val="26"/>
        </w:rPr>
      </w:pPr>
    </w:p>
    <w:p w:rsidR="0079392E" w:rsidRPr="009900CA" w:rsidRDefault="0079392E" w:rsidP="009900CA">
      <w:pPr>
        <w:pStyle w:val="a3"/>
        <w:ind w:firstLine="708"/>
        <w:jc w:val="both"/>
        <w:rPr>
          <w:rFonts w:ascii="Times New Roman" w:hAnsi="Times New Roman" w:cs="Times New Roman"/>
          <w:b/>
          <w:i/>
          <w:sz w:val="26"/>
          <w:szCs w:val="26"/>
          <w:lang w:val="en-US"/>
        </w:rPr>
      </w:pPr>
      <w:r w:rsidRPr="00BC4E78">
        <w:rPr>
          <w:rFonts w:ascii="Times New Roman" w:hAnsi="Times New Roman" w:cs="Times New Roman"/>
          <w:sz w:val="26"/>
          <w:szCs w:val="26"/>
          <w:lang w:val="en-US"/>
        </w:rPr>
        <w:t xml:space="preserve"> </w:t>
      </w:r>
      <w:r w:rsidRPr="009900CA">
        <w:rPr>
          <w:rFonts w:ascii="Times New Roman" w:hAnsi="Times New Roman" w:cs="Times New Roman"/>
          <w:b/>
          <w:i/>
          <w:sz w:val="26"/>
          <w:szCs w:val="26"/>
          <w:lang w:val="en-US"/>
        </w:rPr>
        <w:t xml:space="preserve">Survey and certification </w:t>
      </w:r>
    </w:p>
    <w:p w:rsidR="009900CA" w:rsidRDefault="0079392E" w:rsidP="009900C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As the BWM Convention will enter into force on 8 September 2017, the Interim Survey Guidelines, put in abeyance by FSI 14, should be incorporated in the Survey Guidelines under the Harmonized System of Survey and Certification (HSSC), 2015 (resolution A.1104(29)).</w:t>
      </w:r>
    </w:p>
    <w:p w:rsidR="0079392E" w:rsidRPr="00BC4E78" w:rsidRDefault="0079392E" w:rsidP="009900C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instructed III 4 to incorporate the Interim Survey Guidelines set out in BWM.2/Circ.7 in the draft amended 2015 HSSC Guidelines with a view to submission to A 30 for adoption. </w:t>
      </w:r>
    </w:p>
    <w:p w:rsidR="0079392E" w:rsidRPr="00BC4E78" w:rsidRDefault="0079392E" w:rsidP="009900CA">
      <w:pPr>
        <w:pStyle w:val="a3"/>
        <w:ind w:firstLine="708"/>
        <w:jc w:val="both"/>
        <w:rPr>
          <w:rFonts w:ascii="Times New Roman" w:hAnsi="Times New Roman" w:cs="Times New Roman"/>
          <w:sz w:val="26"/>
          <w:szCs w:val="26"/>
          <w:lang w:val="en-US"/>
        </w:rPr>
      </w:pPr>
      <w:proofErr w:type="gramStart"/>
      <w:r w:rsidRPr="00BC4E78">
        <w:rPr>
          <w:rFonts w:ascii="Times New Roman" w:hAnsi="Times New Roman" w:cs="Times New Roman"/>
          <w:sz w:val="26"/>
          <w:szCs w:val="26"/>
          <w:lang w:val="en-US"/>
        </w:rPr>
        <w:t>MEPC 71 has approved the draft amendments to regulations E-1.1.5, E-5.8 and E 5.9.1 of the BWM Convention and instruct the Secretariat to keep the amendments in abeyance for circulation immediately upon entry into force of the BWM Convention.</w:t>
      </w:r>
      <w:proofErr w:type="gramEnd"/>
      <w:r w:rsidRPr="00BC4E78">
        <w:rPr>
          <w:rFonts w:ascii="Times New Roman" w:hAnsi="Times New Roman" w:cs="Times New Roman"/>
          <w:sz w:val="26"/>
          <w:szCs w:val="26"/>
          <w:lang w:val="en-US"/>
        </w:rPr>
        <w:t xml:space="preserve"> </w:t>
      </w:r>
    </w:p>
    <w:p w:rsidR="009900CA" w:rsidRDefault="0079392E" w:rsidP="009900CA">
      <w:pPr>
        <w:pStyle w:val="a3"/>
        <w:ind w:firstLine="708"/>
        <w:jc w:val="both"/>
        <w:rPr>
          <w:rFonts w:ascii="Times New Roman" w:hAnsi="Times New Roman" w:cs="Times New Roman"/>
          <w:sz w:val="26"/>
          <w:szCs w:val="26"/>
          <w:lang w:val="en-US"/>
        </w:rPr>
      </w:pPr>
      <w:r w:rsidRPr="009900CA">
        <w:rPr>
          <w:rFonts w:ascii="Times New Roman" w:hAnsi="Times New Roman" w:cs="Times New Roman"/>
          <w:sz w:val="26"/>
          <w:szCs w:val="26"/>
          <w:lang w:val="en-US"/>
        </w:rPr>
        <w:t>All ships of 400 gross tonnage and above to which the BWM Convention applies shall be subject to surveys and issued and/or endorsed on an International Ballast Water Management Certificate according to regulations E-1 and E-2 of the BWM Convention.</w:t>
      </w:r>
    </w:p>
    <w:p w:rsidR="009900CA" w:rsidRDefault="0079392E" w:rsidP="009900CA">
      <w:pPr>
        <w:pStyle w:val="a3"/>
        <w:ind w:firstLine="708"/>
        <w:jc w:val="both"/>
        <w:rPr>
          <w:rFonts w:ascii="Times New Roman" w:hAnsi="Times New Roman" w:cs="Times New Roman"/>
          <w:sz w:val="26"/>
          <w:szCs w:val="26"/>
          <w:lang w:val="en-US"/>
        </w:rPr>
      </w:pPr>
      <w:r w:rsidRPr="009900CA">
        <w:rPr>
          <w:rFonts w:ascii="Times New Roman" w:hAnsi="Times New Roman" w:cs="Times New Roman"/>
          <w:sz w:val="26"/>
          <w:szCs w:val="26"/>
          <w:lang w:val="en-US"/>
        </w:rPr>
        <w:t>Considering that the BWM Convention allows no phase-in period for ships constructed prior to the entry into force of the BWM Convention to comply with its provisions, IMO issued circular BWM.2/Circ.40 that allows Contracting Governments to the BWM Convention to issue International Ballast Water Management Certificates prior to entry into force of the BWM Convention.</w:t>
      </w:r>
    </w:p>
    <w:p w:rsidR="009900CA" w:rsidRDefault="0079392E" w:rsidP="009900CA">
      <w:pPr>
        <w:pStyle w:val="a3"/>
        <w:ind w:firstLine="708"/>
        <w:jc w:val="both"/>
        <w:rPr>
          <w:rFonts w:ascii="Times New Roman" w:hAnsi="Times New Roman" w:cs="Times New Roman"/>
          <w:sz w:val="26"/>
          <w:szCs w:val="26"/>
          <w:lang w:val="en-US"/>
        </w:rPr>
      </w:pPr>
      <w:r w:rsidRPr="009900CA">
        <w:rPr>
          <w:rFonts w:ascii="Times New Roman" w:hAnsi="Times New Roman" w:cs="Times New Roman"/>
          <w:sz w:val="26"/>
          <w:szCs w:val="26"/>
          <w:lang w:val="en-US"/>
        </w:rPr>
        <w:t xml:space="preserve">A number of Administrations of flag States have started to carry out surveys and issue certifications to ships in advance based on the consideration that the date of entry into force of the BWM Convention is </w:t>
      </w:r>
      <w:r w:rsidR="009900CA">
        <w:rPr>
          <w:rFonts w:ascii="Times New Roman" w:hAnsi="Times New Roman" w:cs="Times New Roman"/>
          <w:sz w:val="26"/>
          <w:szCs w:val="26"/>
          <w:lang w:val="en-US"/>
        </w:rPr>
        <w:t>soon</w:t>
      </w:r>
      <w:r w:rsidRPr="009900CA">
        <w:rPr>
          <w:rFonts w:ascii="Times New Roman" w:hAnsi="Times New Roman" w:cs="Times New Roman"/>
          <w:sz w:val="26"/>
          <w:szCs w:val="26"/>
          <w:lang w:val="en-US"/>
        </w:rPr>
        <w:t>.</w:t>
      </w:r>
    </w:p>
    <w:p w:rsidR="009900CA" w:rsidRDefault="0079392E" w:rsidP="009900CA">
      <w:pPr>
        <w:pStyle w:val="a3"/>
        <w:ind w:firstLine="708"/>
        <w:jc w:val="both"/>
        <w:rPr>
          <w:rFonts w:ascii="Times New Roman" w:hAnsi="Times New Roman" w:cs="Times New Roman"/>
          <w:sz w:val="26"/>
          <w:szCs w:val="26"/>
          <w:lang w:val="en-US"/>
        </w:rPr>
      </w:pPr>
      <w:r w:rsidRPr="009900CA">
        <w:rPr>
          <w:rFonts w:ascii="Times New Roman" w:hAnsi="Times New Roman" w:cs="Times New Roman"/>
          <w:sz w:val="26"/>
          <w:szCs w:val="26"/>
          <w:lang w:val="en-US"/>
        </w:rPr>
        <w:lastRenderedPageBreak/>
        <w:t xml:space="preserve">However, inconsistencies </w:t>
      </w:r>
      <w:proofErr w:type="gramStart"/>
      <w:r w:rsidRPr="009900CA">
        <w:rPr>
          <w:rFonts w:ascii="Times New Roman" w:hAnsi="Times New Roman" w:cs="Times New Roman"/>
          <w:sz w:val="26"/>
          <w:szCs w:val="26"/>
          <w:lang w:val="en-US"/>
        </w:rPr>
        <w:t>are found</w:t>
      </w:r>
      <w:proofErr w:type="gramEnd"/>
      <w:r w:rsidRPr="009900CA">
        <w:rPr>
          <w:rFonts w:ascii="Times New Roman" w:hAnsi="Times New Roman" w:cs="Times New Roman"/>
          <w:sz w:val="26"/>
          <w:szCs w:val="26"/>
          <w:lang w:val="en-US"/>
        </w:rPr>
        <w:t xml:space="preserve"> between the requirements of survey and certification in section E and the form of the International Ballast Water Management Certificate (IBWMC) in Appendix I of the BWM Convention.</w:t>
      </w:r>
    </w:p>
    <w:p w:rsidR="009900CA" w:rsidRPr="009900CA" w:rsidRDefault="0079392E" w:rsidP="009900CA">
      <w:pPr>
        <w:pStyle w:val="a3"/>
        <w:ind w:firstLine="708"/>
        <w:jc w:val="both"/>
        <w:rPr>
          <w:rFonts w:ascii="Times New Roman" w:hAnsi="Times New Roman" w:cs="Times New Roman"/>
          <w:sz w:val="26"/>
          <w:szCs w:val="26"/>
          <w:lang w:val="en-US"/>
        </w:rPr>
      </w:pPr>
      <w:r w:rsidRPr="009900CA">
        <w:rPr>
          <w:rFonts w:ascii="Times New Roman" w:hAnsi="Times New Roman" w:cs="Times New Roman"/>
          <w:sz w:val="26"/>
          <w:szCs w:val="26"/>
          <w:lang w:val="en-US"/>
        </w:rPr>
        <w:t xml:space="preserve">According to regulations E-1.1.5 and E-5.9.1 of the BWM Convention, an additional survey shall be endorsed on the </w:t>
      </w:r>
      <w:proofErr w:type="gramStart"/>
      <w:r w:rsidRPr="009900CA">
        <w:rPr>
          <w:rFonts w:ascii="Times New Roman" w:hAnsi="Times New Roman" w:cs="Times New Roman"/>
          <w:sz w:val="26"/>
          <w:szCs w:val="26"/>
          <w:lang w:val="en-US"/>
        </w:rPr>
        <w:t>Certificate,</w:t>
      </w:r>
      <w:proofErr w:type="gramEnd"/>
      <w:r w:rsidRPr="009900CA">
        <w:rPr>
          <w:rFonts w:ascii="Times New Roman" w:hAnsi="Times New Roman" w:cs="Times New Roman"/>
          <w:sz w:val="26"/>
          <w:szCs w:val="26"/>
          <w:lang w:val="en-US"/>
        </w:rPr>
        <w:t xml:space="preserve"> otherwise the certificate shall cease to be valid.</w:t>
      </w:r>
    </w:p>
    <w:p w:rsidR="009900CA" w:rsidRDefault="0079392E" w:rsidP="009900C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However, the form of the International Ballast Water Management Certificate in Appendix I of the BWM Convention has no endorsement entries for additional survey in addition to endorsement entries for annual/intermediate survey and certificate extension cases. </w:t>
      </w:r>
    </w:p>
    <w:p w:rsidR="0079392E" w:rsidRPr="00BC4E78" w:rsidRDefault="0079392E" w:rsidP="009900C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also approved draft unified interpretation of the "date installed" in relation to "method of ballast water management used" in the appendix to the IBWMC in the appendix to the International Ballast Water Management Certificate in principle, to be kept in abeyance for approval at MEPC 72 when the BWM Convention has entered into force. </w:t>
      </w:r>
    </w:p>
    <w:p w:rsidR="0079392E" w:rsidRPr="009900CA" w:rsidRDefault="0079392E" w:rsidP="009900CA">
      <w:pPr>
        <w:pStyle w:val="a3"/>
        <w:ind w:firstLine="708"/>
        <w:jc w:val="both"/>
        <w:rPr>
          <w:rFonts w:ascii="Times New Roman" w:hAnsi="Times New Roman" w:cs="Times New Roman"/>
          <w:sz w:val="26"/>
          <w:szCs w:val="26"/>
          <w:lang w:val="en-US"/>
        </w:rPr>
      </w:pPr>
      <w:r w:rsidRPr="009900CA">
        <w:rPr>
          <w:rFonts w:ascii="Times New Roman" w:hAnsi="Times New Roman" w:cs="Times New Roman"/>
          <w:sz w:val="26"/>
          <w:szCs w:val="26"/>
          <w:lang w:val="en-US"/>
        </w:rPr>
        <w:t>For the purpose of completing the International Ballast Water Management Certificate, the date when commissioning in accordance with section 8 of the Guidelines (G8) (</w:t>
      </w:r>
      <w:proofErr w:type="gramStart"/>
      <w:r w:rsidRPr="009900CA">
        <w:rPr>
          <w:rFonts w:ascii="Times New Roman" w:hAnsi="Times New Roman" w:cs="Times New Roman"/>
          <w:sz w:val="26"/>
          <w:szCs w:val="26"/>
          <w:lang w:val="en-US"/>
        </w:rPr>
        <w:t>MEPC.174(</w:t>
      </w:r>
      <w:proofErr w:type="gramEnd"/>
      <w:r w:rsidRPr="009900CA">
        <w:rPr>
          <w:rFonts w:ascii="Times New Roman" w:hAnsi="Times New Roman" w:cs="Times New Roman"/>
          <w:sz w:val="26"/>
          <w:szCs w:val="26"/>
          <w:lang w:val="en-US"/>
        </w:rPr>
        <w:t xml:space="preserve">58) or MEPC.279(70), as applicable) has been completed should be used. </w:t>
      </w:r>
    </w:p>
    <w:p w:rsidR="0079392E" w:rsidRPr="009900CA" w:rsidRDefault="0079392E" w:rsidP="009900CA">
      <w:pPr>
        <w:pStyle w:val="a3"/>
        <w:ind w:firstLine="708"/>
        <w:jc w:val="both"/>
        <w:rPr>
          <w:rFonts w:ascii="Times New Roman" w:hAnsi="Times New Roman" w:cs="Times New Roman"/>
          <w:sz w:val="26"/>
          <w:szCs w:val="26"/>
          <w:lang w:val="en-US"/>
        </w:rPr>
      </w:pPr>
      <w:proofErr w:type="gramStart"/>
      <w:r w:rsidRPr="009900CA">
        <w:rPr>
          <w:rFonts w:ascii="Times New Roman" w:hAnsi="Times New Roman" w:cs="Times New Roman"/>
          <w:sz w:val="26"/>
          <w:szCs w:val="26"/>
          <w:lang w:val="en-US"/>
        </w:rPr>
        <w:t>Concerning the deadline for installing a Ballast Water Management System as per resolution MEPC.279(70) on the 2016 Guidelines for approval of ballast water management systems (G8), for the purpose of paragraphs 4 and 5 of this resolution, "installed" means the contractual date of delivery of the BWM system to the ship or, in the absence of such a date, the actual date of delivery.</w:t>
      </w:r>
      <w:proofErr w:type="gramEnd"/>
      <w:r w:rsidRPr="009900CA">
        <w:rPr>
          <w:rFonts w:ascii="Times New Roman" w:hAnsi="Times New Roman" w:cs="Times New Roman"/>
          <w:sz w:val="26"/>
          <w:szCs w:val="26"/>
          <w:lang w:val="en-US"/>
        </w:rPr>
        <w:t xml:space="preserve"> </w:t>
      </w:r>
    </w:p>
    <w:p w:rsidR="0079392E" w:rsidRPr="00BC4E78" w:rsidRDefault="009900CA" w:rsidP="009900CA">
      <w:pPr>
        <w:pStyle w:val="a3"/>
        <w:ind w:firstLine="708"/>
        <w:jc w:val="both"/>
        <w:rPr>
          <w:rFonts w:ascii="Times New Roman" w:hAnsi="Times New Roman" w:cs="Times New Roman"/>
          <w:sz w:val="26"/>
          <w:szCs w:val="26"/>
          <w:lang w:val="en-US"/>
        </w:rPr>
      </w:pPr>
      <w:proofErr w:type="gramStart"/>
      <w:r>
        <w:rPr>
          <w:rFonts w:ascii="Times New Roman" w:hAnsi="Times New Roman" w:cs="Times New Roman"/>
          <w:sz w:val="26"/>
          <w:szCs w:val="26"/>
          <w:lang w:val="en-US"/>
        </w:rPr>
        <w:t>So</w:t>
      </w:r>
      <w:proofErr w:type="gramEnd"/>
      <w:r w:rsidR="0079392E" w:rsidRPr="00BC4E78">
        <w:rPr>
          <w:rFonts w:ascii="Times New Roman" w:hAnsi="Times New Roman" w:cs="Times New Roman"/>
          <w:sz w:val="26"/>
          <w:szCs w:val="26"/>
          <w:lang w:val="en-US"/>
        </w:rPr>
        <w:t xml:space="preserve">, two dates, i.e. the contractual date of delivery and the date following commissioning and operation in relation to installing a Ballast Water Management system may exist. </w:t>
      </w:r>
    </w:p>
    <w:p w:rsidR="0079392E" w:rsidRPr="00BC4E78" w:rsidRDefault="0079392E" w:rsidP="00E378C7">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adopted the Resolution </w:t>
      </w:r>
      <w:proofErr w:type="gramStart"/>
      <w:r w:rsidRPr="00BC4E78">
        <w:rPr>
          <w:rFonts w:ascii="Times New Roman" w:hAnsi="Times New Roman" w:cs="Times New Roman"/>
          <w:sz w:val="26"/>
          <w:szCs w:val="26"/>
          <w:lang w:val="en-US"/>
        </w:rPr>
        <w:t>MEPC.289(</w:t>
      </w:r>
      <w:proofErr w:type="gramEnd"/>
      <w:r w:rsidRPr="00BC4E78">
        <w:rPr>
          <w:rFonts w:ascii="Times New Roman" w:hAnsi="Times New Roman" w:cs="Times New Roman"/>
          <w:sz w:val="26"/>
          <w:szCs w:val="26"/>
          <w:lang w:val="en-US"/>
        </w:rPr>
        <w:t xml:space="preserve">71) – 2017 guidelines for ballast water exchange (G6). </w:t>
      </w:r>
    </w:p>
    <w:p w:rsidR="0079392E" w:rsidRPr="00BC4E78" w:rsidRDefault="0079392E" w:rsidP="00E378C7">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70 had agreed to revise the Guidelines for ballast water exchange (G6) (resolution MEPC.124(53)) by incorporating, as an annex, the ballast water reporting form set out in appendix 1 of the Guidelines for the control and management of ships' ballast water to minimize the transfer of harmful aquatic organisms and pathogens (resolution A.868(20)). </w:t>
      </w:r>
    </w:p>
    <w:p w:rsidR="0079392E" w:rsidRPr="00BC4E78" w:rsidRDefault="0079392E" w:rsidP="00E378C7">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It had also approved the revised BWM.2/Circ.52/Rev.1 - Guidance on entry or re-entry of ships into exclusive operation within waters under the jurisdiction of a single Party. </w:t>
      </w:r>
    </w:p>
    <w:p w:rsidR="00E378C7" w:rsidRDefault="0079392E" w:rsidP="00E378C7">
      <w:pPr>
        <w:pStyle w:val="a3"/>
        <w:ind w:firstLine="708"/>
        <w:jc w:val="both"/>
        <w:rPr>
          <w:rFonts w:ascii="Times New Roman" w:hAnsi="Times New Roman" w:cs="Times New Roman"/>
          <w:sz w:val="26"/>
          <w:szCs w:val="26"/>
          <w:lang w:val="en-US"/>
        </w:rPr>
      </w:pPr>
      <w:r w:rsidRPr="00E378C7">
        <w:rPr>
          <w:rFonts w:ascii="Times New Roman" w:hAnsi="Times New Roman" w:cs="Times New Roman"/>
          <w:sz w:val="26"/>
          <w:szCs w:val="26"/>
          <w:lang w:val="en-US"/>
        </w:rPr>
        <w:t>The BWM Convention provides for exemptions of requirements to apply regulation B-3 or C-1 to ships operating exclusively in a specified area, according to regulation A-4.</w:t>
      </w:r>
    </w:p>
    <w:p w:rsidR="00E378C7" w:rsidRDefault="0079392E" w:rsidP="00E378C7">
      <w:pPr>
        <w:pStyle w:val="a3"/>
        <w:ind w:firstLine="708"/>
        <w:jc w:val="both"/>
        <w:rPr>
          <w:rFonts w:ascii="Times New Roman" w:hAnsi="Times New Roman" w:cs="Times New Roman"/>
          <w:sz w:val="26"/>
          <w:szCs w:val="26"/>
          <w:lang w:val="en-US"/>
        </w:rPr>
      </w:pPr>
      <w:r w:rsidRPr="00E378C7">
        <w:rPr>
          <w:rFonts w:ascii="Times New Roman" w:hAnsi="Times New Roman" w:cs="Times New Roman"/>
          <w:sz w:val="26"/>
          <w:szCs w:val="26"/>
          <w:lang w:val="en-US"/>
        </w:rPr>
        <w:t xml:space="preserve">However, the BWM Convention does not address the situation of </w:t>
      </w:r>
      <w:proofErr w:type="gramStart"/>
      <w:r w:rsidRPr="00E378C7">
        <w:rPr>
          <w:rFonts w:ascii="Times New Roman" w:hAnsi="Times New Roman" w:cs="Times New Roman"/>
          <w:sz w:val="26"/>
          <w:szCs w:val="26"/>
          <w:lang w:val="en-US"/>
        </w:rPr>
        <w:t>ships which</w:t>
      </w:r>
      <w:proofErr w:type="gramEnd"/>
      <w:r w:rsidRPr="00E378C7">
        <w:rPr>
          <w:rFonts w:ascii="Times New Roman" w:hAnsi="Times New Roman" w:cs="Times New Roman"/>
          <w:sz w:val="26"/>
          <w:szCs w:val="26"/>
          <w:lang w:val="en-US"/>
        </w:rPr>
        <w:t xml:space="preserve"> have been granted exemptions, in the case of special voyages for periodic dry-docking repair or maintenance abroad outside of a specified area. </w:t>
      </w:r>
    </w:p>
    <w:p w:rsidR="0079392E" w:rsidRPr="00BC4E78" w:rsidRDefault="0079392E" w:rsidP="00E378C7">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BWM.2/Circ.52/Rev.1 gives a satisfactory solution to this issue. </w:t>
      </w:r>
    </w:p>
    <w:p w:rsidR="00E378C7" w:rsidRDefault="0079392E" w:rsidP="00E378C7">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adopted Resolution </w:t>
      </w:r>
      <w:proofErr w:type="gramStart"/>
      <w:r w:rsidRPr="00BC4E78">
        <w:rPr>
          <w:rFonts w:ascii="Times New Roman" w:hAnsi="Times New Roman" w:cs="Times New Roman"/>
          <w:sz w:val="26"/>
          <w:szCs w:val="26"/>
          <w:lang w:val="en-US"/>
        </w:rPr>
        <w:t>MEPC.290(</w:t>
      </w:r>
      <w:proofErr w:type="gramEnd"/>
      <w:r w:rsidRPr="00BC4E78">
        <w:rPr>
          <w:rFonts w:ascii="Times New Roman" w:hAnsi="Times New Roman" w:cs="Times New Roman"/>
          <w:sz w:val="26"/>
          <w:szCs w:val="26"/>
          <w:lang w:val="en-US"/>
        </w:rPr>
        <w:t xml:space="preserve">71) – 2017 guidelines for risk assessment under regulation A-4 of the BWM Convention (G7) which supersede the Guidelines for risk assessment under regulation A-4 of the BWM Convention (G7) adopted by resolution MEPC.162(56). </w:t>
      </w:r>
    </w:p>
    <w:p w:rsidR="0079392E" w:rsidRPr="00E378C7" w:rsidRDefault="0079392E" w:rsidP="00E378C7">
      <w:pPr>
        <w:pStyle w:val="a3"/>
        <w:ind w:firstLine="708"/>
        <w:jc w:val="both"/>
        <w:rPr>
          <w:rFonts w:ascii="Times New Roman" w:hAnsi="Times New Roman" w:cs="Times New Roman"/>
          <w:sz w:val="26"/>
          <w:szCs w:val="26"/>
          <w:lang w:val="en-US"/>
        </w:rPr>
      </w:pPr>
      <w:r w:rsidRPr="00E378C7">
        <w:rPr>
          <w:rFonts w:ascii="Times New Roman" w:hAnsi="Times New Roman" w:cs="Times New Roman"/>
          <w:sz w:val="26"/>
          <w:szCs w:val="26"/>
          <w:lang w:val="en-US"/>
        </w:rPr>
        <w:t xml:space="preserve">Definitions and risk assessment methods </w:t>
      </w:r>
      <w:proofErr w:type="gramStart"/>
      <w:r w:rsidRPr="00E378C7">
        <w:rPr>
          <w:rFonts w:ascii="Times New Roman" w:hAnsi="Times New Roman" w:cs="Times New Roman"/>
          <w:sz w:val="26"/>
          <w:szCs w:val="26"/>
          <w:lang w:val="en-US"/>
        </w:rPr>
        <w:t>are provided</w:t>
      </w:r>
      <w:proofErr w:type="gramEnd"/>
      <w:r w:rsidRPr="00E378C7">
        <w:rPr>
          <w:rFonts w:ascii="Times New Roman" w:hAnsi="Times New Roman" w:cs="Times New Roman"/>
          <w:sz w:val="26"/>
          <w:szCs w:val="26"/>
          <w:lang w:val="en-US"/>
        </w:rPr>
        <w:t xml:space="preserve"> in the new version of Guidelines. </w:t>
      </w:r>
    </w:p>
    <w:p w:rsidR="00E378C7" w:rsidRDefault="0079392E" w:rsidP="00E378C7">
      <w:pPr>
        <w:pStyle w:val="a3"/>
        <w:ind w:firstLine="708"/>
        <w:jc w:val="both"/>
        <w:rPr>
          <w:rFonts w:ascii="Times New Roman" w:hAnsi="Times New Roman" w:cs="Times New Roman"/>
          <w:sz w:val="26"/>
          <w:szCs w:val="26"/>
          <w:lang w:val="en-US"/>
        </w:rPr>
      </w:pPr>
      <w:r w:rsidRPr="00E378C7">
        <w:rPr>
          <w:rFonts w:ascii="Times New Roman" w:hAnsi="Times New Roman" w:cs="Times New Roman"/>
          <w:sz w:val="26"/>
          <w:szCs w:val="26"/>
          <w:lang w:val="en-US"/>
        </w:rPr>
        <w:t>MEPC 70 had endorsed the view that the same risk area (SRA) concept was in line with the Guidelines for risk assessment under regulation A-4 of the BWM Convention (G7).</w:t>
      </w:r>
    </w:p>
    <w:p w:rsidR="0079392E" w:rsidRPr="00E378C7" w:rsidRDefault="0079392E" w:rsidP="00E378C7">
      <w:pPr>
        <w:pStyle w:val="a3"/>
        <w:ind w:firstLine="708"/>
        <w:jc w:val="both"/>
        <w:rPr>
          <w:rFonts w:ascii="Times New Roman" w:hAnsi="Times New Roman" w:cs="Times New Roman"/>
          <w:sz w:val="26"/>
          <w:szCs w:val="26"/>
          <w:lang w:val="en-US"/>
        </w:rPr>
      </w:pPr>
      <w:proofErr w:type="gramStart"/>
      <w:r w:rsidRPr="00E378C7">
        <w:rPr>
          <w:rFonts w:ascii="Times New Roman" w:hAnsi="Times New Roman" w:cs="Times New Roman"/>
          <w:sz w:val="26"/>
          <w:szCs w:val="26"/>
          <w:lang w:val="en-US"/>
        </w:rPr>
        <w:t>However</w:t>
      </w:r>
      <w:proofErr w:type="gramEnd"/>
      <w:r w:rsidRPr="00E378C7">
        <w:rPr>
          <w:rFonts w:ascii="Times New Roman" w:hAnsi="Times New Roman" w:cs="Times New Roman"/>
          <w:sz w:val="26"/>
          <w:szCs w:val="26"/>
          <w:lang w:val="en-US"/>
        </w:rPr>
        <w:t xml:space="preserve"> it had invited proposals for minor amendments to Guidelines (G7), in order to better clarify the relationship between them and the SRA concept. </w:t>
      </w:r>
    </w:p>
    <w:p w:rsidR="0079392E" w:rsidRPr="00BC4E78" w:rsidRDefault="0079392E" w:rsidP="00E378C7">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lastRenderedPageBreak/>
        <w:t xml:space="preserve">MEPC 71 has approved the finalized manual Ballast Water Management – How to do it. </w:t>
      </w:r>
    </w:p>
    <w:p w:rsidR="0079392E" w:rsidRPr="00E378C7" w:rsidRDefault="0079392E" w:rsidP="00E378C7">
      <w:pPr>
        <w:pStyle w:val="a3"/>
        <w:ind w:firstLine="708"/>
        <w:jc w:val="both"/>
        <w:rPr>
          <w:rFonts w:ascii="Times New Roman" w:hAnsi="Times New Roman" w:cs="Times New Roman"/>
          <w:sz w:val="26"/>
          <w:szCs w:val="26"/>
          <w:lang w:val="en-US"/>
        </w:rPr>
      </w:pPr>
      <w:r w:rsidRPr="00E378C7">
        <w:rPr>
          <w:rFonts w:ascii="Times New Roman" w:hAnsi="Times New Roman" w:cs="Times New Roman"/>
          <w:sz w:val="26"/>
          <w:szCs w:val="26"/>
          <w:lang w:val="en-US"/>
        </w:rPr>
        <w:t xml:space="preserve">MEPC 71 has adopted the Resolution </w:t>
      </w:r>
      <w:proofErr w:type="gramStart"/>
      <w:r w:rsidRPr="00E378C7">
        <w:rPr>
          <w:rFonts w:ascii="Times New Roman" w:hAnsi="Times New Roman" w:cs="Times New Roman"/>
          <w:sz w:val="26"/>
          <w:szCs w:val="26"/>
          <w:lang w:val="en-US"/>
        </w:rPr>
        <w:t>MEPC.291(</w:t>
      </w:r>
      <w:proofErr w:type="gramEnd"/>
      <w:r w:rsidRPr="00E378C7">
        <w:rPr>
          <w:rFonts w:ascii="Times New Roman" w:hAnsi="Times New Roman" w:cs="Times New Roman"/>
          <w:sz w:val="26"/>
          <w:szCs w:val="26"/>
          <w:lang w:val="en-US"/>
        </w:rPr>
        <w:t xml:space="preserve">71) - The experience-building phase associated with the BWM Convention. </w:t>
      </w:r>
    </w:p>
    <w:p w:rsidR="005C777A" w:rsidRDefault="0079392E" w:rsidP="005C777A">
      <w:pPr>
        <w:pStyle w:val="a3"/>
        <w:ind w:firstLine="708"/>
        <w:jc w:val="both"/>
        <w:rPr>
          <w:rFonts w:ascii="Times New Roman" w:hAnsi="Times New Roman" w:cs="Times New Roman"/>
          <w:sz w:val="26"/>
          <w:szCs w:val="26"/>
          <w:lang w:val="en-US"/>
        </w:rPr>
      </w:pPr>
      <w:r w:rsidRPr="005C777A">
        <w:rPr>
          <w:rFonts w:ascii="Times New Roman" w:hAnsi="Times New Roman" w:cs="Times New Roman"/>
          <w:sz w:val="26"/>
          <w:szCs w:val="26"/>
          <w:lang w:val="en-US"/>
        </w:rPr>
        <w:t xml:space="preserve">MEPC 70 supported the proposal for structuring the experience-building phase (EBP) into three stages (data gathering, data analysis and Convention review) during which specific non-penalization arrangements </w:t>
      </w:r>
      <w:proofErr w:type="gramStart"/>
      <w:r w:rsidRPr="005C777A">
        <w:rPr>
          <w:rFonts w:ascii="Times New Roman" w:hAnsi="Times New Roman" w:cs="Times New Roman"/>
          <w:sz w:val="26"/>
          <w:szCs w:val="26"/>
          <w:lang w:val="en-US"/>
        </w:rPr>
        <w:t>would be extended</w:t>
      </w:r>
      <w:proofErr w:type="gramEnd"/>
      <w:r w:rsidRPr="005C777A">
        <w:rPr>
          <w:rFonts w:ascii="Times New Roman" w:hAnsi="Times New Roman" w:cs="Times New Roman"/>
          <w:sz w:val="26"/>
          <w:szCs w:val="26"/>
          <w:lang w:val="en-US"/>
        </w:rPr>
        <w:t xml:space="preserve"> to all ships. </w:t>
      </w:r>
    </w:p>
    <w:p w:rsidR="005C777A" w:rsidRDefault="0079392E" w:rsidP="005C777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The EBP, which will be broader than the trial period, will permit the Committee to generally assess the effectiveness of the Convention, identify any emerging problems, and provide data towards the subsequent review of the Convention. </w:t>
      </w:r>
    </w:p>
    <w:p w:rsidR="0079392E" w:rsidRPr="00BC4E78" w:rsidRDefault="0079392E" w:rsidP="005C777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The EBP is complementary to the Roadmap for the implementation of the BWM Convention (as developed by MEPC 68) and the non-penalization of early movers. </w:t>
      </w:r>
    </w:p>
    <w:p w:rsidR="0079392E" w:rsidRPr="005C777A" w:rsidRDefault="0079392E" w:rsidP="005C777A">
      <w:pPr>
        <w:pStyle w:val="a3"/>
        <w:ind w:firstLine="708"/>
        <w:jc w:val="both"/>
        <w:rPr>
          <w:rFonts w:ascii="Times New Roman" w:hAnsi="Times New Roman" w:cs="Times New Roman"/>
          <w:sz w:val="26"/>
          <w:szCs w:val="26"/>
          <w:lang w:val="en-US"/>
        </w:rPr>
      </w:pPr>
      <w:r w:rsidRPr="005C777A">
        <w:rPr>
          <w:rFonts w:ascii="Times New Roman" w:hAnsi="Times New Roman" w:cs="Times New Roman"/>
          <w:sz w:val="26"/>
          <w:szCs w:val="26"/>
          <w:lang w:val="en-US"/>
        </w:rPr>
        <w:t xml:space="preserve">MEPC 71 has also encouraged Member States and interested parties to commence the data gathering associated with the experience-building phase </w:t>
      </w:r>
      <w:proofErr w:type="gramStart"/>
      <w:r w:rsidRPr="005C777A">
        <w:rPr>
          <w:rFonts w:ascii="Times New Roman" w:hAnsi="Times New Roman" w:cs="Times New Roman"/>
          <w:sz w:val="26"/>
          <w:szCs w:val="26"/>
          <w:lang w:val="en-US"/>
        </w:rPr>
        <w:t>at their earliest convenience</w:t>
      </w:r>
      <w:proofErr w:type="gramEnd"/>
      <w:r w:rsidRPr="005C777A">
        <w:rPr>
          <w:rFonts w:ascii="Times New Roman" w:hAnsi="Times New Roman" w:cs="Times New Roman"/>
          <w:sz w:val="26"/>
          <w:szCs w:val="26"/>
          <w:lang w:val="en-US"/>
        </w:rPr>
        <w:t xml:space="preserve">, in anticipation of the future approval of the data gathering and analysis plan. </w:t>
      </w:r>
    </w:p>
    <w:p w:rsidR="0079392E" w:rsidRPr="00BC4E78" w:rsidRDefault="0079392E" w:rsidP="005C777A">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granted Basic Approval to the MICROFADE II Ballast Water Management system and the Envirocleanse inTank BWTS, and Final Approval to the ECS-HYBRIDTM System. </w:t>
      </w:r>
    </w:p>
    <w:p w:rsidR="0079392E" w:rsidRPr="00FC4290" w:rsidRDefault="0079392E" w:rsidP="00FC4290">
      <w:pPr>
        <w:pStyle w:val="a3"/>
        <w:ind w:firstLine="708"/>
        <w:jc w:val="both"/>
        <w:rPr>
          <w:rFonts w:ascii="Times New Roman" w:hAnsi="Times New Roman" w:cs="Times New Roman"/>
          <w:sz w:val="26"/>
          <w:szCs w:val="26"/>
          <w:lang w:val="en-US"/>
        </w:rPr>
      </w:pPr>
      <w:proofErr w:type="gramStart"/>
      <w:r w:rsidRPr="00FC4290">
        <w:rPr>
          <w:rFonts w:ascii="Times New Roman" w:hAnsi="Times New Roman" w:cs="Times New Roman"/>
          <w:sz w:val="26"/>
          <w:szCs w:val="26"/>
          <w:lang w:val="en-US"/>
        </w:rPr>
        <w:t>MEPC 71 has reaffirmed the provisions of BWM.2/Circ.40 on Issuance of Ballast Water Management Certificates prior to entry into force of the BWM Convention and Ballast Water Management Plans approved according to resolution A.868(20), and invited Members Governments, in their capacities both as flag and port States, to apply it so as to facilitate the fair and consistent implementation of the BWM Convention upon its entry into force</w:t>
      </w:r>
      <w:r w:rsidR="00FC4290">
        <w:rPr>
          <w:rFonts w:ascii="Times New Roman" w:hAnsi="Times New Roman" w:cs="Times New Roman"/>
          <w:sz w:val="26"/>
          <w:szCs w:val="26"/>
          <w:lang w:val="en-US"/>
        </w:rPr>
        <w:t>:</w:t>
      </w:r>
      <w:proofErr w:type="gramEnd"/>
    </w:p>
    <w:p w:rsidR="0079392E" w:rsidRPr="00BC4E78" w:rsidRDefault="00FC4290"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paragraph 2 of the annex</w:t>
      </w:r>
      <w:r w:rsid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“it would be impracticable, for those responsible, to prepare, review and approve BWM Plans and survey and certify all ships of 400 gross tonnage and above within the 12-month period between the date when the conditions for entry into force have been satisfied and the actual entry-into-force date of the Convention”; and </w:t>
      </w:r>
    </w:p>
    <w:p w:rsidR="0079392E" w:rsidRPr="00BC4E78" w:rsidRDefault="00FC4290" w:rsidP="00BC4E78">
      <w:pPr>
        <w:pStyle w:val="a3"/>
        <w:jc w:val="both"/>
        <w:rPr>
          <w:rFonts w:ascii="Times New Roman" w:hAnsi="Times New Roman" w:cs="Times New Roman"/>
          <w:sz w:val="26"/>
          <w:szCs w:val="26"/>
          <w:lang w:val="en-US"/>
        </w:rPr>
      </w:pPr>
      <w:proofErr w:type="gramStart"/>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paragraph 3 of the annex</w:t>
      </w:r>
      <w:r w:rsidR="00BC4E78" w:rsidRP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“Contracting Governments to the BWM Convention issuing International Ballast Water Management Certificates prior to entry into force of the Convention, provided it is annotated to state that validity begins from the entry-into-force date, combined with a statement issued to the Company when the BWM Plan was received, thereby allowing the vessel to trade for three months with an unapproved BWM Plan on board.”</w:t>
      </w:r>
      <w:proofErr w:type="gramEnd"/>
    </w:p>
    <w:p w:rsidR="0079392E" w:rsidRPr="00BC4E78" w:rsidRDefault="0079392E" w:rsidP="00BC4E78">
      <w:pPr>
        <w:pStyle w:val="a3"/>
        <w:jc w:val="both"/>
        <w:rPr>
          <w:rFonts w:ascii="Times New Roman" w:hAnsi="Times New Roman" w:cs="Times New Roman"/>
          <w:sz w:val="26"/>
          <w:szCs w:val="26"/>
          <w:lang w:val="en-US"/>
        </w:rPr>
      </w:pPr>
    </w:p>
    <w:p w:rsidR="0079392E" w:rsidRPr="00C44B93" w:rsidRDefault="0079392E" w:rsidP="00C44B93">
      <w:pPr>
        <w:pStyle w:val="a3"/>
        <w:ind w:firstLine="708"/>
        <w:jc w:val="both"/>
        <w:rPr>
          <w:rFonts w:ascii="Times New Roman" w:hAnsi="Times New Roman" w:cs="Times New Roman"/>
          <w:b/>
          <w:i/>
          <w:sz w:val="26"/>
          <w:szCs w:val="26"/>
        </w:rPr>
      </w:pPr>
      <w:r w:rsidRPr="00C44B93">
        <w:rPr>
          <w:rFonts w:ascii="Times New Roman" w:hAnsi="Times New Roman" w:cs="Times New Roman"/>
          <w:b/>
          <w:i/>
          <w:sz w:val="26"/>
          <w:szCs w:val="26"/>
        </w:rPr>
        <w:t xml:space="preserve">Pollution prevention and response </w:t>
      </w:r>
    </w:p>
    <w:p w:rsidR="0079392E" w:rsidRPr="00BC4E78" w:rsidRDefault="0079392E" w:rsidP="00C44B93">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instructed PPR 5 to re-consider the draft MEPC resolution on the 2017 Guidelines for the discharge of exhaust gas recirculation (EGR) bleed-off water, developed by PPR 4, and to review 2015 Guidelines for Exhaust Gas Cleaning Systems. </w:t>
      </w:r>
    </w:p>
    <w:p w:rsidR="0079392E" w:rsidRPr="00BC4E78" w:rsidRDefault="0079392E" w:rsidP="00C44B93">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adopted the Resolution MEPC 292 (71) - 2017 Guidelines addressing additional aspects to the NOX Technical Code 2008 with regard to particular requirements related to marine diesel engines fitted with selective catalytic reduction (SCR) systems. </w:t>
      </w:r>
    </w:p>
    <w:p w:rsidR="0079392E" w:rsidRPr="00BC4E78" w:rsidRDefault="0079392E" w:rsidP="00C44B93">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Various clarifications are made to the respective application of Scheme A and Scheme B, to the content of the NOx technical file, selection of parent engines, onboard confirmation testing. </w:t>
      </w:r>
    </w:p>
    <w:p w:rsidR="0079392E" w:rsidRPr="00BC4E78" w:rsidRDefault="0079392E" w:rsidP="00C44B93">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MEPC 71 had for its consideration the report of the Correspondence Group on Fuel oil quality, which was re-established by MEPC 69 to further develop draft guidance on best practice for fuel oil purchasers/users and Member States/coastal States</w:t>
      </w:r>
      <w:r w:rsidR="00C44B93">
        <w:rPr>
          <w:rFonts w:ascii="Times New Roman" w:hAnsi="Times New Roman" w:cs="Times New Roman"/>
          <w:sz w:val="26"/>
          <w:szCs w:val="26"/>
          <w:lang w:val="en-US"/>
        </w:rPr>
        <w:t>.</w:t>
      </w:r>
      <w:r w:rsidRPr="00BC4E78">
        <w:rPr>
          <w:rFonts w:ascii="Times New Roman" w:hAnsi="Times New Roman" w:cs="Times New Roman"/>
          <w:sz w:val="26"/>
          <w:szCs w:val="26"/>
          <w:lang w:val="en-US"/>
        </w:rPr>
        <w:t xml:space="preserve"> </w:t>
      </w:r>
    </w:p>
    <w:p w:rsidR="0079392E" w:rsidRPr="00BC4E78" w:rsidRDefault="0079392E" w:rsidP="00BC4E78">
      <w:pPr>
        <w:pStyle w:val="a3"/>
        <w:jc w:val="both"/>
        <w:rPr>
          <w:rFonts w:ascii="Times New Roman" w:hAnsi="Times New Roman" w:cs="Times New Roman"/>
          <w:sz w:val="26"/>
          <w:szCs w:val="26"/>
          <w:lang w:val="en-US"/>
        </w:rPr>
      </w:pPr>
    </w:p>
    <w:p w:rsid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lastRenderedPageBreak/>
        <w:t xml:space="preserve">There was general agreement that the best practice for fuel oil purchasers/users should cover only those aspects of a fuel oil purchase through delivery on board, and should not address best practices for on board fuel oil handling and storage. </w:t>
      </w:r>
    </w:p>
    <w:p w:rsidR="0079392E" w:rsidRP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 xml:space="preserve">Best practices for Member State/coastal State </w:t>
      </w:r>
      <w:proofErr w:type="gramStart"/>
      <w:r w:rsidRPr="00C44B93">
        <w:rPr>
          <w:rFonts w:ascii="Times New Roman" w:hAnsi="Times New Roman" w:cs="Times New Roman"/>
          <w:sz w:val="26"/>
          <w:szCs w:val="26"/>
          <w:lang w:val="en-US"/>
        </w:rPr>
        <w:t>are organized</w:t>
      </w:r>
      <w:proofErr w:type="gramEnd"/>
      <w:r w:rsidRPr="00C44B93">
        <w:rPr>
          <w:rFonts w:ascii="Times New Roman" w:hAnsi="Times New Roman" w:cs="Times New Roman"/>
          <w:sz w:val="26"/>
          <w:szCs w:val="26"/>
          <w:lang w:val="en-US"/>
        </w:rPr>
        <w:t xml:space="preserve"> consistently with the provisions of regulation 18 of MARPOL Annex VI. </w:t>
      </w:r>
    </w:p>
    <w:p w:rsidR="0079392E" w:rsidRPr="00BC4E78" w:rsidRDefault="0079392E" w:rsidP="00C44B93">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invited interested Member Governments and international organizations to further consider the draft best practice for fuel oil purchasers/users and submit comments and proposals to MEPC 72, with a view to finalization at that session. </w:t>
      </w:r>
    </w:p>
    <w:p w:rsidR="0079392E" w:rsidRPr="00C44B93" w:rsidRDefault="0079392E" w:rsidP="00C44B93">
      <w:pPr>
        <w:pStyle w:val="a3"/>
        <w:ind w:firstLine="708"/>
        <w:jc w:val="both"/>
        <w:rPr>
          <w:rFonts w:ascii="Times New Roman" w:hAnsi="Times New Roman" w:cs="Times New Roman"/>
          <w:sz w:val="26"/>
          <w:szCs w:val="26"/>
          <w:lang w:val="en-US"/>
        </w:rPr>
      </w:pPr>
      <w:proofErr w:type="gramStart"/>
      <w:r w:rsidRPr="00BC4E78">
        <w:rPr>
          <w:rFonts w:ascii="Times New Roman" w:hAnsi="Times New Roman" w:cs="Times New Roman"/>
          <w:sz w:val="26"/>
          <w:szCs w:val="26"/>
          <w:lang w:val="en-US"/>
        </w:rPr>
        <w:t xml:space="preserve">Noting that the work on the development of draft best practice for Member States/coastal States should be fully coordinated with the further work on the new output "Consistent implementation of regulation 14.1.3 of MARPOL Annex VI", MEPC 71 has decided to re-establish </w:t>
      </w:r>
      <w:r w:rsidRPr="00C44B93">
        <w:rPr>
          <w:rFonts w:ascii="Times New Roman" w:hAnsi="Times New Roman" w:cs="Times New Roman"/>
          <w:sz w:val="26"/>
          <w:szCs w:val="26"/>
          <w:lang w:val="en-US"/>
        </w:rPr>
        <w:t>the Correspondence Group and instructed it to finalize the draft guidance on best practice for Member States/coastal States, and submit a report to MEPC 73.</w:t>
      </w:r>
      <w:proofErr w:type="gramEnd"/>
      <w:r w:rsidRPr="00C44B93">
        <w:rPr>
          <w:rFonts w:ascii="Times New Roman" w:hAnsi="Times New Roman" w:cs="Times New Roman"/>
          <w:sz w:val="26"/>
          <w:szCs w:val="26"/>
          <w:lang w:val="en-US"/>
        </w:rPr>
        <w:t xml:space="preserve"> </w:t>
      </w:r>
    </w:p>
    <w:p w:rsid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The requirements for test cycles and weighting factors in the NOX Technical Code 2008 were finalized in resolutio</w:t>
      </w:r>
      <w:r w:rsidR="00C44B93">
        <w:rPr>
          <w:rFonts w:ascii="Times New Roman" w:hAnsi="Times New Roman" w:cs="Times New Roman"/>
          <w:sz w:val="26"/>
          <w:szCs w:val="26"/>
          <w:lang w:val="en-US"/>
        </w:rPr>
        <w:t xml:space="preserve">n </w:t>
      </w:r>
      <w:proofErr w:type="gramStart"/>
      <w:r w:rsidR="00C44B93">
        <w:rPr>
          <w:rFonts w:ascii="Times New Roman" w:hAnsi="Times New Roman" w:cs="Times New Roman"/>
          <w:sz w:val="26"/>
          <w:szCs w:val="26"/>
          <w:lang w:val="en-US"/>
        </w:rPr>
        <w:t>MEPC.177(</w:t>
      </w:r>
      <w:proofErr w:type="gramEnd"/>
      <w:r w:rsidR="00C44B93">
        <w:rPr>
          <w:rFonts w:ascii="Times New Roman" w:hAnsi="Times New Roman" w:cs="Times New Roman"/>
          <w:sz w:val="26"/>
          <w:szCs w:val="26"/>
          <w:lang w:val="en-US"/>
        </w:rPr>
        <w:t xml:space="preserve">58). </w:t>
      </w:r>
    </w:p>
    <w:p w:rsidR="0079392E" w:rsidRPr="00C44B93" w:rsidRDefault="00C44B93" w:rsidP="00C44B93">
      <w:pPr>
        <w:pStyle w:val="a3"/>
        <w:ind w:firstLine="708"/>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79392E" w:rsidRPr="00C44B93">
        <w:rPr>
          <w:rFonts w:ascii="Times New Roman" w:hAnsi="Times New Roman" w:cs="Times New Roman"/>
          <w:sz w:val="26"/>
          <w:szCs w:val="26"/>
          <w:lang w:val="en-US"/>
        </w:rPr>
        <w:t xml:space="preserve">n applying the NOX Technical Code 2008, IACS has recognized a need </w:t>
      </w:r>
      <w:proofErr w:type="gramStart"/>
      <w:r w:rsidR="0079392E" w:rsidRPr="00C44B93">
        <w:rPr>
          <w:rFonts w:ascii="Times New Roman" w:hAnsi="Times New Roman" w:cs="Times New Roman"/>
          <w:sz w:val="26"/>
          <w:szCs w:val="26"/>
          <w:lang w:val="en-US"/>
        </w:rPr>
        <w:t>to further clarify</w:t>
      </w:r>
      <w:proofErr w:type="gramEnd"/>
      <w:r w:rsidR="0079392E" w:rsidRPr="00C44B93">
        <w:rPr>
          <w:rFonts w:ascii="Times New Roman" w:hAnsi="Times New Roman" w:cs="Times New Roman"/>
          <w:sz w:val="26"/>
          <w:szCs w:val="26"/>
          <w:lang w:val="en-US"/>
        </w:rPr>
        <w:t xml:space="preserve"> the certification of engines that are intended to operate as part of an Integrated Electric Propulsion (IEP) system i.e. engines driving an alternator supplying electrical power for both propulsion and auxiliary power. </w:t>
      </w:r>
    </w:p>
    <w:p w:rsidR="0079392E" w:rsidRPr="00BC4E78"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 xml:space="preserve">IACS considers that clarification </w:t>
      </w:r>
      <w:proofErr w:type="gramStart"/>
      <w:r w:rsidRPr="00C44B93">
        <w:rPr>
          <w:rFonts w:ascii="Times New Roman" w:hAnsi="Times New Roman" w:cs="Times New Roman"/>
          <w:sz w:val="26"/>
          <w:szCs w:val="26"/>
          <w:lang w:val="en-US"/>
        </w:rPr>
        <w:t>is needed</w:t>
      </w:r>
      <w:proofErr w:type="gramEnd"/>
      <w:r w:rsidRPr="00C44B93">
        <w:rPr>
          <w:rFonts w:ascii="Times New Roman" w:hAnsi="Times New Roman" w:cs="Times New Roman"/>
          <w:sz w:val="26"/>
          <w:szCs w:val="26"/>
          <w:lang w:val="en-US"/>
        </w:rPr>
        <w:t xml:space="preserve"> with respect to testing in accordance with the D2 and E2 cycles. </w:t>
      </w:r>
      <w:r w:rsidRPr="00BC4E78">
        <w:rPr>
          <w:rFonts w:ascii="Times New Roman" w:hAnsi="Times New Roman" w:cs="Times New Roman"/>
          <w:sz w:val="26"/>
          <w:szCs w:val="26"/>
          <w:lang w:val="en-US"/>
        </w:rPr>
        <w:t xml:space="preserve">Consequently, IACS has revised UI MPC 51. </w:t>
      </w:r>
    </w:p>
    <w:p w:rsidR="0079392E" w:rsidRPr="00BC4E78" w:rsidRDefault="0079392E" w:rsidP="00C44B93">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forwarded this document to PPR 5 for consideration. </w:t>
      </w:r>
    </w:p>
    <w:p w:rsid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 xml:space="preserve">Regulation 18.8.1 of MARPOL Annex VI stipulates that the bunker delivery note </w:t>
      </w:r>
      <w:proofErr w:type="gramStart"/>
      <w:r w:rsidRPr="00C44B93">
        <w:rPr>
          <w:rFonts w:ascii="Times New Roman" w:hAnsi="Times New Roman" w:cs="Times New Roman"/>
          <w:sz w:val="26"/>
          <w:szCs w:val="26"/>
          <w:lang w:val="en-US"/>
        </w:rPr>
        <w:t>shall be accompanied</w:t>
      </w:r>
      <w:proofErr w:type="gramEnd"/>
      <w:r w:rsidRPr="00C44B93">
        <w:rPr>
          <w:rFonts w:ascii="Times New Roman" w:hAnsi="Times New Roman" w:cs="Times New Roman"/>
          <w:sz w:val="26"/>
          <w:szCs w:val="26"/>
          <w:lang w:val="en-US"/>
        </w:rPr>
        <w:t xml:space="preserve"> by a representative sample of the fuel oil delivered. </w:t>
      </w:r>
    </w:p>
    <w:p w:rsid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 xml:space="preserve">Regulation 18.8.2 of MARPOL Annex VI stipulates that if an Administration requires the representative sample to </w:t>
      </w:r>
      <w:proofErr w:type="gramStart"/>
      <w:r w:rsidRPr="00C44B93">
        <w:rPr>
          <w:rFonts w:ascii="Times New Roman" w:hAnsi="Times New Roman" w:cs="Times New Roman"/>
          <w:sz w:val="26"/>
          <w:szCs w:val="26"/>
          <w:lang w:val="en-US"/>
        </w:rPr>
        <w:t xml:space="preserve">be </w:t>
      </w:r>
      <w:r w:rsidR="00C44B93" w:rsidRPr="00C44B93">
        <w:rPr>
          <w:rFonts w:ascii="Times New Roman" w:hAnsi="Times New Roman" w:cs="Times New Roman"/>
          <w:sz w:val="26"/>
          <w:szCs w:val="26"/>
          <w:lang w:val="en-US"/>
        </w:rPr>
        <w:t>analyzed</w:t>
      </w:r>
      <w:proofErr w:type="gramEnd"/>
      <w:r w:rsidRPr="00C44B93">
        <w:rPr>
          <w:rFonts w:ascii="Times New Roman" w:hAnsi="Times New Roman" w:cs="Times New Roman"/>
          <w:sz w:val="26"/>
          <w:szCs w:val="26"/>
          <w:lang w:val="en-US"/>
        </w:rPr>
        <w:t xml:space="preserve">, it shall be done in accordance with the verification procedure set forth in appendix VI to MARPOL Annex VI. </w:t>
      </w:r>
    </w:p>
    <w:p w:rsidR="0079392E" w:rsidRP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 xml:space="preserve">The sulphur content of MARPOL sample </w:t>
      </w:r>
      <w:proofErr w:type="gramStart"/>
      <w:r w:rsidRPr="00C44B93">
        <w:rPr>
          <w:rFonts w:ascii="Times New Roman" w:hAnsi="Times New Roman" w:cs="Times New Roman"/>
          <w:sz w:val="26"/>
          <w:szCs w:val="26"/>
          <w:lang w:val="en-US"/>
        </w:rPr>
        <w:t>shall be tested</w:t>
      </w:r>
      <w:proofErr w:type="gramEnd"/>
      <w:r w:rsidRPr="00C44B93">
        <w:rPr>
          <w:rFonts w:ascii="Times New Roman" w:hAnsi="Times New Roman" w:cs="Times New Roman"/>
          <w:sz w:val="26"/>
          <w:szCs w:val="26"/>
          <w:lang w:val="en-US"/>
        </w:rPr>
        <w:t xml:space="preserve"> in accordance with the test method specified in appendix V of MARPOL Annex VI, that is, ISO 8754:2003. </w:t>
      </w:r>
    </w:p>
    <w:p w:rsid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 xml:space="preserve">Some port States, such as the European Union (EU) States, the United States and China, have already started to sample fuel oil </w:t>
      </w:r>
      <w:proofErr w:type="gramStart"/>
      <w:r w:rsidRPr="00C44B93">
        <w:rPr>
          <w:rFonts w:ascii="Times New Roman" w:hAnsi="Times New Roman" w:cs="Times New Roman"/>
          <w:sz w:val="26"/>
          <w:szCs w:val="26"/>
          <w:lang w:val="en-US"/>
        </w:rPr>
        <w:t>being used</w:t>
      </w:r>
      <w:proofErr w:type="gramEnd"/>
      <w:r w:rsidRPr="00C44B93">
        <w:rPr>
          <w:rFonts w:ascii="Times New Roman" w:hAnsi="Times New Roman" w:cs="Times New Roman"/>
          <w:sz w:val="26"/>
          <w:szCs w:val="26"/>
          <w:lang w:val="en-US"/>
        </w:rPr>
        <w:t xml:space="preserve"> on board ships. </w:t>
      </w:r>
    </w:p>
    <w:p w:rsidR="0079392E" w:rsidRP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 xml:space="preserve">No harmonized verification method and procedure </w:t>
      </w:r>
      <w:proofErr w:type="gramStart"/>
      <w:r w:rsidRPr="00C44B93">
        <w:rPr>
          <w:rFonts w:ascii="Times New Roman" w:hAnsi="Times New Roman" w:cs="Times New Roman"/>
          <w:sz w:val="26"/>
          <w:szCs w:val="26"/>
          <w:lang w:val="en-US"/>
        </w:rPr>
        <w:t>has been developed</w:t>
      </w:r>
      <w:proofErr w:type="gramEnd"/>
      <w:r w:rsidRPr="00C44B93">
        <w:rPr>
          <w:rFonts w:ascii="Times New Roman" w:hAnsi="Times New Roman" w:cs="Times New Roman"/>
          <w:sz w:val="26"/>
          <w:szCs w:val="26"/>
          <w:lang w:val="en-US"/>
        </w:rPr>
        <w:t xml:space="preserve">. </w:t>
      </w:r>
    </w:p>
    <w:p w:rsidR="00C44B93" w:rsidRDefault="0079392E" w:rsidP="00C44B93">
      <w:pPr>
        <w:pStyle w:val="a3"/>
        <w:ind w:firstLine="708"/>
        <w:jc w:val="both"/>
        <w:rPr>
          <w:rFonts w:ascii="Times New Roman" w:hAnsi="Times New Roman" w:cs="Times New Roman"/>
          <w:sz w:val="26"/>
          <w:szCs w:val="26"/>
          <w:lang w:val="en-US"/>
        </w:rPr>
      </w:pPr>
      <w:proofErr w:type="gramStart"/>
      <w:r w:rsidRPr="00C44B93">
        <w:rPr>
          <w:rFonts w:ascii="Times New Roman" w:hAnsi="Times New Roman" w:cs="Times New Roman"/>
          <w:sz w:val="26"/>
          <w:szCs w:val="26"/>
          <w:lang w:val="en-US"/>
        </w:rPr>
        <w:t>Actually</w:t>
      </w:r>
      <w:proofErr w:type="gramEnd"/>
      <w:r w:rsidRPr="00C44B93">
        <w:rPr>
          <w:rFonts w:ascii="Times New Roman" w:hAnsi="Times New Roman" w:cs="Times New Roman"/>
          <w:sz w:val="26"/>
          <w:szCs w:val="26"/>
          <w:lang w:val="en-US"/>
        </w:rPr>
        <w:t xml:space="preserve"> it would be hard to determine what reason lead to the differences as it may be related to contamination of fuel oil, using non-compliant fuel oil or the uncertainties from different verification methods. </w:t>
      </w:r>
    </w:p>
    <w:p w:rsid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 xml:space="preserve">Consequently, ships often claimed that violations of regulation 14 of MARPOL Annex VI </w:t>
      </w:r>
      <w:proofErr w:type="gramStart"/>
      <w:r w:rsidRPr="00C44B93">
        <w:rPr>
          <w:rFonts w:ascii="Times New Roman" w:hAnsi="Times New Roman" w:cs="Times New Roman"/>
          <w:sz w:val="26"/>
          <w:szCs w:val="26"/>
          <w:lang w:val="en-US"/>
        </w:rPr>
        <w:t>are caused</w:t>
      </w:r>
      <w:proofErr w:type="gramEnd"/>
      <w:r w:rsidRPr="00C44B93">
        <w:rPr>
          <w:rFonts w:ascii="Times New Roman" w:hAnsi="Times New Roman" w:cs="Times New Roman"/>
          <w:sz w:val="26"/>
          <w:szCs w:val="26"/>
          <w:lang w:val="en-US"/>
        </w:rPr>
        <w:t xml:space="preserve"> by using different verification methods. </w:t>
      </w:r>
    </w:p>
    <w:p w:rsidR="0079392E" w:rsidRPr="00C44B93" w:rsidRDefault="0079392E" w:rsidP="00C44B93">
      <w:pPr>
        <w:pStyle w:val="a3"/>
        <w:ind w:firstLine="708"/>
        <w:jc w:val="both"/>
        <w:rPr>
          <w:rFonts w:ascii="Times New Roman" w:hAnsi="Times New Roman" w:cs="Times New Roman"/>
          <w:sz w:val="26"/>
          <w:szCs w:val="26"/>
          <w:lang w:val="en-US"/>
        </w:rPr>
      </w:pPr>
      <w:r w:rsidRPr="00C44B93">
        <w:rPr>
          <w:rFonts w:ascii="Times New Roman" w:hAnsi="Times New Roman" w:cs="Times New Roman"/>
          <w:sz w:val="26"/>
          <w:szCs w:val="26"/>
          <w:lang w:val="en-US"/>
        </w:rPr>
        <w:t xml:space="preserve">Therefore, the in-use fuel oil samples </w:t>
      </w:r>
      <w:proofErr w:type="gramStart"/>
      <w:r w:rsidRPr="00C44B93">
        <w:rPr>
          <w:rFonts w:ascii="Times New Roman" w:hAnsi="Times New Roman" w:cs="Times New Roman"/>
          <w:sz w:val="26"/>
          <w:szCs w:val="26"/>
          <w:lang w:val="en-US"/>
        </w:rPr>
        <w:t>should be analyzed</w:t>
      </w:r>
      <w:proofErr w:type="gramEnd"/>
      <w:r w:rsidRPr="00C44B93">
        <w:rPr>
          <w:rFonts w:ascii="Times New Roman" w:hAnsi="Times New Roman" w:cs="Times New Roman"/>
          <w:sz w:val="26"/>
          <w:szCs w:val="26"/>
          <w:lang w:val="en-US"/>
        </w:rPr>
        <w:t xml:space="preserve"> in the same way as the MARPOL samples. </w:t>
      </w:r>
    </w:p>
    <w:p w:rsidR="0079392E" w:rsidRPr="00BC4E78" w:rsidRDefault="0079392E" w:rsidP="004F0F48">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forwarded this issue to PPR 5 for further consideration. </w:t>
      </w:r>
    </w:p>
    <w:p w:rsidR="0079392E" w:rsidRPr="00BC4E78" w:rsidRDefault="0079392E" w:rsidP="00BC4E78">
      <w:pPr>
        <w:pStyle w:val="a3"/>
        <w:jc w:val="both"/>
        <w:rPr>
          <w:rFonts w:ascii="Times New Roman" w:hAnsi="Times New Roman" w:cs="Times New Roman"/>
          <w:sz w:val="26"/>
          <w:szCs w:val="26"/>
          <w:lang w:val="en-US"/>
        </w:rPr>
      </w:pPr>
    </w:p>
    <w:p w:rsidR="0079392E" w:rsidRPr="004F0F48" w:rsidRDefault="0079392E" w:rsidP="004F0F48">
      <w:pPr>
        <w:pStyle w:val="a3"/>
        <w:ind w:firstLine="708"/>
        <w:jc w:val="both"/>
        <w:rPr>
          <w:rFonts w:ascii="Times New Roman" w:hAnsi="Times New Roman" w:cs="Times New Roman"/>
          <w:b/>
          <w:i/>
          <w:sz w:val="26"/>
          <w:szCs w:val="26"/>
          <w:lang w:val="en-US"/>
        </w:rPr>
      </w:pPr>
      <w:r w:rsidRPr="00BC4E78">
        <w:rPr>
          <w:rFonts w:ascii="Times New Roman" w:hAnsi="Times New Roman" w:cs="Times New Roman"/>
          <w:sz w:val="26"/>
          <w:szCs w:val="26"/>
          <w:lang w:val="en-US"/>
        </w:rPr>
        <w:t xml:space="preserve"> </w:t>
      </w:r>
      <w:r w:rsidRPr="004F0F48">
        <w:rPr>
          <w:rFonts w:ascii="Times New Roman" w:hAnsi="Times New Roman" w:cs="Times New Roman"/>
          <w:b/>
          <w:i/>
          <w:sz w:val="26"/>
          <w:szCs w:val="26"/>
          <w:lang w:val="en-US"/>
        </w:rPr>
        <w:t xml:space="preserve">Energy efficiency of ships </w:t>
      </w:r>
    </w:p>
    <w:p w:rsidR="0079392E" w:rsidRPr="00BC4E78" w:rsidRDefault="0079392E" w:rsidP="004F0F48">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EEDI reviews required under regulation 21.6 of MARPOL Annex VI - Ro-ro cargo ships and ro-ro passenger ships </w:t>
      </w:r>
    </w:p>
    <w:p w:rsidR="0079392E" w:rsidRPr="004F0F48" w:rsidRDefault="0079392E" w:rsidP="004F0F48">
      <w:pPr>
        <w:pStyle w:val="a3"/>
        <w:ind w:firstLine="708"/>
        <w:jc w:val="both"/>
        <w:rPr>
          <w:rFonts w:ascii="Times New Roman" w:hAnsi="Times New Roman" w:cs="Times New Roman"/>
          <w:sz w:val="26"/>
          <w:szCs w:val="26"/>
          <w:lang w:val="en-US"/>
        </w:rPr>
      </w:pPr>
      <w:r w:rsidRPr="004F0F48">
        <w:rPr>
          <w:rFonts w:ascii="Times New Roman" w:hAnsi="Times New Roman" w:cs="Times New Roman"/>
          <w:sz w:val="26"/>
          <w:szCs w:val="26"/>
          <w:lang w:val="en-US"/>
        </w:rPr>
        <w:t xml:space="preserve">In accordance with regulation 21.6 of MARPOL Annex VI, at the beginning of phase 1 and at the midpoint of phase 2, MEPC reviews the status of technological developments and, if proven necessary, amend the </w:t>
      </w:r>
      <w:proofErr w:type="gramStart"/>
      <w:r w:rsidRPr="004F0F48">
        <w:rPr>
          <w:rFonts w:ascii="Times New Roman" w:hAnsi="Times New Roman" w:cs="Times New Roman"/>
          <w:sz w:val="26"/>
          <w:szCs w:val="26"/>
          <w:lang w:val="en-US"/>
        </w:rPr>
        <w:t>time periods</w:t>
      </w:r>
      <w:proofErr w:type="gramEnd"/>
      <w:r w:rsidRPr="004F0F48">
        <w:rPr>
          <w:rFonts w:ascii="Times New Roman" w:hAnsi="Times New Roman" w:cs="Times New Roman"/>
          <w:sz w:val="26"/>
          <w:szCs w:val="26"/>
          <w:lang w:val="en-US"/>
        </w:rPr>
        <w:t>, the EEDI reference line parameters for relevant sh</w:t>
      </w:r>
      <w:r w:rsidR="004F0F48">
        <w:rPr>
          <w:rFonts w:ascii="Times New Roman" w:hAnsi="Times New Roman" w:cs="Times New Roman"/>
          <w:sz w:val="26"/>
          <w:szCs w:val="26"/>
          <w:lang w:val="en-US"/>
        </w:rPr>
        <w:t>ip types and the reduction rate.</w:t>
      </w:r>
    </w:p>
    <w:p w:rsidR="0079392E" w:rsidRPr="004F0F48" w:rsidRDefault="0079392E" w:rsidP="00BC4E78">
      <w:pPr>
        <w:pStyle w:val="a3"/>
        <w:jc w:val="both"/>
        <w:rPr>
          <w:rFonts w:ascii="Times New Roman" w:hAnsi="Times New Roman" w:cs="Times New Roman"/>
          <w:sz w:val="26"/>
          <w:szCs w:val="26"/>
          <w:lang w:val="en-US"/>
        </w:rPr>
      </w:pPr>
    </w:p>
    <w:p w:rsidR="0079392E" w:rsidRPr="00BC4E78" w:rsidRDefault="0079392E" w:rsidP="004F0F48">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approved the draft amendments to regulation 21 of MARPOL Annex VI regarding EEDI requirements for ro-ro cargo and ro-ro passenger ships, with a view to adoption at MEPC 72. </w:t>
      </w:r>
    </w:p>
    <w:p w:rsidR="0079392E" w:rsidRPr="00BC4E78" w:rsidRDefault="0079392E" w:rsidP="004F0F48">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decided to establish a correspondence group on EEDI review beyond phase </w:t>
      </w:r>
      <w:proofErr w:type="gramStart"/>
      <w:r w:rsidRPr="00BC4E78">
        <w:rPr>
          <w:rFonts w:ascii="Times New Roman" w:hAnsi="Times New Roman" w:cs="Times New Roman"/>
          <w:sz w:val="26"/>
          <w:szCs w:val="26"/>
          <w:lang w:val="en-US"/>
        </w:rPr>
        <w:t>2 which</w:t>
      </w:r>
      <w:proofErr w:type="gramEnd"/>
      <w:r w:rsidRPr="00BC4E78">
        <w:rPr>
          <w:rFonts w:ascii="Times New Roman" w:hAnsi="Times New Roman" w:cs="Times New Roman"/>
          <w:sz w:val="26"/>
          <w:szCs w:val="26"/>
          <w:lang w:val="en-US"/>
        </w:rPr>
        <w:t xml:space="preserve"> is instructed to</w:t>
      </w:r>
      <w:r w:rsidR="00BC4E78" w:rsidRPr="00BC4E78">
        <w:rPr>
          <w:rFonts w:ascii="Times New Roman" w:hAnsi="Times New Roman" w:cs="Times New Roman"/>
          <w:sz w:val="26"/>
          <w:szCs w:val="26"/>
          <w:lang w:val="en-US"/>
        </w:rPr>
        <w:t>:</w:t>
      </w:r>
    </w:p>
    <w:p w:rsidR="0079392E" w:rsidRPr="00BC4E78" w:rsidRDefault="004F0F48"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consider, collate and analyze information and data pertinent to the review</w:t>
      </w:r>
      <w:proofErr w:type="gramStart"/>
      <w:r w:rsidR="00BC4E78" w:rsidRPr="00BC4E78">
        <w:rPr>
          <w:rFonts w:ascii="Times New Roman" w:hAnsi="Times New Roman" w:cs="Times New Roman"/>
          <w:sz w:val="26"/>
          <w:szCs w:val="26"/>
          <w:lang w:val="en-US"/>
        </w:rPr>
        <w:t>;</w:t>
      </w:r>
      <w:proofErr w:type="gramEnd"/>
      <w:r w:rsidR="0079392E" w:rsidRPr="00BC4E78">
        <w:rPr>
          <w:rFonts w:ascii="Times New Roman" w:hAnsi="Times New Roman" w:cs="Times New Roman"/>
          <w:sz w:val="26"/>
          <w:szCs w:val="26"/>
          <w:lang w:val="en-US"/>
        </w:rPr>
        <w:t xml:space="preserve"> </w:t>
      </w:r>
    </w:p>
    <w:p w:rsidR="0079392E" w:rsidRPr="00BC4E78" w:rsidRDefault="004F0F48"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using the above data and information, consider the status of technological developments for improvement of energy efficiency of the EEDI regulations in chapter 4 of MARPOL Annex VI and the possible future EEDI reduction rate</w:t>
      </w:r>
      <w:r w:rsid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4F0F48"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 xml:space="preserve">recommend to MEPC 73 the </w:t>
      </w:r>
      <w:proofErr w:type="gramStart"/>
      <w:r w:rsidR="0079392E" w:rsidRPr="00BC4E78">
        <w:rPr>
          <w:rFonts w:ascii="Times New Roman" w:hAnsi="Times New Roman" w:cs="Times New Roman"/>
          <w:sz w:val="26"/>
          <w:szCs w:val="26"/>
          <w:lang w:val="en-US"/>
        </w:rPr>
        <w:t>time period</w:t>
      </w:r>
      <w:proofErr w:type="gramEnd"/>
      <w:r w:rsidR="0079392E" w:rsidRPr="00BC4E78">
        <w:rPr>
          <w:rFonts w:ascii="Times New Roman" w:hAnsi="Times New Roman" w:cs="Times New Roman"/>
          <w:sz w:val="26"/>
          <w:szCs w:val="26"/>
          <w:lang w:val="en-US"/>
        </w:rPr>
        <w:t xml:space="preserve"> and the reduction rates for EEDI phase 3 requirements</w:t>
      </w:r>
      <w:r w:rsidR="00BC4E78" w:rsidRP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4F0F48"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consider possible introduction of EEDI phase 4 requirements with associated time period and reduction rates</w:t>
      </w:r>
      <w:proofErr w:type="gramStart"/>
      <w:r w:rsidR="00BC4E78" w:rsidRPr="00BC4E78">
        <w:rPr>
          <w:rFonts w:ascii="Times New Roman" w:hAnsi="Times New Roman" w:cs="Times New Roman"/>
          <w:sz w:val="26"/>
          <w:szCs w:val="26"/>
          <w:lang w:val="en-US"/>
        </w:rPr>
        <w:t>;</w:t>
      </w:r>
      <w:proofErr w:type="gramEnd"/>
      <w:r w:rsidR="0079392E" w:rsidRPr="00BC4E78">
        <w:rPr>
          <w:rFonts w:ascii="Times New Roman" w:hAnsi="Times New Roman" w:cs="Times New Roman"/>
          <w:sz w:val="26"/>
          <w:szCs w:val="26"/>
          <w:lang w:val="en-US"/>
        </w:rPr>
        <w:t xml:space="preserve"> </w:t>
      </w:r>
    </w:p>
    <w:p w:rsidR="0079392E" w:rsidRPr="00BC4E78" w:rsidRDefault="004F0F48"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submit a final report to MEPC 74 in 2019.</w:t>
      </w:r>
    </w:p>
    <w:p w:rsidR="0079392E" w:rsidRPr="00BC4E78" w:rsidRDefault="0079392E" w:rsidP="00BC4E78">
      <w:pPr>
        <w:pStyle w:val="a3"/>
        <w:jc w:val="both"/>
        <w:rPr>
          <w:rFonts w:ascii="Times New Roman" w:hAnsi="Times New Roman" w:cs="Times New Roman"/>
          <w:sz w:val="26"/>
          <w:szCs w:val="26"/>
          <w:lang w:val="en-US"/>
        </w:rPr>
      </w:pPr>
    </w:p>
    <w:p w:rsidR="0079392E" w:rsidRPr="00FD40EB" w:rsidRDefault="0079392E" w:rsidP="00FD40EB">
      <w:pPr>
        <w:pStyle w:val="a3"/>
        <w:ind w:firstLine="708"/>
        <w:jc w:val="both"/>
        <w:rPr>
          <w:rFonts w:ascii="Times New Roman" w:hAnsi="Times New Roman" w:cs="Times New Roman"/>
          <w:b/>
          <w:i/>
          <w:sz w:val="26"/>
          <w:szCs w:val="26"/>
          <w:lang w:val="en-US"/>
        </w:rPr>
      </w:pPr>
      <w:r w:rsidRPr="00FD40EB">
        <w:rPr>
          <w:rFonts w:ascii="Times New Roman" w:hAnsi="Times New Roman" w:cs="Times New Roman"/>
          <w:b/>
          <w:i/>
          <w:sz w:val="26"/>
          <w:szCs w:val="26"/>
          <w:lang w:val="en-US"/>
        </w:rPr>
        <w:t xml:space="preserve">Correction factors for ice class ships </w:t>
      </w:r>
    </w:p>
    <w:p w:rsidR="0079392E" w:rsidRPr="00FD40EB" w:rsidRDefault="0079392E" w:rsidP="00FD40EB">
      <w:pPr>
        <w:pStyle w:val="a3"/>
        <w:ind w:firstLine="708"/>
        <w:jc w:val="both"/>
        <w:rPr>
          <w:rFonts w:ascii="Times New Roman" w:hAnsi="Times New Roman" w:cs="Times New Roman"/>
          <w:sz w:val="26"/>
          <w:szCs w:val="26"/>
          <w:lang w:val="en-US"/>
        </w:rPr>
      </w:pPr>
      <w:proofErr w:type="gramStart"/>
      <w:r w:rsidRPr="00FD40EB">
        <w:rPr>
          <w:rFonts w:ascii="Times New Roman" w:hAnsi="Times New Roman" w:cs="Times New Roman"/>
          <w:sz w:val="26"/>
          <w:szCs w:val="26"/>
          <w:lang w:val="en-US"/>
        </w:rPr>
        <w:t>The purpose of the capacity correction factor is to take into account the decrease of the deadweight (DWT) of an ice-strengthened ship due to additional steel weight for ice strengthening compared to a ship without an ice class and because the hull shape may be designed for improved ice-going capability; therefore, the block coefficient (Cb) of the ship may be smaller than in a ship designed for sailing only in open water.</w:t>
      </w:r>
      <w:proofErr w:type="gramEnd"/>
      <w:r w:rsidRPr="00FD40EB">
        <w:rPr>
          <w:rFonts w:ascii="Times New Roman" w:hAnsi="Times New Roman" w:cs="Times New Roman"/>
          <w:sz w:val="26"/>
          <w:szCs w:val="26"/>
          <w:lang w:val="en-US"/>
        </w:rPr>
        <w:t xml:space="preserve"> </w:t>
      </w:r>
    </w:p>
    <w:p w:rsidR="00FD40EB" w:rsidRDefault="0079392E" w:rsidP="00FD40EB">
      <w:pPr>
        <w:pStyle w:val="a3"/>
        <w:ind w:firstLine="708"/>
        <w:jc w:val="both"/>
        <w:rPr>
          <w:rFonts w:ascii="Times New Roman" w:hAnsi="Times New Roman" w:cs="Times New Roman"/>
          <w:sz w:val="26"/>
          <w:szCs w:val="26"/>
          <w:lang w:val="en-US"/>
        </w:rPr>
      </w:pPr>
      <w:proofErr w:type="gramStart"/>
      <w:r w:rsidRPr="00FD40EB">
        <w:rPr>
          <w:rFonts w:ascii="Times New Roman" w:hAnsi="Times New Roman" w:cs="Times New Roman"/>
          <w:sz w:val="26"/>
          <w:szCs w:val="26"/>
          <w:lang w:val="en-US"/>
        </w:rPr>
        <w:t>The provisions of paragraphs 2.8 (in respect of correction factor for power "fj" for ice class ships) and 2.11 (in respect of capacity correction factor "fi" for ice class ships) of the 2014 Guidelines on the method of calculation of the attained Energy Efficiency Design Index (EEDI) for new ships (Resolution MEPC.245(66), as amended) actually restrict the application of regulation 19.3 of MARPOL Annex VI for the ice class ships not in respect of "ice-breaking capability", but in accordance with "the ice class IA Super".</w:t>
      </w:r>
      <w:proofErr w:type="gramEnd"/>
      <w:r w:rsidRPr="00FD40EB">
        <w:rPr>
          <w:rFonts w:ascii="Times New Roman" w:hAnsi="Times New Roman" w:cs="Times New Roman"/>
          <w:sz w:val="26"/>
          <w:szCs w:val="26"/>
          <w:lang w:val="en-US"/>
        </w:rPr>
        <w:t xml:space="preserve"> </w:t>
      </w:r>
    </w:p>
    <w:p w:rsidR="0079392E" w:rsidRPr="00FD40EB" w:rsidRDefault="0079392E" w:rsidP="00FD40EB">
      <w:pPr>
        <w:pStyle w:val="a3"/>
        <w:ind w:firstLine="708"/>
        <w:jc w:val="both"/>
        <w:rPr>
          <w:rFonts w:ascii="Times New Roman" w:hAnsi="Times New Roman" w:cs="Times New Roman"/>
          <w:sz w:val="26"/>
          <w:szCs w:val="26"/>
          <w:lang w:val="en-US"/>
        </w:rPr>
      </w:pPr>
      <w:r w:rsidRPr="00FD40EB">
        <w:rPr>
          <w:rFonts w:ascii="Times New Roman" w:hAnsi="Times New Roman" w:cs="Times New Roman"/>
          <w:sz w:val="26"/>
          <w:szCs w:val="26"/>
          <w:lang w:val="en-US"/>
        </w:rPr>
        <w:t xml:space="preserve">In other words, for ships having an ice class higher than "IA Super" the requirements of regulations 20 and 21 of MARPOL Annex VI </w:t>
      </w:r>
      <w:proofErr w:type="gramStart"/>
      <w:r w:rsidRPr="00FD40EB">
        <w:rPr>
          <w:rFonts w:ascii="Times New Roman" w:hAnsi="Times New Roman" w:cs="Times New Roman"/>
          <w:sz w:val="26"/>
          <w:szCs w:val="26"/>
          <w:lang w:val="en-US"/>
        </w:rPr>
        <w:t>cannot be applied</w:t>
      </w:r>
      <w:proofErr w:type="gramEnd"/>
      <w:r w:rsidRPr="00FD40EB">
        <w:rPr>
          <w:rFonts w:ascii="Times New Roman" w:hAnsi="Times New Roman" w:cs="Times New Roman"/>
          <w:sz w:val="26"/>
          <w:szCs w:val="26"/>
          <w:lang w:val="en-US"/>
        </w:rPr>
        <w:t xml:space="preserve"> </w:t>
      </w:r>
      <w:r w:rsidR="00FD40EB" w:rsidRPr="00FD40EB">
        <w:rPr>
          <w:rFonts w:ascii="Times New Roman" w:hAnsi="Times New Roman" w:cs="Times New Roman"/>
          <w:sz w:val="26"/>
          <w:szCs w:val="26"/>
          <w:lang w:val="en-US"/>
        </w:rPr>
        <w:t>because</w:t>
      </w:r>
      <w:r w:rsidRPr="00FD40EB">
        <w:rPr>
          <w:rFonts w:ascii="Times New Roman" w:hAnsi="Times New Roman" w:cs="Times New Roman"/>
          <w:sz w:val="26"/>
          <w:szCs w:val="26"/>
          <w:lang w:val="en-US"/>
        </w:rPr>
        <w:t xml:space="preserve"> for these ships the above correction factors are not provided. </w:t>
      </w:r>
    </w:p>
    <w:p w:rsidR="0079392E" w:rsidRPr="00FD40EB" w:rsidRDefault="0079392E" w:rsidP="00FD40EB">
      <w:pPr>
        <w:pStyle w:val="a3"/>
        <w:ind w:firstLine="708"/>
        <w:jc w:val="both"/>
        <w:rPr>
          <w:rFonts w:ascii="Times New Roman" w:hAnsi="Times New Roman" w:cs="Times New Roman"/>
          <w:sz w:val="26"/>
          <w:szCs w:val="26"/>
          <w:lang w:val="en-US"/>
        </w:rPr>
      </w:pPr>
      <w:proofErr w:type="gramStart"/>
      <w:r w:rsidRPr="00FD40EB">
        <w:rPr>
          <w:rFonts w:ascii="Times New Roman" w:hAnsi="Times New Roman" w:cs="Times New Roman"/>
          <w:sz w:val="26"/>
          <w:szCs w:val="26"/>
          <w:lang w:val="en-US"/>
        </w:rPr>
        <w:t>The Correspondence Group on EEDI review beyond phase 2 which is, inter alia, tasked to consider if the current correction factors for ice-classed ships should be amended, and if proven necessary, develop the draft amendments to the 2014 Guidelines on the method of calculation of the attained Energy Efficiency Design Index (EEDI) for new ships, to consider the proposal that a margin should be given to the reference line of ships having an ice class and how ships ice-strengthened in accordance with ice classes higher than IA Super should be defined and excluded from the EEDI regulations.</w:t>
      </w:r>
      <w:proofErr w:type="gramEnd"/>
      <w:r w:rsidRPr="00FD40EB">
        <w:rPr>
          <w:rFonts w:ascii="Times New Roman" w:hAnsi="Times New Roman" w:cs="Times New Roman"/>
          <w:sz w:val="26"/>
          <w:szCs w:val="26"/>
          <w:lang w:val="en-US"/>
        </w:rPr>
        <w:t xml:space="preserve"> </w:t>
      </w:r>
    </w:p>
    <w:p w:rsidR="0079392E" w:rsidRPr="00BC4E78" w:rsidRDefault="0079392E" w:rsidP="00FD40EB">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Regulation 21.5 of MARPOL Annex VI stipulates that the installed propulsion power of ships to which the required EEDI applies shall not be less than "the propulsion power needed to maintain the maneuverability under adverse conditions”. </w:t>
      </w:r>
    </w:p>
    <w:p w:rsidR="0079392E" w:rsidRPr="00BC4E78" w:rsidRDefault="0079392E" w:rsidP="00FD40EB">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Studies by IACS served as a basis for the Interim Guidelines for determining minimum propulsion power to maintain the manoeuvrability of ships in adverse conditions (MSC-MEPC.2/Circ.11), which was adopted as the 2013 Interim Guidelines for determining minimum propulsion power to maintain the manoeuvrability of ships in adverse conditions (2013 Interim Guidelines) by resolution MEPC.232(65). </w:t>
      </w:r>
    </w:p>
    <w:p w:rsidR="0079392E" w:rsidRPr="00BC4E78" w:rsidRDefault="0079392E" w:rsidP="00BC4E78">
      <w:pPr>
        <w:pStyle w:val="a3"/>
        <w:jc w:val="both"/>
        <w:rPr>
          <w:rFonts w:ascii="Times New Roman" w:hAnsi="Times New Roman" w:cs="Times New Roman"/>
          <w:sz w:val="26"/>
          <w:szCs w:val="26"/>
          <w:lang w:val="en-US"/>
        </w:rPr>
      </w:pPr>
    </w:p>
    <w:p w:rsidR="0079392E" w:rsidRPr="00FD40EB" w:rsidRDefault="0079392E" w:rsidP="00FD40EB">
      <w:pPr>
        <w:pStyle w:val="a3"/>
        <w:ind w:firstLine="708"/>
        <w:jc w:val="both"/>
        <w:rPr>
          <w:rFonts w:ascii="Times New Roman" w:hAnsi="Times New Roman" w:cs="Times New Roman"/>
          <w:sz w:val="26"/>
          <w:szCs w:val="26"/>
          <w:lang w:val="en-US"/>
        </w:rPr>
      </w:pPr>
      <w:r w:rsidRPr="00FD40EB">
        <w:rPr>
          <w:rFonts w:ascii="Times New Roman" w:hAnsi="Times New Roman" w:cs="Times New Roman"/>
          <w:sz w:val="26"/>
          <w:szCs w:val="26"/>
          <w:lang w:val="en-US"/>
        </w:rPr>
        <w:lastRenderedPageBreak/>
        <w:t xml:space="preserve">Concerns </w:t>
      </w:r>
      <w:proofErr w:type="gramStart"/>
      <w:r w:rsidRPr="00FD40EB">
        <w:rPr>
          <w:rFonts w:ascii="Times New Roman" w:hAnsi="Times New Roman" w:cs="Times New Roman"/>
          <w:sz w:val="26"/>
          <w:szCs w:val="26"/>
          <w:lang w:val="en-US"/>
        </w:rPr>
        <w:t>had been expressed</w:t>
      </w:r>
      <w:proofErr w:type="gramEnd"/>
      <w:r w:rsidRPr="00FD40EB">
        <w:rPr>
          <w:rFonts w:ascii="Times New Roman" w:hAnsi="Times New Roman" w:cs="Times New Roman"/>
          <w:sz w:val="26"/>
          <w:szCs w:val="26"/>
          <w:lang w:val="en-US"/>
        </w:rPr>
        <w:t xml:space="preserve"> regarding sufficiency of propulsion and steering abilities of ships to maintain their manoeuvrability in adverse conditions if the EEDI requirements are achieved by simple reduction of the installed engine power. </w:t>
      </w:r>
    </w:p>
    <w:p w:rsidR="00FD40EB" w:rsidRDefault="0079392E" w:rsidP="00FD40EB">
      <w:pPr>
        <w:pStyle w:val="a3"/>
        <w:ind w:firstLine="708"/>
        <w:jc w:val="both"/>
        <w:rPr>
          <w:rFonts w:ascii="Times New Roman" w:hAnsi="Times New Roman" w:cs="Times New Roman"/>
          <w:sz w:val="26"/>
          <w:szCs w:val="26"/>
          <w:lang w:val="en-US"/>
        </w:rPr>
      </w:pPr>
      <w:r w:rsidRPr="00FD40EB">
        <w:rPr>
          <w:rFonts w:ascii="Times New Roman" w:hAnsi="Times New Roman" w:cs="Times New Roman"/>
          <w:sz w:val="26"/>
          <w:szCs w:val="26"/>
          <w:lang w:val="en-US"/>
        </w:rPr>
        <w:t xml:space="preserve">MEPC 68 had agreed to await the </w:t>
      </w:r>
      <w:proofErr w:type="gramStart"/>
      <w:r w:rsidRPr="00FD40EB">
        <w:rPr>
          <w:rFonts w:ascii="Times New Roman" w:hAnsi="Times New Roman" w:cs="Times New Roman"/>
          <w:sz w:val="26"/>
          <w:szCs w:val="26"/>
          <w:lang w:val="en-US"/>
        </w:rPr>
        <w:t>final outcome</w:t>
      </w:r>
      <w:proofErr w:type="gramEnd"/>
      <w:r w:rsidRPr="00FD40EB">
        <w:rPr>
          <w:rFonts w:ascii="Times New Roman" w:hAnsi="Times New Roman" w:cs="Times New Roman"/>
          <w:sz w:val="26"/>
          <w:szCs w:val="26"/>
          <w:lang w:val="en-US"/>
        </w:rPr>
        <w:t xml:space="preserve"> of the research projects and that the full text of the draft revised 2013 Interim Guidelines would be submitted to MEPC 71. </w:t>
      </w:r>
    </w:p>
    <w:p w:rsidR="0079392E" w:rsidRPr="00FD40EB" w:rsidRDefault="0079392E" w:rsidP="00FD40EB">
      <w:pPr>
        <w:pStyle w:val="a3"/>
        <w:ind w:firstLine="708"/>
        <w:jc w:val="both"/>
        <w:rPr>
          <w:rFonts w:ascii="Times New Roman" w:hAnsi="Times New Roman" w:cs="Times New Roman"/>
          <w:sz w:val="26"/>
          <w:szCs w:val="26"/>
          <w:lang w:val="en-US"/>
        </w:rPr>
      </w:pPr>
      <w:r w:rsidRPr="00FD40EB">
        <w:rPr>
          <w:rFonts w:ascii="Times New Roman" w:hAnsi="Times New Roman" w:cs="Times New Roman"/>
          <w:sz w:val="26"/>
          <w:szCs w:val="26"/>
          <w:lang w:val="en-US"/>
        </w:rPr>
        <w:t xml:space="preserve">An insight of the outcome of the research project Energy Efficient Safe Ship Operation (SHOPERA) and Japan's research project, and a draft revised 2013 Interim Guidelines </w:t>
      </w:r>
      <w:proofErr w:type="gramStart"/>
      <w:r w:rsidRPr="00FD40EB">
        <w:rPr>
          <w:rFonts w:ascii="Times New Roman" w:hAnsi="Times New Roman" w:cs="Times New Roman"/>
          <w:sz w:val="26"/>
          <w:szCs w:val="26"/>
          <w:lang w:val="en-US"/>
        </w:rPr>
        <w:t>was submitted</w:t>
      </w:r>
      <w:proofErr w:type="gramEnd"/>
      <w:r w:rsidRPr="00FD40EB">
        <w:rPr>
          <w:rFonts w:ascii="Times New Roman" w:hAnsi="Times New Roman" w:cs="Times New Roman"/>
          <w:sz w:val="26"/>
          <w:szCs w:val="26"/>
          <w:lang w:val="en-US"/>
        </w:rPr>
        <w:t xml:space="preserve"> to MEPC 70. </w:t>
      </w:r>
    </w:p>
    <w:p w:rsidR="0079392E" w:rsidRPr="00BC4E78" w:rsidRDefault="0079392E" w:rsidP="00FD40EB">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Following consideration, MEPC 71 has agreed to extend the 2013 Interim Guidelines to EEDI phase 2, and invited interested Member Governments and international organizations to make every effort to further develop the draft revised 2013 Interim Guidelines and submit proposals to MEPC 72. </w:t>
      </w:r>
    </w:p>
    <w:p w:rsidR="0079392E" w:rsidRPr="00BC4E78" w:rsidRDefault="0079392E" w:rsidP="00BC4E78">
      <w:pPr>
        <w:pStyle w:val="a3"/>
        <w:jc w:val="both"/>
        <w:rPr>
          <w:rFonts w:ascii="Times New Roman" w:hAnsi="Times New Roman" w:cs="Times New Roman"/>
          <w:sz w:val="26"/>
          <w:szCs w:val="26"/>
          <w:lang w:val="en-US"/>
        </w:rPr>
      </w:pPr>
    </w:p>
    <w:p w:rsidR="0079392E" w:rsidRPr="00B64E5E" w:rsidRDefault="0079392E" w:rsidP="00FD40EB">
      <w:pPr>
        <w:pStyle w:val="a3"/>
        <w:ind w:firstLine="708"/>
        <w:jc w:val="both"/>
        <w:rPr>
          <w:rFonts w:ascii="Times New Roman" w:hAnsi="Times New Roman" w:cs="Times New Roman"/>
          <w:b/>
          <w:i/>
          <w:sz w:val="26"/>
          <w:szCs w:val="26"/>
          <w:lang w:val="en-US"/>
        </w:rPr>
      </w:pPr>
      <w:r w:rsidRPr="00B64E5E">
        <w:rPr>
          <w:rFonts w:ascii="Times New Roman" w:hAnsi="Times New Roman" w:cs="Times New Roman"/>
          <w:b/>
          <w:i/>
          <w:sz w:val="26"/>
          <w:szCs w:val="26"/>
          <w:lang w:val="en-US"/>
        </w:rPr>
        <w:t xml:space="preserve">Further technical and operational measures for enhancing the energy efficiency of international shipping </w:t>
      </w:r>
    </w:p>
    <w:p w:rsidR="00FD40EB" w:rsidRDefault="0079392E" w:rsidP="00FD40EB">
      <w:pPr>
        <w:pStyle w:val="a3"/>
        <w:ind w:firstLine="708"/>
        <w:jc w:val="both"/>
        <w:rPr>
          <w:rFonts w:ascii="Times New Roman" w:hAnsi="Times New Roman" w:cs="Times New Roman"/>
          <w:sz w:val="26"/>
          <w:szCs w:val="26"/>
          <w:lang w:val="en-US"/>
        </w:rPr>
      </w:pPr>
      <w:r w:rsidRPr="00FD40EB">
        <w:rPr>
          <w:rFonts w:ascii="Times New Roman" w:hAnsi="Times New Roman" w:cs="Times New Roman"/>
          <w:sz w:val="26"/>
          <w:szCs w:val="26"/>
          <w:lang w:val="en-US"/>
        </w:rPr>
        <w:t xml:space="preserve">MEPC 70 had adopted, by resolution MEPC.278(70), the amendments to MARPOL Annex VI related to the data collection system for fuel oil consumption of ships and determined, in accordance with article 16(2)(f)(iii) of MARPOL. </w:t>
      </w:r>
    </w:p>
    <w:p w:rsidR="0079392E" w:rsidRPr="00FD40EB" w:rsidRDefault="0079392E" w:rsidP="00FD40EB">
      <w:pPr>
        <w:pStyle w:val="a3"/>
        <w:ind w:firstLine="708"/>
        <w:jc w:val="both"/>
        <w:rPr>
          <w:rFonts w:ascii="Times New Roman" w:hAnsi="Times New Roman" w:cs="Times New Roman"/>
          <w:sz w:val="26"/>
          <w:szCs w:val="26"/>
          <w:lang w:val="en-US"/>
        </w:rPr>
      </w:pPr>
      <w:r w:rsidRPr="00FD40EB">
        <w:rPr>
          <w:rFonts w:ascii="Times New Roman" w:hAnsi="Times New Roman" w:cs="Times New Roman"/>
          <w:sz w:val="26"/>
          <w:szCs w:val="26"/>
          <w:lang w:val="en-US"/>
        </w:rPr>
        <w:t xml:space="preserve">The adopted amendments </w:t>
      </w:r>
      <w:proofErr w:type="gramStart"/>
      <w:r w:rsidRPr="00FD40EB">
        <w:rPr>
          <w:rFonts w:ascii="Times New Roman" w:hAnsi="Times New Roman" w:cs="Times New Roman"/>
          <w:sz w:val="26"/>
          <w:szCs w:val="26"/>
          <w:lang w:val="en-US"/>
        </w:rPr>
        <w:t>shall be deemed to have been accepted</w:t>
      </w:r>
      <w:proofErr w:type="gramEnd"/>
      <w:r w:rsidRPr="00FD40EB">
        <w:rPr>
          <w:rFonts w:ascii="Times New Roman" w:hAnsi="Times New Roman" w:cs="Times New Roman"/>
          <w:sz w:val="26"/>
          <w:szCs w:val="26"/>
          <w:lang w:val="en-US"/>
        </w:rPr>
        <w:t xml:space="preserve"> on 1 September 2017 and shall enter into force on 1 March 2018. </w:t>
      </w:r>
    </w:p>
    <w:p w:rsidR="00FD40EB" w:rsidRDefault="0079392E" w:rsidP="00FD40EB">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Regulation 22A of MARPOL Annex VI that "the data [which each Administration will submit for their registered ships of 5,000 gross tonnage (GT) and above] shall be verified according to procedures established by the Administration, taking into account guidelines to be developed by the Organization." </w:t>
      </w:r>
    </w:p>
    <w:p w:rsidR="0079392E" w:rsidRPr="00BC4E78" w:rsidRDefault="0079392E" w:rsidP="00FD40EB">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To facilitate data verification, the Administration should indicate what additional documentation a ship should submit along with its annual data report. </w:t>
      </w:r>
    </w:p>
    <w:p w:rsidR="0079392E" w:rsidRPr="00FD40EB" w:rsidRDefault="0079392E" w:rsidP="00FD40EB">
      <w:pPr>
        <w:pStyle w:val="a3"/>
        <w:ind w:firstLine="708"/>
        <w:jc w:val="both"/>
        <w:rPr>
          <w:rFonts w:ascii="Times New Roman" w:hAnsi="Times New Roman" w:cs="Times New Roman"/>
          <w:sz w:val="26"/>
          <w:szCs w:val="26"/>
          <w:lang w:val="en-US"/>
        </w:rPr>
      </w:pPr>
      <w:r w:rsidRPr="00FD40EB">
        <w:rPr>
          <w:rFonts w:ascii="Times New Roman" w:hAnsi="Times New Roman" w:cs="Times New Roman"/>
          <w:sz w:val="26"/>
          <w:szCs w:val="26"/>
          <w:lang w:val="en-US"/>
        </w:rPr>
        <w:t xml:space="preserve">MEPC 71 has adopted Resolution </w:t>
      </w:r>
      <w:proofErr w:type="gramStart"/>
      <w:r w:rsidRPr="00FD40EB">
        <w:rPr>
          <w:rFonts w:ascii="Times New Roman" w:hAnsi="Times New Roman" w:cs="Times New Roman"/>
          <w:sz w:val="26"/>
          <w:szCs w:val="26"/>
          <w:lang w:val="en-US"/>
        </w:rPr>
        <w:t>MEPC.293(</w:t>
      </w:r>
      <w:proofErr w:type="gramEnd"/>
      <w:r w:rsidRPr="00FD40EB">
        <w:rPr>
          <w:rFonts w:ascii="Times New Roman" w:hAnsi="Times New Roman" w:cs="Times New Roman"/>
          <w:sz w:val="26"/>
          <w:szCs w:val="26"/>
          <w:lang w:val="en-US"/>
        </w:rPr>
        <w:t xml:space="preserve">71) - 2017 Guidelines for Administration verification of ship fuel oil consumption data. </w:t>
      </w:r>
    </w:p>
    <w:p w:rsidR="0079392E" w:rsidRPr="00BC4E78" w:rsidRDefault="0079392E" w:rsidP="00FD40EB">
      <w:pPr>
        <w:pStyle w:val="a3"/>
        <w:ind w:firstLine="708"/>
        <w:jc w:val="both"/>
        <w:rPr>
          <w:rFonts w:ascii="Times New Roman" w:hAnsi="Times New Roman" w:cs="Times New Roman"/>
          <w:sz w:val="26"/>
          <w:szCs w:val="26"/>
          <w:lang w:val="en-US"/>
        </w:rPr>
      </w:pPr>
      <w:proofErr w:type="gramStart"/>
      <w:r w:rsidRPr="00FD40EB">
        <w:rPr>
          <w:rFonts w:ascii="Times New Roman" w:hAnsi="Times New Roman" w:cs="Times New Roman"/>
          <w:sz w:val="26"/>
          <w:szCs w:val="26"/>
          <w:lang w:val="en-US"/>
        </w:rPr>
        <w:t>An Administration may authorize an organization (Refer to the Guidelines for the Authorization of organizations acting on behalf of the Administration, adopted by the Organization by resolution A.739(18), as amended by resolution MSC.208(81), and the Specifications on the Survey and Certification Functions of Recognized Organizations Acting on Behalf of the Administration, adopted by the Organization by resolution A.789(19)) to receive the data from a ship, verify the data for compliance with the requirements, issue the Statement of Compliance, and submit the data to the Organization, and perform such other actions authorized by the Administration with respect to the IMO Fuel Oil Consumption Database.</w:t>
      </w:r>
      <w:proofErr w:type="gramEnd"/>
      <w:r w:rsidRPr="00FD40EB">
        <w:rPr>
          <w:rFonts w:ascii="Times New Roman" w:hAnsi="Times New Roman" w:cs="Times New Roman"/>
          <w:sz w:val="26"/>
          <w:szCs w:val="26"/>
          <w:lang w:val="en-US"/>
        </w:rPr>
        <w:t xml:space="preserve"> </w:t>
      </w:r>
      <w:r w:rsidRPr="00BC4E78">
        <w:rPr>
          <w:rFonts w:ascii="Times New Roman" w:hAnsi="Times New Roman" w:cs="Times New Roman"/>
          <w:sz w:val="26"/>
          <w:szCs w:val="26"/>
          <w:lang w:val="en-US"/>
        </w:rPr>
        <w:t xml:space="preserve">In every case, the Administration assumes full responsibility for all tasks conducted by the Administration or any organization duly authorized by it. </w:t>
      </w:r>
    </w:p>
    <w:p w:rsidR="0079392E" w:rsidRPr="00A9203C" w:rsidRDefault="0079392E" w:rsidP="00A9203C">
      <w:pPr>
        <w:pStyle w:val="a3"/>
        <w:ind w:firstLine="708"/>
        <w:jc w:val="both"/>
        <w:rPr>
          <w:rFonts w:ascii="Times New Roman" w:hAnsi="Times New Roman" w:cs="Times New Roman"/>
          <w:sz w:val="26"/>
          <w:szCs w:val="26"/>
          <w:lang w:val="en-US"/>
        </w:rPr>
      </w:pPr>
      <w:r w:rsidRPr="00A9203C">
        <w:rPr>
          <w:rFonts w:ascii="Times New Roman" w:hAnsi="Times New Roman" w:cs="Times New Roman"/>
          <w:sz w:val="26"/>
          <w:szCs w:val="26"/>
          <w:lang w:val="en-US"/>
        </w:rPr>
        <w:t xml:space="preserve">MEPC 71 has adopted Resolution </w:t>
      </w:r>
      <w:proofErr w:type="gramStart"/>
      <w:r w:rsidRPr="00A9203C">
        <w:rPr>
          <w:rFonts w:ascii="Times New Roman" w:hAnsi="Times New Roman" w:cs="Times New Roman"/>
          <w:sz w:val="26"/>
          <w:szCs w:val="26"/>
          <w:lang w:val="en-US"/>
        </w:rPr>
        <w:t>MEPC.294(</w:t>
      </w:r>
      <w:proofErr w:type="gramEnd"/>
      <w:r w:rsidRPr="00A9203C">
        <w:rPr>
          <w:rFonts w:ascii="Times New Roman" w:hAnsi="Times New Roman" w:cs="Times New Roman"/>
          <w:sz w:val="26"/>
          <w:szCs w:val="26"/>
          <w:lang w:val="en-US"/>
        </w:rPr>
        <w:t xml:space="preserve">71) – 2017 guidelines for the development and management of the IMO ship fuel oil consumption database. </w:t>
      </w:r>
    </w:p>
    <w:p w:rsidR="0079392E" w:rsidRPr="00BC4E78" w:rsidRDefault="0079392E" w:rsidP="00A9203C">
      <w:pPr>
        <w:pStyle w:val="a3"/>
        <w:ind w:firstLine="708"/>
        <w:jc w:val="both"/>
        <w:rPr>
          <w:rFonts w:ascii="Times New Roman" w:hAnsi="Times New Roman" w:cs="Times New Roman"/>
          <w:sz w:val="26"/>
          <w:szCs w:val="26"/>
        </w:rPr>
      </w:pPr>
      <w:r w:rsidRPr="00A9203C">
        <w:rPr>
          <w:rFonts w:ascii="Times New Roman" w:hAnsi="Times New Roman" w:cs="Times New Roman"/>
          <w:sz w:val="26"/>
          <w:szCs w:val="26"/>
          <w:lang w:val="en-US"/>
        </w:rPr>
        <w:t xml:space="preserve">These Guidelines provide guidance on the development and management of the IMO Ship Fuel Oil Consumption database. </w:t>
      </w:r>
      <w:r w:rsidRPr="00BC4E78">
        <w:rPr>
          <w:rFonts w:ascii="Times New Roman" w:hAnsi="Times New Roman" w:cs="Times New Roman"/>
          <w:sz w:val="26"/>
          <w:szCs w:val="26"/>
        </w:rPr>
        <w:t xml:space="preserve">They describe methods that will be used to anonymize ship data for use by Parties, in accordance with regulation 22A of MARPOL Annex VI, and to ensure the completeness of the database. </w:t>
      </w:r>
    </w:p>
    <w:p w:rsidR="0079392E" w:rsidRPr="00A9203C" w:rsidRDefault="0079392E" w:rsidP="00A9203C">
      <w:pPr>
        <w:pStyle w:val="a3"/>
        <w:ind w:firstLine="708"/>
        <w:jc w:val="both"/>
        <w:rPr>
          <w:rFonts w:ascii="Times New Roman" w:hAnsi="Times New Roman" w:cs="Times New Roman"/>
          <w:sz w:val="26"/>
          <w:szCs w:val="26"/>
          <w:lang w:val="en-US"/>
        </w:rPr>
      </w:pPr>
      <w:r w:rsidRPr="00A9203C">
        <w:rPr>
          <w:rFonts w:ascii="Times New Roman" w:hAnsi="Times New Roman" w:cs="Times New Roman"/>
          <w:sz w:val="26"/>
          <w:szCs w:val="26"/>
          <w:lang w:val="en-US"/>
        </w:rPr>
        <w:t xml:space="preserve">The database </w:t>
      </w:r>
      <w:proofErr w:type="gramStart"/>
      <w:r w:rsidRPr="00A9203C">
        <w:rPr>
          <w:rFonts w:ascii="Times New Roman" w:hAnsi="Times New Roman" w:cs="Times New Roman"/>
          <w:sz w:val="26"/>
          <w:szCs w:val="26"/>
          <w:lang w:val="en-US"/>
        </w:rPr>
        <w:t>will be developed</w:t>
      </w:r>
      <w:proofErr w:type="gramEnd"/>
      <w:r w:rsidRPr="00A9203C">
        <w:rPr>
          <w:rFonts w:ascii="Times New Roman" w:hAnsi="Times New Roman" w:cs="Times New Roman"/>
          <w:sz w:val="26"/>
          <w:szCs w:val="26"/>
          <w:lang w:val="en-US"/>
        </w:rPr>
        <w:t xml:space="preserve"> as a module within the Global Integrated Shipping Information System (GISIS) platform, with the integrated IMO Web Accounts framework utilized to manage secure access to the module. </w:t>
      </w:r>
    </w:p>
    <w:p w:rsidR="0079392E" w:rsidRPr="00BC4E78" w:rsidRDefault="0079392E" w:rsidP="00BC4E78">
      <w:pPr>
        <w:pStyle w:val="a3"/>
        <w:jc w:val="both"/>
        <w:rPr>
          <w:rFonts w:ascii="Times New Roman" w:hAnsi="Times New Roman" w:cs="Times New Roman"/>
          <w:sz w:val="26"/>
          <w:szCs w:val="26"/>
          <w:lang w:val="en-US"/>
        </w:rPr>
      </w:pPr>
    </w:p>
    <w:p w:rsidR="0079392E" w:rsidRPr="00BC4E78" w:rsidRDefault="0079392E" w:rsidP="00A9203C">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lastRenderedPageBreak/>
        <w:t>M</w:t>
      </w:r>
      <w:r w:rsidR="00A9203C">
        <w:rPr>
          <w:rFonts w:ascii="Times New Roman" w:hAnsi="Times New Roman" w:cs="Times New Roman"/>
          <w:sz w:val="26"/>
          <w:szCs w:val="26"/>
          <w:lang w:val="en-US"/>
        </w:rPr>
        <w:t xml:space="preserve">EPC 71 has approved approve circular </w:t>
      </w:r>
      <w:r w:rsidRPr="00BC4E78">
        <w:rPr>
          <w:rFonts w:ascii="Times New Roman" w:hAnsi="Times New Roman" w:cs="Times New Roman"/>
          <w:sz w:val="26"/>
          <w:szCs w:val="26"/>
          <w:lang w:val="en-US"/>
        </w:rPr>
        <w:t xml:space="preserve">on Submission of data to IMO data collection system of fuel oil consumption data from a ship that not entitled to fly the flag of a Party to MARPOL Annex V. </w:t>
      </w:r>
    </w:p>
    <w:p w:rsidR="0079392E" w:rsidRPr="00BC4E78" w:rsidRDefault="0079392E" w:rsidP="00BC4E78">
      <w:pPr>
        <w:pStyle w:val="a3"/>
        <w:jc w:val="both"/>
        <w:rPr>
          <w:rFonts w:ascii="Times New Roman" w:hAnsi="Times New Roman" w:cs="Times New Roman"/>
          <w:sz w:val="26"/>
          <w:szCs w:val="26"/>
          <w:lang w:val="en-US"/>
        </w:rPr>
      </w:pPr>
    </w:p>
    <w:p w:rsidR="0079392E" w:rsidRPr="00B64E5E" w:rsidRDefault="0079392E" w:rsidP="00B64E5E">
      <w:pPr>
        <w:pStyle w:val="a3"/>
        <w:ind w:firstLine="708"/>
        <w:jc w:val="both"/>
        <w:rPr>
          <w:rFonts w:ascii="Times New Roman" w:hAnsi="Times New Roman" w:cs="Times New Roman"/>
          <w:b/>
          <w:i/>
          <w:sz w:val="26"/>
          <w:szCs w:val="26"/>
          <w:lang w:val="en-US"/>
        </w:rPr>
      </w:pPr>
      <w:r w:rsidRPr="00B64E5E">
        <w:rPr>
          <w:rFonts w:ascii="Times New Roman" w:hAnsi="Times New Roman" w:cs="Times New Roman"/>
          <w:b/>
          <w:i/>
          <w:sz w:val="26"/>
          <w:szCs w:val="26"/>
          <w:lang w:val="en-US"/>
        </w:rPr>
        <w:t xml:space="preserve"> Proxy for transport work for ships that do not carry cargo </w:t>
      </w:r>
    </w:p>
    <w:p w:rsidR="0079392E" w:rsidRPr="00B64E5E" w:rsidRDefault="0079392E" w:rsidP="00B64E5E">
      <w:pPr>
        <w:pStyle w:val="a3"/>
        <w:ind w:firstLine="708"/>
        <w:jc w:val="both"/>
        <w:rPr>
          <w:rFonts w:ascii="Times New Roman" w:hAnsi="Times New Roman" w:cs="Times New Roman"/>
          <w:sz w:val="26"/>
          <w:szCs w:val="26"/>
          <w:lang w:val="en-US"/>
        </w:rPr>
      </w:pPr>
      <w:r w:rsidRPr="00B64E5E">
        <w:rPr>
          <w:rFonts w:ascii="Times New Roman" w:hAnsi="Times New Roman" w:cs="Times New Roman"/>
          <w:sz w:val="26"/>
          <w:szCs w:val="26"/>
          <w:lang w:val="en-US"/>
        </w:rPr>
        <w:t xml:space="preserve">The majority of delegations who expressed their views shared the concerns identified in the document and that an appropriate transport proxy for offshore and marine contracting vessels </w:t>
      </w:r>
      <w:proofErr w:type="gramStart"/>
      <w:r w:rsidRPr="00B64E5E">
        <w:rPr>
          <w:rFonts w:ascii="Times New Roman" w:hAnsi="Times New Roman" w:cs="Times New Roman"/>
          <w:sz w:val="26"/>
          <w:szCs w:val="26"/>
          <w:lang w:val="en-US"/>
        </w:rPr>
        <w:t>should be developed</w:t>
      </w:r>
      <w:proofErr w:type="gramEnd"/>
      <w:r w:rsidRPr="00B64E5E">
        <w:rPr>
          <w:rFonts w:ascii="Times New Roman" w:hAnsi="Times New Roman" w:cs="Times New Roman"/>
          <w:sz w:val="26"/>
          <w:szCs w:val="26"/>
          <w:lang w:val="en-US"/>
        </w:rPr>
        <w:t xml:space="preserve">. </w:t>
      </w:r>
    </w:p>
    <w:p w:rsidR="0079392E" w:rsidRPr="00BC4E78" w:rsidRDefault="0079392E" w:rsidP="00B64E5E">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Consequently, MEPC 71 has invited interested Members and international organizations, in cooperation with IMCA, to submit proposals for guidance on how to deal with offshore and marine contracting vessels under the IMO data collection system. </w:t>
      </w:r>
    </w:p>
    <w:p w:rsidR="0079392E" w:rsidRPr="00BC4E78" w:rsidRDefault="0079392E" w:rsidP="00B64E5E">
      <w:pPr>
        <w:pStyle w:val="a3"/>
        <w:ind w:firstLine="708"/>
        <w:jc w:val="both"/>
        <w:rPr>
          <w:rFonts w:ascii="Times New Roman" w:hAnsi="Times New Roman" w:cs="Times New Roman"/>
          <w:sz w:val="26"/>
          <w:szCs w:val="26"/>
        </w:rPr>
      </w:pPr>
      <w:r w:rsidRPr="00B64E5E">
        <w:rPr>
          <w:rFonts w:ascii="Times New Roman" w:hAnsi="Times New Roman" w:cs="Times New Roman"/>
          <w:sz w:val="26"/>
          <w:szCs w:val="26"/>
          <w:lang w:val="en-US"/>
        </w:rPr>
        <w:t xml:space="preserve">CLIA has proposed to collect "the number of passengers carried" to input for the calculation of an appropriate proxy for transport work for cruise passenger ships. </w:t>
      </w:r>
      <w:r w:rsidRPr="00BC4E78">
        <w:rPr>
          <w:rFonts w:ascii="Times New Roman" w:hAnsi="Times New Roman" w:cs="Times New Roman"/>
          <w:sz w:val="26"/>
          <w:szCs w:val="26"/>
        </w:rPr>
        <w:t xml:space="preserve">As a consequence, the standardized data reporting format for the data collection system (appendix 3 to the 2016 SEEMP Guidelines) should be amended. </w:t>
      </w:r>
    </w:p>
    <w:p w:rsidR="0079392E" w:rsidRPr="00B64E5E" w:rsidRDefault="0079392E" w:rsidP="00B64E5E">
      <w:pPr>
        <w:pStyle w:val="a3"/>
        <w:ind w:firstLine="708"/>
        <w:jc w:val="both"/>
        <w:rPr>
          <w:rFonts w:ascii="Times New Roman" w:hAnsi="Times New Roman" w:cs="Times New Roman"/>
          <w:sz w:val="26"/>
          <w:szCs w:val="26"/>
          <w:lang w:val="en-US"/>
        </w:rPr>
      </w:pPr>
      <w:r w:rsidRPr="00B64E5E">
        <w:rPr>
          <w:rFonts w:ascii="Times New Roman" w:hAnsi="Times New Roman" w:cs="Times New Roman"/>
          <w:sz w:val="26"/>
          <w:szCs w:val="26"/>
          <w:lang w:val="en-US"/>
        </w:rPr>
        <w:t xml:space="preserve">Having recalled that appendix 3 of the </w:t>
      </w:r>
      <w:proofErr w:type="gramStart"/>
      <w:r w:rsidRPr="00B64E5E">
        <w:rPr>
          <w:rFonts w:ascii="Times New Roman" w:hAnsi="Times New Roman" w:cs="Times New Roman"/>
          <w:sz w:val="26"/>
          <w:szCs w:val="26"/>
          <w:lang w:val="en-US"/>
        </w:rPr>
        <w:t>2016</w:t>
      </w:r>
      <w:proofErr w:type="gramEnd"/>
      <w:r w:rsidRPr="00B64E5E">
        <w:rPr>
          <w:rFonts w:ascii="Times New Roman" w:hAnsi="Times New Roman" w:cs="Times New Roman"/>
          <w:sz w:val="26"/>
          <w:szCs w:val="26"/>
          <w:lang w:val="en-US"/>
        </w:rPr>
        <w:t xml:space="preserve"> SEEMP Guideline included the reporting items set out in appendix IX of MARPOL Annex VI, MEPC 71 was of the view that adding "the number of passengers carried" to appendix 3 of the Guidelines could only follow amendments to MARPOL Annex VI. </w:t>
      </w:r>
    </w:p>
    <w:p w:rsidR="0079392E" w:rsidRPr="00BC4E78" w:rsidRDefault="0079392E" w:rsidP="00B64E5E">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will consider the proposed amendments to the 2016 Guidelines for the development of a Ship Energy Efficiency Management Plan (SEEMP) at a relevant future session. </w:t>
      </w:r>
    </w:p>
    <w:p w:rsidR="0079392E" w:rsidRPr="00BC4E78" w:rsidRDefault="0079392E" w:rsidP="00BC4E78">
      <w:pPr>
        <w:pStyle w:val="a3"/>
        <w:jc w:val="both"/>
        <w:rPr>
          <w:rFonts w:ascii="Times New Roman" w:hAnsi="Times New Roman" w:cs="Times New Roman"/>
          <w:sz w:val="26"/>
          <w:szCs w:val="26"/>
          <w:lang w:val="en-US"/>
        </w:rPr>
      </w:pPr>
    </w:p>
    <w:p w:rsidR="0079392E" w:rsidRPr="00B64E5E" w:rsidRDefault="00B64E5E" w:rsidP="00B64E5E">
      <w:pPr>
        <w:pStyle w:val="a3"/>
        <w:ind w:firstLine="708"/>
        <w:jc w:val="both"/>
        <w:rPr>
          <w:rFonts w:ascii="Times New Roman" w:hAnsi="Times New Roman" w:cs="Times New Roman"/>
          <w:b/>
          <w:i/>
          <w:sz w:val="26"/>
          <w:szCs w:val="26"/>
          <w:lang w:val="en-US"/>
        </w:rPr>
      </w:pPr>
      <w:r w:rsidRPr="00B64E5E">
        <w:rPr>
          <w:rFonts w:ascii="Times New Roman" w:hAnsi="Times New Roman" w:cs="Times New Roman"/>
          <w:b/>
          <w:i/>
          <w:sz w:val="26"/>
          <w:szCs w:val="26"/>
          <w:lang w:val="en-US"/>
        </w:rPr>
        <w:t>R</w:t>
      </w:r>
      <w:r w:rsidR="0079392E" w:rsidRPr="00B64E5E">
        <w:rPr>
          <w:rFonts w:ascii="Times New Roman" w:hAnsi="Times New Roman" w:cs="Times New Roman"/>
          <w:b/>
          <w:i/>
          <w:sz w:val="26"/>
          <w:szCs w:val="26"/>
          <w:lang w:val="en-US"/>
        </w:rPr>
        <w:t xml:space="preserve">eduction of GHG emissions from ships </w:t>
      </w:r>
    </w:p>
    <w:p w:rsidR="0079392E" w:rsidRPr="00BC4E78" w:rsidRDefault="0079392E" w:rsidP="00B64E5E">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MEPC 70 had approved the Roadmap for developing a comprehensive IMO Strategy on the reduction of GHG emissions from ships which provides the adoption of an initial Strategy at MEPC 72 (April 2018) and a revised Strategy at MEPC 80 (</w:t>
      </w:r>
      <w:r w:rsidR="00B64E5E">
        <w:rPr>
          <w:rFonts w:ascii="Times New Roman" w:hAnsi="Times New Roman" w:cs="Times New Roman"/>
          <w:sz w:val="26"/>
          <w:szCs w:val="26"/>
          <w:lang w:val="en-US"/>
        </w:rPr>
        <w:t>S</w:t>
      </w:r>
      <w:r w:rsidRPr="00BC4E78">
        <w:rPr>
          <w:rFonts w:ascii="Times New Roman" w:hAnsi="Times New Roman" w:cs="Times New Roman"/>
          <w:sz w:val="26"/>
          <w:szCs w:val="26"/>
          <w:lang w:val="en-US"/>
        </w:rPr>
        <w:t xml:space="preserve">pring 2023). </w:t>
      </w:r>
    </w:p>
    <w:p w:rsidR="0079392E" w:rsidRPr="00BC4E78" w:rsidRDefault="0079392E" w:rsidP="00B64E5E">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The Roadmap identifies a list of elements to </w:t>
      </w:r>
      <w:proofErr w:type="gramStart"/>
      <w:r w:rsidRPr="00BC4E78">
        <w:rPr>
          <w:rFonts w:ascii="Times New Roman" w:hAnsi="Times New Roman" w:cs="Times New Roman"/>
          <w:sz w:val="26"/>
          <w:szCs w:val="26"/>
          <w:lang w:val="en-US"/>
        </w:rPr>
        <w:t>be detailed</w:t>
      </w:r>
      <w:proofErr w:type="gramEnd"/>
      <w:r w:rsidR="00BC4E78" w:rsidRPr="00BC4E78">
        <w:rPr>
          <w:rFonts w:ascii="Times New Roman" w:hAnsi="Times New Roman" w:cs="Times New Roman"/>
          <w:sz w:val="26"/>
          <w:szCs w:val="26"/>
          <w:lang w:val="en-US"/>
        </w:rPr>
        <w:t>:</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E</w:t>
      </w:r>
      <w:r w:rsidR="0079392E" w:rsidRPr="00B64E5E">
        <w:rPr>
          <w:rFonts w:ascii="Times New Roman" w:hAnsi="Times New Roman" w:cs="Times New Roman"/>
          <w:sz w:val="26"/>
          <w:szCs w:val="26"/>
          <w:lang w:val="en-US"/>
        </w:rPr>
        <w:t>missions scenarios and assessment of the projected future demand for shipping</w:t>
      </w:r>
      <w:proofErr w:type="gramStart"/>
      <w:r w:rsidR="0079392E" w:rsidRPr="00B64E5E">
        <w:rPr>
          <w:rFonts w:ascii="Times New Roman" w:hAnsi="Times New Roman" w:cs="Times New Roman"/>
          <w:sz w:val="26"/>
          <w:szCs w:val="26"/>
          <w:lang w:val="en-US"/>
        </w:rPr>
        <w:t>;</w:t>
      </w:r>
      <w:proofErr w:type="gramEnd"/>
      <w:r w:rsidR="0079392E" w:rsidRPr="00B64E5E">
        <w:rPr>
          <w:rFonts w:ascii="Times New Roman" w:hAnsi="Times New Roman" w:cs="Times New Roman"/>
          <w:sz w:val="26"/>
          <w:szCs w:val="26"/>
          <w:lang w:val="en-US"/>
        </w:rPr>
        <w:t xml:space="preserve"> </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L</w:t>
      </w:r>
      <w:r w:rsidR="0079392E" w:rsidRPr="00B64E5E">
        <w:rPr>
          <w:rFonts w:ascii="Times New Roman" w:hAnsi="Times New Roman" w:cs="Times New Roman"/>
          <w:sz w:val="26"/>
          <w:szCs w:val="26"/>
          <w:lang w:val="en-US"/>
        </w:rPr>
        <w:t>evels of ambition and guiding principles for the strategy</w:t>
      </w:r>
      <w:proofErr w:type="gramStart"/>
      <w:r w:rsidR="0079392E" w:rsidRPr="00B64E5E">
        <w:rPr>
          <w:rFonts w:ascii="Times New Roman" w:hAnsi="Times New Roman" w:cs="Times New Roman"/>
          <w:sz w:val="26"/>
          <w:szCs w:val="26"/>
          <w:lang w:val="en-US"/>
        </w:rPr>
        <w:t>;</w:t>
      </w:r>
      <w:proofErr w:type="gramEnd"/>
      <w:r w:rsidR="0079392E" w:rsidRPr="00B64E5E">
        <w:rPr>
          <w:rFonts w:ascii="Times New Roman" w:hAnsi="Times New Roman" w:cs="Times New Roman"/>
          <w:sz w:val="26"/>
          <w:szCs w:val="26"/>
          <w:lang w:val="en-US"/>
        </w:rPr>
        <w:t xml:space="preserve"> </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P</w:t>
      </w:r>
      <w:r w:rsidR="0079392E" w:rsidRPr="00BC4E78">
        <w:rPr>
          <w:rFonts w:ascii="Times New Roman" w:hAnsi="Times New Roman" w:cs="Times New Roman"/>
          <w:sz w:val="26"/>
          <w:szCs w:val="26"/>
          <w:lang w:val="en-US"/>
        </w:rPr>
        <w:t xml:space="preserve">arameters/indicators on energy efficiency of ships (current status and long-term potential), emission reduction opportunities (near-, mid- and long-term actions), including alternative fuels and impact of EEDI; </w:t>
      </w:r>
    </w:p>
    <w:p w:rsidR="0079392E" w:rsidRPr="00B64E5E" w:rsidRDefault="00B64E5E" w:rsidP="00BC4E78">
      <w:pPr>
        <w:pStyle w:val="a3"/>
        <w:jc w:val="both"/>
        <w:rPr>
          <w:rFonts w:ascii="Times New Roman" w:hAnsi="Times New Roman" w:cs="Times New Roman"/>
          <w:sz w:val="26"/>
          <w:szCs w:val="26"/>
          <w:lang w:val="en-US"/>
        </w:rPr>
      </w:pPr>
      <w:proofErr w:type="gramStart"/>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B</w:t>
      </w:r>
      <w:r w:rsidR="0079392E" w:rsidRPr="00B64E5E">
        <w:rPr>
          <w:rFonts w:ascii="Times New Roman" w:hAnsi="Times New Roman" w:cs="Times New Roman"/>
          <w:sz w:val="26"/>
          <w:szCs w:val="26"/>
          <w:lang w:val="en-US"/>
        </w:rPr>
        <w:t>arriers to emissions reductions and how to overcome them;</w:t>
      </w:r>
      <w:proofErr w:type="gramEnd"/>
      <w:r w:rsidR="0079392E" w:rsidRPr="00B64E5E">
        <w:rPr>
          <w:rFonts w:ascii="Times New Roman" w:hAnsi="Times New Roman" w:cs="Times New Roman"/>
          <w:sz w:val="26"/>
          <w:szCs w:val="26"/>
          <w:lang w:val="en-US"/>
        </w:rPr>
        <w:t xml:space="preserve"> </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P</w:t>
      </w:r>
      <w:r w:rsidR="0079392E" w:rsidRPr="00B64E5E">
        <w:rPr>
          <w:rFonts w:ascii="Times New Roman" w:hAnsi="Times New Roman" w:cs="Times New Roman"/>
          <w:sz w:val="26"/>
          <w:szCs w:val="26"/>
          <w:lang w:val="en-US"/>
        </w:rPr>
        <w:t xml:space="preserve">riority areas for R&amp;D, including in relation to technology; </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C</w:t>
      </w:r>
      <w:r w:rsidR="0079392E" w:rsidRPr="00B64E5E">
        <w:rPr>
          <w:rFonts w:ascii="Times New Roman" w:hAnsi="Times New Roman" w:cs="Times New Roman"/>
          <w:sz w:val="26"/>
          <w:szCs w:val="26"/>
          <w:lang w:val="en-US"/>
        </w:rPr>
        <w:t xml:space="preserve">osts and benefits; </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I</w:t>
      </w:r>
      <w:r w:rsidR="0079392E" w:rsidRPr="00B64E5E">
        <w:rPr>
          <w:rFonts w:ascii="Times New Roman" w:hAnsi="Times New Roman" w:cs="Times New Roman"/>
          <w:sz w:val="26"/>
          <w:szCs w:val="26"/>
          <w:lang w:val="en-US"/>
        </w:rPr>
        <w:t xml:space="preserve">mpacts on States, taking into account the HLAP (resolution </w:t>
      </w:r>
      <w:proofErr w:type="gramStart"/>
      <w:r w:rsidR="0079392E" w:rsidRPr="00B64E5E">
        <w:rPr>
          <w:rFonts w:ascii="Times New Roman" w:hAnsi="Times New Roman" w:cs="Times New Roman"/>
          <w:sz w:val="26"/>
          <w:szCs w:val="26"/>
          <w:lang w:val="en-US"/>
        </w:rPr>
        <w:t>A.1098(</w:t>
      </w:r>
      <w:proofErr w:type="gramEnd"/>
      <w:r w:rsidR="0079392E" w:rsidRPr="00B64E5E">
        <w:rPr>
          <w:rFonts w:ascii="Times New Roman" w:hAnsi="Times New Roman" w:cs="Times New Roman"/>
          <w:sz w:val="26"/>
          <w:szCs w:val="26"/>
          <w:lang w:val="en-US"/>
        </w:rPr>
        <w:t>29)).</w:t>
      </w:r>
    </w:p>
    <w:p w:rsidR="0079392E" w:rsidRPr="00BC4E78" w:rsidRDefault="0079392E" w:rsidP="00B64E5E">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MEPC 71 has noted the draft outline for the structure of the initial IMO strategy on reduction of GHG emissions from ships, as prepared by the relevant WG</w:t>
      </w:r>
      <w:r w:rsidR="00BC4E78" w:rsidRPr="00BC4E78">
        <w:rPr>
          <w:rFonts w:ascii="Times New Roman" w:hAnsi="Times New Roman" w:cs="Times New Roman"/>
          <w:sz w:val="26"/>
          <w:szCs w:val="26"/>
          <w:lang w:val="en-US"/>
        </w:rPr>
        <w:t>:</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64E5E">
        <w:rPr>
          <w:rFonts w:ascii="Times New Roman" w:hAnsi="Times New Roman" w:cs="Times New Roman"/>
          <w:sz w:val="26"/>
          <w:szCs w:val="26"/>
          <w:lang w:val="en-US"/>
        </w:rPr>
        <w:t>Preamble/introduction/context including emission scenarios</w:t>
      </w:r>
      <w:r>
        <w:rPr>
          <w:rFonts w:ascii="Times New Roman" w:hAnsi="Times New Roman" w:cs="Times New Roman"/>
          <w:sz w:val="26"/>
          <w:szCs w:val="26"/>
          <w:lang w:val="en-US"/>
        </w:rPr>
        <w:t>;</w:t>
      </w:r>
      <w:r w:rsidR="0079392E" w:rsidRPr="00B64E5E">
        <w:rPr>
          <w:rFonts w:ascii="Times New Roman" w:hAnsi="Times New Roman" w:cs="Times New Roman"/>
          <w:sz w:val="26"/>
          <w:szCs w:val="26"/>
          <w:lang w:val="en-US"/>
        </w:rPr>
        <w:t xml:space="preserve"> </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Vision;</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Pr="00B64E5E">
        <w:rPr>
          <w:rFonts w:ascii="Times New Roman" w:hAnsi="Times New Roman" w:cs="Times New Roman"/>
          <w:sz w:val="26"/>
          <w:szCs w:val="26"/>
          <w:lang w:val="en-US"/>
        </w:rPr>
        <w:t>L</w:t>
      </w:r>
      <w:r w:rsidR="0079392E" w:rsidRPr="00BC4E78">
        <w:rPr>
          <w:rFonts w:ascii="Times New Roman" w:hAnsi="Times New Roman" w:cs="Times New Roman"/>
          <w:sz w:val="26"/>
          <w:szCs w:val="26"/>
          <w:lang w:val="en-US"/>
        </w:rPr>
        <w:t>evels of ambition</w:t>
      </w:r>
      <w:proofErr w:type="gramStart"/>
      <w:r>
        <w:rPr>
          <w:rFonts w:ascii="Times New Roman" w:hAnsi="Times New Roman" w:cs="Times New Roman"/>
          <w:sz w:val="26"/>
          <w:szCs w:val="26"/>
          <w:lang w:val="en-US"/>
        </w:rPr>
        <w:t>;</w:t>
      </w:r>
      <w:proofErr w:type="gramEnd"/>
      <w:r w:rsidR="0079392E" w:rsidRPr="00BC4E78">
        <w:rPr>
          <w:rFonts w:ascii="Times New Roman" w:hAnsi="Times New Roman" w:cs="Times New Roman"/>
          <w:sz w:val="26"/>
          <w:szCs w:val="26"/>
          <w:lang w:val="en-US"/>
        </w:rPr>
        <w:t xml:space="preserve"> </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Guiding principles</w:t>
      </w:r>
      <w:r>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64E5E">
        <w:rPr>
          <w:rFonts w:ascii="Times New Roman" w:hAnsi="Times New Roman" w:cs="Times New Roman"/>
          <w:sz w:val="26"/>
          <w:szCs w:val="26"/>
          <w:lang w:val="en-US"/>
        </w:rPr>
        <w:t>List of candidate short-, mid- and long-term further measures with possible timelines and their impacts on States</w:t>
      </w:r>
      <w:proofErr w:type="gramStart"/>
      <w:r>
        <w:rPr>
          <w:rFonts w:ascii="Times New Roman" w:hAnsi="Times New Roman" w:cs="Times New Roman"/>
          <w:sz w:val="26"/>
          <w:szCs w:val="26"/>
          <w:lang w:val="en-US"/>
        </w:rPr>
        <w:t>;</w:t>
      </w:r>
      <w:proofErr w:type="gramEnd"/>
      <w:r w:rsidR="0079392E" w:rsidRPr="00B64E5E">
        <w:rPr>
          <w:rFonts w:ascii="Times New Roman" w:hAnsi="Times New Roman" w:cs="Times New Roman"/>
          <w:sz w:val="26"/>
          <w:szCs w:val="26"/>
          <w:lang w:val="en-US"/>
        </w:rPr>
        <w:t xml:space="preserve"> </w:t>
      </w:r>
    </w:p>
    <w:p w:rsid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 xml:space="preserve">Barriers and supportive measures; capacity building and technical cooperation; </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R&amp;D</w:t>
      </w:r>
      <w:r>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64E5E">
        <w:rPr>
          <w:rFonts w:ascii="Times New Roman" w:hAnsi="Times New Roman" w:cs="Times New Roman"/>
          <w:sz w:val="26"/>
          <w:szCs w:val="26"/>
          <w:lang w:val="en-US"/>
        </w:rPr>
        <w:t>Follow-up actions towards the development of the revised strategy</w:t>
      </w:r>
      <w:r>
        <w:rPr>
          <w:rFonts w:ascii="Times New Roman" w:hAnsi="Times New Roman" w:cs="Times New Roman"/>
          <w:sz w:val="26"/>
          <w:szCs w:val="26"/>
          <w:lang w:val="en-US"/>
        </w:rPr>
        <w:t>;</w:t>
      </w:r>
      <w:r w:rsidR="0079392E" w:rsidRPr="00B64E5E">
        <w:rPr>
          <w:rFonts w:ascii="Times New Roman" w:hAnsi="Times New Roman" w:cs="Times New Roman"/>
          <w:sz w:val="26"/>
          <w:szCs w:val="26"/>
          <w:lang w:val="en-US"/>
        </w:rPr>
        <w:t xml:space="preserve"> </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lastRenderedPageBreak/>
        <w:t>•</w:t>
      </w:r>
      <w:r w:rsidRPr="000D1702">
        <w:rPr>
          <w:rFonts w:ascii="Times New Roman" w:hAnsi="Times New Roman" w:cs="Times New Roman"/>
          <w:i/>
          <w:sz w:val="26"/>
          <w:szCs w:val="26"/>
          <w:lang w:val="en-US"/>
        </w:rPr>
        <w:tab/>
      </w:r>
      <w:r w:rsidR="0079392E" w:rsidRPr="00B64E5E">
        <w:rPr>
          <w:rFonts w:ascii="Times New Roman" w:hAnsi="Times New Roman" w:cs="Times New Roman"/>
          <w:sz w:val="26"/>
          <w:szCs w:val="26"/>
          <w:lang w:val="en-US"/>
        </w:rPr>
        <w:t>Periodic review of the Strategy</w:t>
      </w:r>
      <w:r>
        <w:rPr>
          <w:rFonts w:ascii="Times New Roman" w:hAnsi="Times New Roman" w:cs="Times New Roman"/>
          <w:sz w:val="26"/>
          <w:szCs w:val="26"/>
          <w:lang w:val="en-US"/>
        </w:rPr>
        <w:t>.</w:t>
      </w:r>
    </w:p>
    <w:p w:rsidR="00B64E5E" w:rsidRDefault="0079392E" w:rsidP="00B64E5E">
      <w:pPr>
        <w:pStyle w:val="a3"/>
        <w:ind w:firstLine="708"/>
        <w:jc w:val="both"/>
        <w:rPr>
          <w:rFonts w:ascii="Times New Roman" w:hAnsi="Times New Roman" w:cs="Times New Roman"/>
          <w:sz w:val="26"/>
          <w:szCs w:val="26"/>
          <w:lang w:val="en-US"/>
        </w:rPr>
      </w:pPr>
      <w:r w:rsidRPr="00B64E5E">
        <w:rPr>
          <w:rFonts w:ascii="Times New Roman" w:hAnsi="Times New Roman" w:cs="Times New Roman"/>
          <w:sz w:val="26"/>
          <w:szCs w:val="26"/>
          <w:lang w:val="en-US"/>
        </w:rPr>
        <w:t xml:space="preserve">The first meeting of the Intersessional Working Group on Reduction of GHG emissions from ships (ISWG-GHG 1) </w:t>
      </w:r>
      <w:proofErr w:type="gramStart"/>
      <w:r w:rsidRPr="00B64E5E">
        <w:rPr>
          <w:rFonts w:ascii="Times New Roman" w:hAnsi="Times New Roman" w:cs="Times New Roman"/>
          <w:sz w:val="26"/>
          <w:szCs w:val="26"/>
          <w:lang w:val="en-US"/>
        </w:rPr>
        <w:t>had been held</w:t>
      </w:r>
      <w:proofErr w:type="gramEnd"/>
      <w:r w:rsidRPr="00B64E5E">
        <w:rPr>
          <w:rFonts w:ascii="Times New Roman" w:hAnsi="Times New Roman" w:cs="Times New Roman"/>
          <w:sz w:val="26"/>
          <w:szCs w:val="26"/>
          <w:lang w:val="en-US"/>
        </w:rPr>
        <w:t xml:space="preserve"> from 26 to 30 June 2017 and its report had been submitted to the Plenary. </w:t>
      </w:r>
    </w:p>
    <w:p w:rsidR="0079392E" w:rsidRPr="00BC4E78" w:rsidRDefault="0079392E" w:rsidP="00B64E5E">
      <w:pPr>
        <w:pStyle w:val="a3"/>
        <w:ind w:firstLine="708"/>
        <w:jc w:val="both"/>
        <w:rPr>
          <w:rFonts w:ascii="Times New Roman" w:hAnsi="Times New Roman" w:cs="Times New Roman"/>
          <w:sz w:val="26"/>
          <w:szCs w:val="26"/>
        </w:rPr>
      </w:pPr>
      <w:r w:rsidRPr="00B64E5E">
        <w:rPr>
          <w:rFonts w:ascii="Times New Roman" w:hAnsi="Times New Roman" w:cs="Times New Roman"/>
          <w:sz w:val="26"/>
          <w:szCs w:val="26"/>
          <w:lang w:val="en-US"/>
        </w:rPr>
        <w:t xml:space="preserve">The second meeting (ISWG-GHG 2) would take place from 23 to 27 October 2017. </w:t>
      </w:r>
      <w:r w:rsidRPr="00BC4E78">
        <w:rPr>
          <w:rFonts w:ascii="Times New Roman" w:hAnsi="Times New Roman" w:cs="Times New Roman"/>
          <w:sz w:val="26"/>
          <w:szCs w:val="26"/>
        </w:rPr>
        <w:t xml:space="preserve">ISWG-GHG 3 and MEPC 72 are scheduled to be held back-to-back. </w:t>
      </w:r>
    </w:p>
    <w:p w:rsidR="0079392E" w:rsidRPr="00BC4E78" w:rsidRDefault="0079392E" w:rsidP="00BC4E78">
      <w:pPr>
        <w:pStyle w:val="a3"/>
        <w:jc w:val="both"/>
        <w:rPr>
          <w:rFonts w:ascii="Times New Roman" w:hAnsi="Times New Roman" w:cs="Times New Roman"/>
          <w:sz w:val="26"/>
          <w:szCs w:val="26"/>
        </w:rPr>
      </w:pPr>
    </w:p>
    <w:p w:rsidR="0079392E" w:rsidRPr="00B64E5E" w:rsidRDefault="0079392E" w:rsidP="00B64E5E">
      <w:pPr>
        <w:pStyle w:val="a3"/>
        <w:ind w:firstLine="708"/>
        <w:jc w:val="both"/>
        <w:rPr>
          <w:rFonts w:ascii="Times New Roman" w:hAnsi="Times New Roman" w:cs="Times New Roman"/>
          <w:b/>
          <w:i/>
          <w:sz w:val="26"/>
          <w:szCs w:val="26"/>
          <w:lang w:val="en-US"/>
        </w:rPr>
      </w:pPr>
      <w:r w:rsidRPr="00B64E5E">
        <w:rPr>
          <w:rFonts w:ascii="Times New Roman" w:hAnsi="Times New Roman" w:cs="Times New Roman"/>
          <w:b/>
          <w:i/>
          <w:sz w:val="26"/>
          <w:szCs w:val="26"/>
          <w:lang w:val="en-US"/>
        </w:rPr>
        <w:t xml:space="preserve">Pollution prevention and response </w:t>
      </w:r>
    </w:p>
    <w:p w:rsidR="0079392E" w:rsidRPr="00B64E5E" w:rsidRDefault="0079392E" w:rsidP="00B64E5E">
      <w:pPr>
        <w:pStyle w:val="a3"/>
        <w:ind w:firstLine="708"/>
        <w:jc w:val="both"/>
        <w:rPr>
          <w:rFonts w:ascii="Times New Roman" w:hAnsi="Times New Roman" w:cs="Times New Roman"/>
          <w:sz w:val="26"/>
          <w:szCs w:val="26"/>
          <w:lang w:val="en-US"/>
        </w:rPr>
      </w:pPr>
      <w:r w:rsidRPr="00B64E5E">
        <w:rPr>
          <w:rFonts w:ascii="Times New Roman" w:hAnsi="Times New Roman" w:cs="Times New Roman"/>
          <w:sz w:val="26"/>
          <w:szCs w:val="26"/>
          <w:lang w:val="en-US"/>
        </w:rPr>
        <w:t>MEPC 71 has</w:t>
      </w:r>
      <w:r w:rsidR="00BC4E78" w:rsidRPr="00B64E5E">
        <w:rPr>
          <w:rFonts w:ascii="Times New Roman" w:hAnsi="Times New Roman" w:cs="Times New Roman"/>
          <w:sz w:val="26"/>
          <w:szCs w:val="26"/>
          <w:lang w:val="en-US"/>
        </w:rPr>
        <w:t>:</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E</w:t>
      </w:r>
      <w:r w:rsidRPr="00B64E5E">
        <w:rPr>
          <w:rFonts w:ascii="Times New Roman" w:hAnsi="Times New Roman" w:cs="Times New Roman"/>
          <w:sz w:val="26"/>
          <w:szCs w:val="26"/>
          <w:lang w:val="en-US"/>
        </w:rPr>
        <w:t>ndorsed</w:t>
      </w:r>
      <w:r w:rsidRPr="00BC4E78">
        <w:rPr>
          <w:rFonts w:ascii="Times New Roman" w:hAnsi="Times New Roman" w:cs="Times New Roman"/>
          <w:sz w:val="26"/>
          <w:szCs w:val="26"/>
          <w:lang w:val="en-US"/>
        </w:rPr>
        <w:t xml:space="preserve"> </w:t>
      </w:r>
      <w:r w:rsidR="0079392E" w:rsidRPr="00BC4E78">
        <w:rPr>
          <w:rFonts w:ascii="Times New Roman" w:hAnsi="Times New Roman" w:cs="Times New Roman"/>
          <w:sz w:val="26"/>
          <w:szCs w:val="26"/>
          <w:lang w:val="en-US"/>
        </w:rPr>
        <w:t>the evaluation of products and their respective inclusion in lists1and3 of MEPC.2/Circ.22, with validity for all countries and with no expiry date</w:t>
      </w:r>
      <w:proofErr w:type="gramStart"/>
      <w:r w:rsidR="00BC4E78" w:rsidRPr="00BC4E78">
        <w:rPr>
          <w:rFonts w:ascii="Times New Roman" w:hAnsi="Times New Roman" w:cs="Times New Roman"/>
          <w:sz w:val="26"/>
          <w:szCs w:val="26"/>
          <w:lang w:val="en-US"/>
        </w:rPr>
        <w:t>;</w:t>
      </w:r>
      <w:proofErr w:type="gramEnd"/>
      <w:r w:rsidR="0079392E" w:rsidRPr="00BC4E78">
        <w:rPr>
          <w:rFonts w:ascii="Times New Roman" w:hAnsi="Times New Roman" w:cs="Times New Roman"/>
          <w:sz w:val="26"/>
          <w:szCs w:val="26"/>
          <w:lang w:val="en-US"/>
        </w:rPr>
        <w:t xml:space="preserve"> </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E</w:t>
      </w:r>
      <w:r w:rsidRPr="00B64E5E">
        <w:rPr>
          <w:rFonts w:ascii="Times New Roman" w:hAnsi="Times New Roman" w:cs="Times New Roman"/>
          <w:sz w:val="26"/>
          <w:szCs w:val="26"/>
          <w:lang w:val="en-US"/>
        </w:rPr>
        <w:t>ndorsed</w:t>
      </w:r>
      <w:r w:rsidRPr="00BC4E78">
        <w:rPr>
          <w:rFonts w:ascii="Times New Roman" w:hAnsi="Times New Roman" w:cs="Times New Roman"/>
          <w:sz w:val="26"/>
          <w:szCs w:val="26"/>
          <w:lang w:val="en-US"/>
        </w:rPr>
        <w:t xml:space="preserve"> </w:t>
      </w:r>
      <w:r w:rsidR="0079392E" w:rsidRPr="00BC4E78">
        <w:rPr>
          <w:rFonts w:ascii="Times New Roman" w:hAnsi="Times New Roman" w:cs="Times New Roman"/>
          <w:sz w:val="26"/>
          <w:szCs w:val="26"/>
          <w:lang w:val="en-US"/>
        </w:rPr>
        <w:t>the evaluation of cleaning additives and their inclusion in annex 10 of MEPC.2/Circ.22</w:t>
      </w:r>
      <w:proofErr w:type="gramStart"/>
      <w:r w:rsidR="00BC4E78" w:rsidRPr="00BC4E78">
        <w:rPr>
          <w:rFonts w:ascii="Times New Roman" w:hAnsi="Times New Roman" w:cs="Times New Roman"/>
          <w:sz w:val="26"/>
          <w:szCs w:val="26"/>
          <w:lang w:val="en-US"/>
        </w:rPr>
        <w:t>;</w:t>
      </w:r>
      <w:proofErr w:type="gramEnd"/>
      <w:r w:rsidR="0079392E" w:rsidRPr="00BC4E78">
        <w:rPr>
          <w:rFonts w:ascii="Times New Roman" w:hAnsi="Times New Roman" w:cs="Times New Roman"/>
          <w:sz w:val="26"/>
          <w:szCs w:val="26"/>
          <w:lang w:val="en-US"/>
        </w:rPr>
        <w:t xml:space="preserve"> </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E</w:t>
      </w:r>
      <w:r w:rsidRPr="00B64E5E">
        <w:rPr>
          <w:rFonts w:ascii="Times New Roman" w:hAnsi="Times New Roman" w:cs="Times New Roman"/>
          <w:sz w:val="26"/>
          <w:szCs w:val="26"/>
          <w:lang w:val="en-US"/>
        </w:rPr>
        <w:t>ndorsed</w:t>
      </w:r>
      <w:r w:rsidRPr="00BC4E78">
        <w:rPr>
          <w:rFonts w:ascii="Times New Roman" w:hAnsi="Times New Roman" w:cs="Times New Roman"/>
          <w:sz w:val="26"/>
          <w:szCs w:val="26"/>
          <w:lang w:val="en-US"/>
        </w:rPr>
        <w:t xml:space="preserve"> </w:t>
      </w:r>
      <w:r w:rsidR="0079392E" w:rsidRPr="00BC4E78">
        <w:rPr>
          <w:rFonts w:ascii="Times New Roman" w:hAnsi="Times New Roman" w:cs="Times New Roman"/>
          <w:sz w:val="26"/>
          <w:szCs w:val="26"/>
          <w:lang w:val="en-US"/>
        </w:rPr>
        <w:t xml:space="preserve">the evaluation of cleaning additives and their inclusion in the next revision of the MEPC.2/Circular, i.e. MEPC.2/Circ.23 to </w:t>
      </w:r>
      <w:proofErr w:type="gramStart"/>
      <w:r w:rsidR="0079392E" w:rsidRPr="00BC4E78">
        <w:rPr>
          <w:rFonts w:ascii="Times New Roman" w:hAnsi="Times New Roman" w:cs="Times New Roman"/>
          <w:sz w:val="26"/>
          <w:szCs w:val="26"/>
          <w:lang w:val="en-US"/>
        </w:rPr>
        <w:t>be issued</w:t>
      </w:r>
      <w:proofErr w:type="gramEnd"/>
      <w:r w:rsidR="0079392E" w:rsidRPr="00BC4E78">
        <w:rPr>
          <w:rFonts w:ascii="Times New Roman" w:hAnsi="Times New Roman" w:cs="Times New Roman"/>
          <w:sz w:val="26"/>
          <w:szCs w:val="26"/>
          <w:lang w:val="en-US"/>
        </w:rPr>
        <w:t xml:space="preserve"> in December 2017</w:t>
      </w:r>
      <w:r w:rsidR="00BC4E78" w:rsidRPr="00BC4E78">
        <w:rPr>
          <w:rFonts w:ascii="Times New Roman" w:hAnsi="Times New Roman" w:cs="Times New Roman"/>
          <w:sz w:val="26"/>
          <w:szCs w:val="26"/>
          <w:lang w:val="en-US"/>
        </w:rPr>
        <w:t>;</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A</w:t>
      </w:r>
      <w:r w:rsidRPr="00BC4E78">
        <w:rPr>
          <w:rFonts w:ascii="Times New Roman" w:hAnsi="Times New Roman" w:cs="Times New Roman"/>
          <w:sz w:val="26"/>
          <w:szCs w:val="26"/>
          <w:lang w:val="en-US"/>
        </w:rPr>
        <w:t>pproved</w:t>
      </w:r>
      <w:r>
        <w:rPr>
          <w:rFonts w:ascii="Times New Roman" w:hAnsi="Times New Roman" w:cs="Times New Roman"/>
          <w:sz w:val="26"/>
          <w:szCs w:val="26"/>
          <w:lang w:val="en-US"/>
        </w:rPr>
        <w:t xml:space="preserve"> </w:t>
      </w:r>
      <w:r w:rsidR="0079392E" w:rsidRPr="00BC4E78">
        <w:rPr>
          <w:rFonts w:ascii="Times New Roman" w:hAnsi="Times New Roman" w:cs="Times New Roman"/>
          <w:sz w:val="26"/>
          <w:szCs w:val="26"/>
          <w:lang w:val="en-US"/>
        </w:rPr>
        <w:t xml:space="preserve">the draft revised chapter 21 of the IBC Code, pending finalization of the revision of chapters 17 and 18 of the Code, for subsequent circulation of all three revised chapters with a view to adoption (concurrently approved by MSC 98); </w:t>
      </w:r>
    </w:p>
    <w:p w:rsidR="0079392E" w:rsidRPr="00BC4E78"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A</w:t>
      </w:r>
      <w:r w:rsidRPr="00BC4E78">
        <w:rPr>
          <w:rFonts w:ascii="Times New Roman" w:hAnsi="Times New Roman" w:cs="Times New Roman"/>
          <w:sz w:val="26"/>
          <w:szCs w:val="26"/>
          <w:lang w:val="en-US"/>
        </w:rPr>
        <w:t>pproved</w:t>
      </w:r>
      <w:r>
        <w:rPr>
          <w:rFonts w:ascii="Times New Roman" w:hAnsi="Times New Roman" w:cs="Times New Roman"/>
          <w:sz w:val="26"/>
          <w:szCs w:val="26"/>
          <w:lang w:val="en-US"/>
        </w:rPr>
        <w:t xml:space="preserve"> </w:t>
      </w:r>
      <w:r w:rsidR="0079392E" w:rsidRPr="00BC4E78">
        <w:rPr>
          <w:rFonts w:ascii="Times New Roman" w:hAnsi="Times New Roman" w:cs="Times New Roman"/>
          <w:sz w:val="26"/>
          <w:szCs w:val="26"/>
          <w:lang w:val="en-US"/>
        </w:rPr>
        <w:t xml:space="preserve">the draft Assembly resolution on the Code for the Transport and Handling of Hazardous and Noxious Liquid Substances in Bulk on Offshore Support Vessels (OSV Chemical Code), for submission to A 30, with a view to adoption (concurrently approved by MSC 98; </w:t>
      </w:r>
    </w:p>
    <w:p w:rsidR="0079392E" w:rsidRPr="00B64E5E" w:rsidRDefault="00B64E5E"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Pr>
          <w:rFonts w:ascii="Times New Roman" w:hAnsi="Times New Roman" w:cs="Times New Roman"/>
          <w:sz w:val="26"/>
          <w:szCs w:val="26"/>
          <w:lang w:val="en-US"/>
        </w:rPr>
        <w:t>A</w:t>
      </w:r>
      <w:r w:rsidRPr="00BC4E78">
        <w:rPr>
          <w:rFonts w:ascii="Times New Roman" w:hAnsi="Times New Roman" w:cs="Times New Roman"/>
          <w:sz w:val="26"/>
          <w:szCs w:val="26"/>
          <w:lang w:val="en-US"/>
        </w:rPr>
        <w:t>pproved</w:t>
      </w:r>
      <w:r>
        <w:rPr>
          <w:rFonts w:ascii="Times New Roman" w:hAnsi="Times New Roman" w:cs="Times New Roman"/>
          <w:sz w:val="26"/>
          <w:szCs w:val="26"/>
          <w:lang w:val="en-US"/>
        </w:rPr>
        <w:t xml:space="preserve"> </w:t>
      </w:r>
      <w:r w:rsidR="0079392E" w:rsidRPr="00B64E5E">
        <w:rPr>
          <w:rFonts w:ascii="Times New Roman" w:hAnsi="Times New Roman" w:cs="Times New Roman"/>
          <w:sz w:val="26"/>
          <w:szCs w:val="26"/>
          <w:lang w:val="en-US"/>
        </w:rPr>
        <w:t>the MEPC.1/Circ.xx Unified interpretation of regulation 36.2.10 of MARPOL Annex I.</w:t>
      </w:r>
    </w:p>
    <w:p w:rsidR="004B45D1" w:rsidRDefault="004B45D1" w:rsidP="00BC4E78">
      <w:pPr>
        <w:pStyle w:val="a3"/>
        <w:jc w:val="both"/>
        <w:rPr>
          <w:rFonts w:ascii="Times New Roman" w:hAnsi="Times New Roman" w:cs="Times New Roman"/>
          <w:sz w:val="26"/>
          <w:szCs w:val="26"/>
          <w:lang w:val="en-US"/>
        </w:rPr>
      </w:pPr>
    </w:p>
    <w:p w:rsidR="0079392E" w:rsidRPr="004B45D1" w:rsidRDefault="0079392E" w:rsidP="004B45D1">
      <w:pPr>
        <w:pStyle w:val="a3"/>
        <w:ind w:firstLine="708"/>
        <w:jc w:val="both"/>
        <w:rPr>
          <w:rFonts w:ascii="Times New Roman" w:hAnsi="Times New Roman" w:cs="Times New Roman"/>
          <w:b/>
          <w:i/>
          <w:sz w:val="26"/>
          <w:szCs w:val="26"/>
          <w:lang w:val="en-US"/>
        </w:rPr>
      </w:pPr>
      <w:r w:rsidRPr="004B45D1">
        <w:rPr>
          <w:rFonts w:ascii="Times New Roman" w:hAnsi="Times New Roman" w:cs="Times New Roman"/>
          <w:b/>
          <w:i/>
          <w:sz w:val="26"/>
          <w:szCs w:val="26"/>
          <w:lang w:val="en-US"/>
        </w:rPr>
        <w:t xml:space="preserve">Revised Guidelines for the implementation of MARPOL Annex V </w:t>
      </w:r>
    </w:p>
    <w:p w:rsidR="0079392E" w:rsidRPr="00BC4E78" w:rsidRDefault="0079392E" w:rsidP="004B45D1">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71 has adopted Resolution MEPC.295 (71) on 2017 Guidelines for the implementation of MARPOL Annex V, revoking the 2012 Guidelines. </w:t>
      </w:r>
    </w:p>
    <w:p w:rsidR="0079392E" w:rsidRPr="00BC4E78" w:rsidRDefault="0079392E" w:rsidP="004B45D1">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MEPC 69 approved draft amendments to MARPOL Annex V related to HME substances prepared by CCC 2, and instructed CCC 3 to finalize draft amendments to the 2012 Guidelines for the implementation of MARPOL Annex V (2012 Guidelines) (resolution MEPC.219(63)). </w:t>
      </w:r>
    </w:p>
    <w:p w:rsidR="0079392E" w:rsidRPr="00BC4E78" w:rsidRDefault="0079392E" w:rsidP="004B45D1">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The revised Guidelines incorporate amendments to the 2012 Guidelines concerning E-waste adopted by resolution MEPC.239(65); draft amendments developed by CCC 3 (CCC 3/15, annex 5) arising from amendments to MARPOL Annex V concerning cargo residues; as well as proposed new amendments to align the Guidelines with relevant requirements in the Polar Code. A draft definition of E-waste has also been proposed, taking into account the comments made in plenary at MEPC 70, with due reference to definitions developed by other Organizations, including the Basel Convention, the OECD and the European Commission. </w:t>
      </w:r>
    </w:p>
    <w:p w:rsidR="0079392E" w:rsidRPr="00BC4E78" w:rsidRDefault="0079392E" w:rsidP="00BC4E78">
      <w:pPr>
        <w:pStyle w:val="a3"/>
        <w:jc w:val="both"/>
        <w:rPr>
          <w:rFonts w:ascii="Times New Roman" w:hAnsi="Times New Roman" w:cs="Times New Roman"/>
          <w:sz w:val="26"/>
          <w:szCs w:val="26"/>
          <w:lang w:val="en-US"/>
        </w:rPr>
      </w:pPr>
    </w:p>
    <w:p w:rsidR="0079392E" w:rsidRPr="004B45D1" w:rsidRDefault="0079392E" w:rsidP="004B45D1">
      <w:pPr>
        <w:pStyle w:val="a3"/>
        <w:ind w:firstLine="708"/>
        <w:jc w:val="both"/>
        <w:rPr>
          <w:rFonts w:ascii="Times New Roman" w:hAnsi="Times New Roman" w:cs="Times New Roman"/>
          <w:b/>
          <w:i/>
          <w:sz w:val="26"/>
          <w:szCs w:val="26"/>
          <w:lang w:val="en-US"/>
        </w:rPr>
      </w:pPr>
      <w:r w:rsidRPr="004B45D1">
        <w:rPr>
          <w:rFonts w:ascii="Times New Roman" w:hAnsi="Times New Roman" w:cs="Times New Roman"/>
          <w:b/>
          <w:i/>
          <w:sz w:val="26"/>
          <w:szCs w:val="26"/>
          <w:lang w:val="en-US"/>
        </w:rPr>
        <w:t xml:space="preserve">Work programme of the Committee and subsidiary bodies </w:t>
      </w:r>
    </w:p>
    <w:p w:rsidR="0079392E" w:rsidRPr="00BC4E78" w:rsidRDefault="0079392E" w:rsidP="004B45D1">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MEPC 71 agreed to the inclusion of following new outputs</w:t>
      </w:r>
      <w:r w:rsidR="00BC4E78" w:rsidRPr="00BC4E78">
        <w:rPr>
          <w:rFonts w:ascii="Times New Roman" w:hAnsi="Times New Roman" w:cs="Times New Roman"/>
          <w:sz w:val="26"/>
          <w:szCs w:val="26"/>
          <w:lang w:val="en-US"/>
        </w:rPr>
        <w:t>:</w:t>
      </w:r>
    </w:p>
    <w:p w:rsidR="0079392E" w:rsidRPr="00BC4E78" w:rsidRDefault="00561560"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Consideration of an initial proposal to amend Annex 1 to the AFS Convention to include controls on cybutryne"3 in the biennial agenda of the PPR Sub-Committee for 2018-2019 and the provisional agenda for PPR 5, with a target completion year of 2018</w:t>
      </w:r>
      <w:r w:rsidR="00BC4E78" w:rsidRP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561560"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 xml:space="preserve">Revision of the 2012 Guidelines on implementation of effluent standards and performance tests for sewage treatment plants (resolution </w:t>
      </w:r>
      <w:proofErr w:type="gramStart"/>
      <w:r w:rsidR="0079392E" w:rsidRPr="00BC4E78">
        <w:rPr>
          <w:rFonts w:ascii="Times New Roman" w:hAnsi="Times New Roman" w:cs="Times New Roman"/>
          <w:sz w:val="26"/>
          <w:szCs w:val="26"/>
          <w:lang w:val="en-US"/>
        </w:rPr>
        <w:t>MEPC.227(</w:t>
      </w:r>
      <w:proofErr w:type="gramEnd"/>
      <w:r w:rsidR="0079392E" w:rsidRPr="00BC4E78">
        <w:rPr>
          <w:rFonts w:ascii="Times New Roman" w:hAnsi="Times New Roman" w:cs="Times New Roman"/>
          <w:sz w:val="26"/>
          <w:szCs w:val="26"/>
          <w:lang w:val="en-US"/>
        </w:rPr>
        <w:t>64)) to address inconsistencies in their application"</w:t>
      </w:r>
      <w:r w:rsidR="00BC4E78" w:rsidRP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561560"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lastRenderedPageBreak/>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Measures to reduce risks of use and carriage of heavy fuel oil as fuel by ships in Arctic waters"</w:t>
      </w:r>
      <w:r w:rsidR="00BC4E78" w:rsidRPr="00BC4E78">
        <w:rPr>
          <w:rFonts w:ascii="Times New Roman" w:hAnsi="Times New Roman" w:cs="Times New Roman"/>
          <w:sz w:val="26"/>
          <w:szCs w:val="26"/>
          <w:lang w:val="en-US"/>
        </w:rPr>
        <w:t>;</w:t>
      </w:r>
      <w:r w:rsidR="0079392E" w:rsidRPr="00BC4E78">
        <w:rPr>
          <w:rFonts w:ascii="Times New Roman" w:hAnsi="Times New Roman" w:cs="Times New Roman"/>
          <w:sz w:val="26"/>
          <w:szCs w:val="26"/>
          <w:lang w:val="en-US"/>
        </w:rPr>
        <w:t xml:space="preserve"> </w:t>
      </w:r>
    </w:p>
    <w:p w:rsidR="0079392E" w:rsidRPr="00BC4E78" w:rsidRDefault="00561560"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Development of amendments to regulation 19 of MARPOL Annex VI and an associated Exemption Certificate for the exemption of ships not normally engaged on international voyages</w:t>
      </w:r>
      <w:proofErr w:type="gramStart"/>
      <w:r w:rsidR="00BC4E78" w:rsidRPr="00BC4E78">
        <w:rPr>
          <w:rFonts w:ascii="Times New Roman" w:hAnsi="Times New Roman" w:cs="Times New Roman"/>
          <w:sz w:val="26"/>
          <w:szCs w:val="26"/>
          <w:lang w:val="en-US"/>
        </w:rPr>
        <w:t>;</w:t>
      </w:r>
      <w:proofErr w:type="gramEnd"/>
      <w:r w:rsidR="0079392E" w:rsidRPr="00BC4E78">
        <w:rPr>
          <w:rFonts w:ascii="Times New Roman" w:hAnsi="Times New Roman" w:cs="Times New Roman"/>
          <w:sz w:val="26"/>
          <w:szCs w:val="26"/>
          <w:lang w:val="en-US"/>
        </w:rPr>
        <w:t xml:space="preserve"> </w:t>
      </w:r>
    </w:p>
    <w:p w:rsidR="0079392E" w:rsidRPr="00BC4E78" w:rsidRDefault="00561560" w:rsidP="00BC4E78">
      <w:pPr>
        <w:pStyle w:val="a3"/>
        <w:jc w:val="both"/>
        <w:rPr>
          <w:rFonts w:ascii="Times New Roman" w:hAnsi="Times New Roman" w:cs="Times New Roman"/>
          <w:sz w:val="26"/>
          <w:szCs w:val="26"/>
          <w:lang w:val="en-US"/>
        </w:rPr>
      </w:pPr>
      <w:r w:rsidRPr="000D1702">
        <w:rPr>
          <w:rFonts w:ascii="Times New Roman" w:hAnsi="Times New Roman" w:cs="Times New Roman"/>
          <w:i/>
          <w:sz w:val="26"/>
          <w:szCs w:val="26"/>
          <w:lang w:val="en-US"/>
        </w:rPr>
        <w:t>•</w:t>
      </w:r>
      <w:r w:rsidRPr="000D1702">
        <w:rPr>
          <w:rFonts w:ascii="Times New Roman" w:hAnsi="Times New Roman" w:cs="Times New Roman"/>
          <w:i/>
          <w:sz w:val="26"/>
          <w:szCs w:val="26"/>
          <w:lang w:val="en-US"/>
        </w:rPr>
        <w:tab/>
      </w:r>
      <w:r w:rsidR="0079392E" w:rsidRPr="00BC4E78">
        <w:rPr>
          <w:rFonts w:ascii="Times New Roman" w:hAnsi="Times New Roman" w:cs="Times New Roman"/>
          <w:sz w:val="26"/>
          <w:szCs w:val="26"/>
          <w:lang w:val="en-US"/>
        </w:rPr>
        <w:t>Consistent implementation of regulation 14.1.3 of MARPOL Annex V (fuel quality and availability related to implementation of 0.50% m/m).</w:t>
      </w:r>
    </w:p>
    <w:p w:rsidR="00561560" w:rsidRDefault="0079392E" w:rsidP="00561560">
      <w:pPr>
        <w:pStyle w:val="a3"/>
        <w:ind w:firstLine="708"/>
        <w:jc w:val="both"/>
        <w:rPr>
          <w:rFonts w:ascii="Times New Roman" w:hAnsi="Times New Roman" w:cs="Times New Roman"/>
          <w:sz w:val="26"/>
          <w:szCs w:val="26"/>
          <w:lang w:val="en-US"/>
        </w:rPr>
      </w:pPr>
      <w:r w:rsidRPr="00561560">
        <w:rPr>
          <w:rFonts w:ascii="Times New Roman" w:hAnsi="Times New Roman" w:cs="Times New Roman"/>
          <w:sz w:val="26"/>
          <w:szCs w:val="26"/>
          <w:lang w:val="en-US"/>
        </w:rPr>
        <w:t xml:space="preserve">MEPC 71 does not agree on the output “Development of amendments to MARPOL Annex VI and the NOX Technical Code on the use of multiple engine operational profiles (Maps) for marine diesel engines". </w:t>
      </w:r>
    </w:p>
    <w:p w:rsidR="0079392E" w:rsidRPr="00561560" w:rsidRDefault="0079392E" w:rsidP="00561560">
      <w:pPr>
        <w:pStyle w:val="a3"/>
        <w:ind w:firstLine="708"/>
        <w:jc w:val="both"/>
        <w:rPr>
          <w:rFonts w:ascii="Times New Roman" w:hAnsi="Times New Roman" w:cs="Times New Roman"/>
          <w:sz w:val="26"/>
          <w:szCs w:val="26"/>
          <w:lang w:val="en-US"/>
        </w:rPr>
      </w:pPr>
      <w:r w:rsidRPr="00561560">
        <w:rPr>
          <w:rFonts w:ascii="Times New Roman" w:hAnsi="Times New Roman" w:cs="Times New Roman"/>
          <w:sz w:val="26"/>
          <w:szCs w:val="26"/>
          <w:lang w:val="en-US"/>
        </w:rPr>
        <w:t xml:space="preserve">The following submissions </w:t>
      </w:r>
      <w:proofErr w:type="gramStart"/>
      <w:r w:rsidRPr="00561560">
        <w:rPr>
          <w:rFonts w:ascii="Times New Roman" w:hAnsi="Times New Roman" w:cs="Times New Roman"/>
          <w:sz w:val="26"/>
          <w:szCs w:val="26"/>
          <w:lang w:val="en-US"/>
        </w:rPr>
        <w:t>are sent</w:t>
      </w:r>
      <w:proofErr w:type="gramEnd"/>
      <w:r w:rsidRPr="00561560">
        <w:rPr>
          <w:rFonts w:ascii="Times New Roman" w:hAnsi="Times New Roman" w:cs="Times New Roman"/>
          <w:sz w:val="26"/>
          <w:szCs w:val="26"/>
          <w:lang w:val="en-US"/>
        </w:rPr>
        <w:t xml:space="preserve"> to PPR 5 for further work and drafting of a new title for the new output. </w:t>
      </w:r>
    </w:p>
    <w:p w:rsidR="0079392E" w:rsidRPr="00561560" w:rsidRDefault="0079392E" w:rsidP="00BC4E78">
      <w:pPr>
        <w:pStyle w:val="a3"/>
        <w:jc w:val="both"/>
        <w:rPr>
          <w:rFonts w:ascii="Times New Roman" w:hAnsi="Times New Roman" w:cs="Times New Roman"/>
          <w:sz w:val="26"/>
          <w:szCs w:val="26"/>
          <w:lang w:val="en-US"/>
        </w:rPr>
      </w:pPr>
    </w:p>
    <w:p w:rsidR="0079392E" w:rsidRPr="00561560" w:rsidRDefault="00561560" w:rsidP="00561560">
      <w:pPr>
        <w:pStyle w:val="a3"/>
        <w:ind w:firstLine="708"/>
        <w:jc w:val="both"/>
        <w:rPr>
          <w:rFonts w:ascii="Times New Roman" w:hAnsi="Times New Roman" w:cs="Times New Roman"/>
          <w:b/>
          <w:i/>
          <w:sz w:val="26"/>
          <w:szCs w:val="26"/>
          <w:lang w:val="en-US"/>
        </w:rPr>
      </w:pPr>
      <w:r w:rsidRPr="00561560">
        <w:rPr>
          <w:rFonts w:ascii="Times New Roman" w:hAnsi="Times New Roman" w:cs="Times New Roman"/>
          <w:b/>
          <w:i/>
          <w:sz w:val="26"/>
          <w:szCs w:val="26"/>
          <w:lang w:val="en-US"/>
        </w:rPr>
        <w:t>A</w:t>
      </w:r>
      <w:r w:rsidR="0079392E" w:rsidRPr="00561560">
        <w:rPr>
          <w:rFonts w:ascii="Times New Roman" w:hAnsi="Times New Roman" w:cs="Times New Roman"/>
          <w:b/>
          <w:i/>
          <w:sz w:val="26"/>
          <w:szCs w:val="26"/>
          <w:lang w:val="en-US"/>
        </w:rPr>
        <w:t xml:space="preserve">ny other business </w:t>
      </w:r>
    </w:p>
    <w:p w:rsidR="0079392E" w:rsidRPr="00BC4E78" w:rsidRDefault="0079392E" w:rsidP="00561560">
      <w:pPr>
        <w:pStyle w:val="a3"/>
        <w:ind w:firstLine="708"/>
        <w:jc w:val="both"/>
        <w:rPr>
          <w:rFonts w:ascii="Times New Roman" w:hAnsi="Times New Roman" w:cs="Times New Roman"/>
          <w:sz w:val="26"/>
          <w:szCs w:val="26"/>
          <w:lang w:val="en-US"/>
        </w:rPr>
      </w:pPr>
      <w:r w:rsidRPr="00BC4E78">
        <w:rPr>
          <w:rFonts w:ascii="Times New Roman" w:hAnsi="Times New Roman" w:cs="Times New Roman"/>
          <w:sz w:val="26"/>
          <w:szCs w:val="26"/>
          <w:lang w:val="en-US"/>
        </w:rPr>
        <w:t xml:space="preserve">Canada has invited interested countries to join in work to enhance the understanding of ship noise and measures to mitigate it, to discuss opportunities to work collaboratively on innovation solutions to reducing underwater vessel noise to reduce the negative impacts on marine mammals, including potential work at the IMO. </w:t>
      </w:r>
    </w:p>
    <w:p w:rsidR="00051ECF" w:rsidRPr="00BC4E78" w:rsidRDefault="00051ECF" w:rsidP="00BC4E78">
      <w:pPr>
        <w:pStyle w:val="a3"/>
        <w:jc w:val="both"/>
        <w:rPr>
          <w:rFonts w:ascii="Times New Roman" w:hAnsi="Times New Roman" w:cs="Times New Roman"/>
          <w:sz w:val="26"/>
          <w:szCs w:val="26"/>
        </w:rPr>
      </w:pPr>
      <w:bookmarkStart w:id="0" w:name="_GoBack"/>
      <w:bookmarkEnd w:id="0"/>
    </w:p>
    <w:sectPr w:rsidR="00051ECF" w:rsidRPr="00BC4E78" w:rsidSect="00BC4E7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2E"/>
    <w:rsid w:val="00051ECF"/>
    <w:rsid w:val="000D1702"/>
    <w:rsid w:val="00113876"/>
    <w:rsid w:val="004B45D1"/>
    <w:rsid w:val="004F0F48"/>
    <w:rsid w:val="00561560"/>
    <w:rsid w:val="005C777A"/>
    <w:rsid w:val="0079392E"/>
    <w:rsid w:val="00950D6C"/>
    <w:rsid w:val="009900CA"/>
    <w:rsid w:val="00A9203C"/>
    <w:rsid w:val="00B64E5E"/>
    <w:rsid w:val="00BC4E78"/>
    <w:rsid w:val="00C44B93"/>
    <w:rsid w:val="00E378C7"/>
    <w:rsid w:val="00E768AA"/>
    <w:rsid w:val="00FC4290"/>
    <w:rsid w:val="00FD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AF123-C21E-4F3B-83F4-4C8B7569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4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12</Pages>
  <Words>5459</Words>
  <Characters>31119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12</cp:revision>
  <dcterms:created xsi:type="dcterms:W3CDTF">2017-07-25T08:11:00Z</dcterms:created>
  <dcterms:modified xsi:type="dcterms:W3CDTF">2017-07-25T13:12:00Z</dcterms:modified>
</cp:coreProperties>
</file>