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9"/>
        <w:gridCol w:w="353"/>
        <w:gridCol w:w="16"/>
        <w:gridCol w:w="314"/>
        <w:gridCol w:w="169"/>
        <w:gridCol w:w="271"/>
        <w:gridCol w:w="47"/>
        <w:gridCol w:w="525"/>
        <w:gridCol w:w="114"/>
        <w:gridCol w:w="1325"/>
        <w:gridCol w:w="753"/>
        <w:gridCol w:w="261"/>
        <w:gridCol w:w="71"/>
        <w:gridCol w:w="608"/>
        <w:gridCol w:w="484"/>
        <w:gridCol w:w="94"/>
        <w:gridCol w:w="125"/>
        <w:gridCol w:w="286"/>
        <w:gridCol w:w="349"/>
        <w:gridCol w:w="353"/>
        <w:gridCol w:w="161"/>
        <w:gridCol w:w="531"/>
        <w:gridCol w:w="380"/>
        <w:gridCol w:w="133"/>
        <w:gridCol w:w="222"/>
        <w:gridCol w:w="533"/>
        <w:gridCol w:w="461"/>
        <w:gridCol w:w="376"/>
      </w:tblGrid>
      <w:tr w:rsidR="00365C1A" w:rsidRPr="00645D8A" w:rsidTr="005932E0">
        <w:tc>
          <w:tcPr>
            <w:tcW w:w="3457" w:type="pct"/>
            <w:gridSpan w:val="20"/>
          </w:tcPr>
          <w:p w:rsidR="00365C1A" w:rsidRPr="00B10CB2" w:rsidRDefault="002F0A2D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ДОГОВОР-ЗАЯВКА</w:t>
            </w:r>
            <w:r w:rsidR="00B10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" w:type="pct"/>
            <w:gridSpan w:val="2"/>
          </w:tcPr>
          <w:p w:rsidR="00365C1A" w:rsidRPr="00645D8A" w:rsidRDefault="00365C1A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pct"/>
            <w:gridSpan w:val="6"/>
            <w:tcBorders>
              <w:bottom w:val="single" w:sz="4" w:space="0" w:color="auto"/>
            </w:tcBorders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2802" w:type="pct"/>
            <w:gridSpan w:val="15"/>
          </w:tcPr>
          <w:p w:rsidR="00B10CB2" w:rsidRPr="00B10CB2" w:rsidRDefault="00027ED6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освидетельствование</w:t>
            </w:r>
            <w:r w:rsidRPr="00B1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судна в эксплуатации</w:t>
            </w:r>
          </w:p>
        </w:tc>
        <w:tc>
          <w:tcPr>
            <w:tcW w:w="237" w:type="pct"/>
            <w:vAlign w:val="bottom"/>
          </w:tcPr>
          <w:p w:rsidR="00B10CB2" w:rsidRPr="00645D8A" w:rsidRDefault="00B10CB2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7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gridSpan w:val="6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0D5C" w:rsidRPr="00645D8A" w:rsidTr="005932E0">
        <w:tc>
          <w:tcPr>
            <w:tcW w:w="5000" w:type="pct"/>
            <w:gridSpan w:val="29"/>
          </w:tcPr>
          <w:p w:rsidR="00490D5C" w:rsidRPr="00645D8A" w:rsidRDefault="00490D5C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E810F3" w:rsidP="005932E0">
            <w:pPr>
              <w:tabs>
                <w:tab w:val="left" w:pos="967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</w:tr>
      <w:tr w:rsidR="00942CAE" w:rsidRPr="00645D8A" w:rsidTr="005932E0">
        <w:tc>
          <w:tcPr>
            <w:tcW w:w="265" w:type="pct"/>
            <w:vAlign w:val="bottom"/>
          </w:tcPr>
          <w:p w:rsidR="00942CAE" w:rsidRPr="00645D8A" w:rsidRDefault="00333FC5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т/х</w:t>
            </w:r>
          </w:p>
        </w:tc>
        <w:tc>
          <w:tcPr>
            <w:tcW w:w="4735" w:type="pct"/>
            <w:gridSpan w:val="28"/>
            <w:tcBorders>
              <w:bottom w:val="single" w:sz="4" w:space="0" w:color="auto"/>
            </w:tcBorders>
            <w:vAlign w:val="bottom"/>
          </w:tcPr>
          <w:p w:rsidR="00905526" w:rsidRPr="00905526" w:rsidRDefault="00905526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F3" w:rsidRPr="00645D8A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63" w:type="pct"/>
            <w:gridSpan w:val="2"/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</w:tcBorders>
          </w:tcPr>
          <w:p w:rsidR="00E810F3" w:rsidRPr="00645D8A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№ ИМО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Вид и объем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</w:tcPr>
          <w:p w:rsidR="009A6EA7" w:rsidRPr="00645D8A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Объекты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A6EA7" w:rsidRPr="00645D8A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Ориентировочное место и дата начала освидетельствования</w:t>
            </w: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tcBorders>
              <w:bottom w:val="single" w:sz="2" w:space="0" w:color="FFFFFF" w:themeColor="background1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3" w:type="pct"/>
            <w:gridSpan w:val="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1" w:type="pct"/>
            <w:gridSpan w:val="26"/>
            <w:tcBorders>
              <w:bottom w:val="single" w:sz="4" w:space="0" w:color="auto"/>
            </w:tcBorders>
            <w:vAlign w:val="bottom"/>
          </w:tcPr>
          <w:p w:rsidR="007A2368" w:rsidRPr="00645D8A" w:rsidRDefault="007A2368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1" w:type="pct"/>
            <w:gridSpan w:val="26"/>
            <w:tcBorders>
              <w:top w:val="single" w:sz="4" w:space="0" w:color="auto"/>
            </w:tcBorders>
          </w:tcPr>
          <w:p w:rsidR="007A2368" w:rsidRPr="00645D8A" w:rsidRDefault="00333FC5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719" w:type="pct"/>
            <w:gridSpan w:val="22"/>
            <w:tcBorders>
              <w:bottom w:val="single" w:sz="4" w:space="0" w:color="auto"/>
            </w:tcBorders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vAlign w:val="bottom"/>
          </w:tcPr>
          <w:p w:rsidR="004E3FE7" w:rsidRPr="00645D8A" w:rsidRDefault="004E3FE7" w:rsidP="005932E0">
            <w:pPr>
              <w:spacing w:before="12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pct"/>
            <w:gridSpan w:val="22"/>
            <w:tcBorders>
              <w:top w:val="single" w:sz="4" w:space="0" w:color="auto"/>
            </w:tcBorders>
          </w:tcPr>
          <w:p w:rsidR="004E3FE7" w:rsidRPr="00645D8A" w:rsidRDefault="004A467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pct"/>
            <w:gridSpan w:val="5"/>
          </w:tcPr>
          <w:p w:rsidR="004E3FE7" w:rsidRPr="00645D8A" w:rsidRDefault="004E3FE7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5932E0">
        <w:tc>
          <w:tcPr>
            <w:tcW w:w="854" w:type="pct"/>
            <w:gridSpan w:val="6"/>
            <w:vAlign w:val="bottom"/>
          </w:tcPr>
          <w:p w:rsidR="004A467C" w:rsidRPr="00645D8A" w:rsidRDefault="004A467C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146" w:type="pct"/>
            <w:gridSpan w:val="23"/>
            <w:tcBorders>
              <w:bottom w:val="single" w:sz="4" w:space="0" w:color="auto"/>
            </w:tcBorders>
            <w:vAlign w:val="bottom"/>
          </w:tcPr>
          <w:p w:rsidR="004A467C" w:rsidRPr="00645D8A" w:rsidRDefault="004A467C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Tr="005932E0">
        <w:tc>
          <w:tcPr>
            <w:tcW w:w="854" w:type="pct"/>
            <w:gridSpan w:val="6"/>
            <w:vAlign w:val="bottom"/>
          </w:tcPr>
          <w:p w:rsidR="004A467C" w:rsidRPr="00C45EDA" w:rsidRDefault="004A467C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6" w:type="pct"/>
            <w:gridSpan w:val="23"/>
            <w:tcBorders>
              <w:top w:val="single" w:sz="4" w:space="0" w:color="auto"/>
            </w:tcBorders>
            <w:vAlign w:val="bottom"/>
          </w:tcPr>
          <w:p w:rsidR="004A467C" w:rsidRPr="00E255B6" w:rsidRDefault="004A467C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vAlign w:val="bottom"/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эксплуатирует судно </w:t>
            </w:r>
            <w:r w:rsidR="009A1B4D"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0D5C" w:rsidRPr="00645D8A" w:rsidTr="005932E0">
        <w:tc>
          <w:tcPr>
            <w:tcW w:w="771" w:type="pct"/>
            <w:gridSpan w:val="5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564507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39" w:type="pct"/>
                <w:gridSpan w:val="3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Бербоут</w:t>
            </w:r>
            <w:proofErr w:type="spellEnd"/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-чартер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4363238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69" w:type="pct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pct"/>
            <w:gridSpan w:val="6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2782954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11" w:type="pct"/>
                <w:gridSpan w:val="2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1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3657135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1" w:type="pct"/>
                <w:gridSpan w:val="2"/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80" w:type="pct"/>
            <w:gridSpan w:val="4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33" w:type="pct"/>
            <w:gridSpan w:val="20"/>
            <w:tcBorders>
              <w:bottom w:val="single" w:sz="2" w:space="0" w:color="auto"/>
            </w:tcBorders>
            <w:vAlign w:val="bottom"/>
          </w:tcPr>
          <w:p w:rsidR="00B2641E" w:rsidRPr="00645D8A" w:rsidRDefault="00B2641E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0"/>
            <w:tcBorders>
              <w:top w:val="single" w:sz="2" w:space="0" w:color="auto"/>
            </w:tcBorders>
          </w:tcPr>
          <w:p w:rsidR="00B2641E" w:rsidRPr="00905526" w:rsidRDefault="00B2641E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490D5C" w:rsidRPr="00C31B76" w:rsidTr="005932E0">
        <w:tc>
          <w:tcPr>
            <w:tcW w:w="2341" w:type="pct"/>
            <w:gridSpan w:val="12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90D5C" w:rsidRPr="00AD3839" w:rsidTr="005932E0">
        <w:tc>
          <w:tcPr>
            <w:tcW w:w="2341" w:type="pct"/>
            <w:gridSpan w:val="12"/>
            <w:tcBorders>
              <w:top w:val="single" w:sz="2" w:space="0" w:color="auto"/>
            </w:tcBorders>
          </w:tcPr>
          <w:p w:rsidR="007E3D0C" w:rsidRPr="00AD3839" w:rsidRDefault="00333FC5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163" w:type="pct"/>
            <w:gridSpan w:val="2"/>
          </w:tcPr>
          <w:p w:rsidR="007E3D0C" w:rsidRPr="00AD3839" w:rsidRDefault="007E3D0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auto"/>
            </w:tcBorders>
          </w:tcPr>
          <w:p w:rsidR="007E3D0C" w:rsidRPr="00AD3839" w:rsidRDefault="008B509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AD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0" w:name="_Ref440894601"/>
            <w:r w:rsidRPr="00AD383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 и объем изменений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корпуса (пробоины, вмятины, трещины, цементные ящики и т.п.)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вид, место 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главных и вспомогательных механизмов, судового оборудования, систем и устройств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Замечания по результатам проверки портовыми властями имеются/выполнены/</w:t>
            </w:r>
            <w:r w:rsidR="00645D8A" w:rsidRPr="00AD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1787C" w:rsidRPr="00AD3839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Дата и результаты последней проверки судна портовыми властями</w:t>
            </w:r>
          </w:p>
        </w:tc>
      </w:tr>
      <w:tr w:rsidR="009E2A5D" w:rsidRPr="00F961F9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E2A5D" w:rsidRPr="00905526" w:rsidRDefault="009E2A5D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требований охраны труда при освидетельствовании гарантируем.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89" w:rsidRPr="0063138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Общих условий оказания услуг Регистром 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  <w:tr w:rsidR="00AD6652" w:rsidRPr="00645D8A" w:rsidTr="005932E0">
        <w:tc>
          <w:tcPr>
            <w:tcW w:w="5000" w:type="pct"/>
            <w:gridSpan w:val="29"/>
          </w:tcPr>
          <w:p w:rsidR="00AD6652" w:rsidRPr="00645D8A" w:rsidRDefault="00AD6652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Валюта расчетов</w:t>
            </w:r>
            <w:bookmarkStart w:id="2" w:name="_Ref440894955"/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footnoteReference w:id="2"/>
            </w:r>
            <w:bookmarkEnd w:id="2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AD66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______________.</w:t>
            </w:r>
          </w:p>
        </w:tc>
      </w:tr>
      <w:tr w:rsidR="00B36BDC" w:rsidRPr="00B36BDC" w:rsidTr="005932E0">
        <w:tc>
          <w:tcPr>
            <w:tcW w:w="5000" w:type="pct"/>
            <w:gridSpan w:val="29"/>
          </w:tcPr>
          <w:p w:rsidR="00B36BDC" w:rsidRPr="00B36BDC" w:rsidRDefault="00B36BDC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(Оплату в размере ______ в течение ____ </w:t>
            </w:r>
            <w:r w:rsidR="00D879B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 дней гарантируем.</w:t>
            </w:r>
          </w:p>
          <w:p w:rsidR="007102E9" w:rsidRDefault="00B36BDC" w:rsidP="00593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производится после подписания акта сдачи-приемки оказанных услуг 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0D3E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2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7102E9" w:rsidRPr="002C63DD" w:rsidRDefault="007102E9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9">
              <w:rPr>
                <w:rFonts w:ascii="Times New Roman" w:hAnsi="Times New Roman" w:cs="Times New Roman"/>
                <w:sz w:val="24"/>
                <w:szCs w:val="24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</w:t>
            </w:r>
            <w:r w:rsidR="002C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69C" w:rsidRPr="00645D8A" w:rsidTr="005932E0">
        <w:tc>
          <w:tcPr>
            <w:tcW w:w="5000" w:type="pct"/>
            <w:gridSpan w:val="29"/>
          </w:tcPr>
          <w:p w:rsidR="001F169C" w:rsidRPr="00E61843" w:rsidRDefault="001F169C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9C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сторонами: ДД.ММ.ГГГГ</w:t>
            </w:r>
            <w:r w:rsidR="00E61843" w:rsidRPr="00E6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5932E0" w:rsidRPr="00967907" w:rsidTr="005932E0">
        <w:tc>
          <w:tcPr>
            <w:tcW w:w="2468" w:type="pct"/>
            <w:gridSpan w:val="13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pct"/>
            <w:gridSpan w:val="16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2E0" w:rsidRPr="00645D8A" w:rsidTr="005932E0">
        <w:tc>
          <w:tcPr>
            <w:tcW w:w="2468" w:type="pct"/>
            <w:gridSpan w:val="13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и почтовый адрес:</w:t>
            </w: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5932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Почтовый адрес (адрес для направления счета и договорной документации):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ИНН:</w:t>
            </w:r>
          </w:p>
        </w:tc>
        <w:tc>
          <w:tcPr>
            <w:tcW w:w="1724" w:type="pct"/>
            <w:gridSpan w:val="8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ИНН</w:t>
            </w:r>
            <w:r w:rsidRPr="00021C5C">
              <w:rPr>
                <w:rFonts w:ascii="Times New Roman" w:hAnsi="Times New Roman" w:cs="Times New Roman"/>
                <w:vertAlign w:val="superscript"/>
              </w:rPr>
              <w:footnoteReference w:id="4"/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КПП: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КПП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ОГРН: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ОГРН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916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5932E0">
        <w:tc>
          <w:tcPr>
            <w:tcW w:w="2468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" w:type="pct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pct"/>
            <w:gridSpan w:val="16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2468" w:type="pct"/>
            <w:gridSpan w:val="13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F5D40" w:rsidRPr="0022691F" w:rsidRDefault="005F5D40" w:rsidP="005932E0">
            <w:pPr>
              <w:rPr>
                <w:rFonts w:ascii="Times New Roman" w:hAnsi="Times New Roman" w:cs="Times New Roman"/>
              </w:rPr>
            </w:pPr>
            <w:r w:rsidRPr="0022691F">
              <w:rPr>
                <w:rFonts w:ascii="Times New Roman" w:hAnsi="Times New Roman" w:cs="Times New Roman"/>
              </w:rPr>
              <w:t>Заявка принята:</w:t>
            </w:r>
          </w:p>
        </w:tc>
        <w:tc>
          <w:tcPr>
            <w:tcW w:w="2532" w:type="pct"/>
            <w:gridSpan w:val="16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90D5C" w:rsidRPr="00645D8A" w:rsidTr="005932E0">
        <w:trPr>
          <w:trHeight w:val="567"/>
        </w:trPr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D5C" w:rsidRPr="005325C2" w:rsidTr="005932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5F5D40" w:rsidRPr="005325C2" w:rsidRDefault="005932E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6B0E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6"/>
          </w:tcPr>
          <w:p w:rsidR="005F5D40" w:rsidRPr="005325C2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E1019D" w:rsidTr="005932E0">
        <w:trPr>
          <w:trHeight w:val="567"/>
        </w:trPr>
        <w:tc>
          <w:tcPr>
            <w:tcW w:w="1323" w:type="pct"/>
            <w:gridSpan w:val="10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19D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</w:tcBorders>
            <w:vAlign w:val="bottom"/>
          </w:tcPr>
          <w:p w:rsidR="00E1019D" w:rsidRPr="00E1019D" w:rsidRDefault="00E1019D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6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5932E0">
        <w:tc>
          <w:tcPr>
            <w:tcW w:w="1323" w:type="pct"/>
            <w:gridSpan w:val="10"/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</w:tcBorders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rPr>
          <w:trHeight w:val="340"/>
        </w:trPr>
        <w:tc>
          <w:tcPr>
            <w:tcW w:w="854" w:type="pct"/>
            <w:gridSpan w:val="6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gridSpan w:val="7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gridSpan w:val="8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5932E0">
        <w:tc>
          <w:tcPr>
            <w:tcW w:w="854" w:type="pct"/>
            <w:gridSpan w:val="6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pct"/>
            <w:gridSpan w:val="5"/>
            <w:tcBorders>
              <w:top w:val="single" w:sz="4" w:space="0" w:color="auto"/>
            </w:tcBorders>
          </w:tcPr>
          <w:p w:rsidR="005F5D40" w:rsidRPr="005325C2" w:rsidRDefault="00E76B0E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pct"/>
            <w:gridSpan w:val="7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gridSpan w:val="8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5932E0" w:rsidRPr="00645D8A" w:rsidTr="005932E0">
        <w:trPr>
          <w:trHeight w:val="579"/>
        </w:trPr>
        <w:tc>
          <w:tcPr>
            <w:tcW w:w="2341" w:type="pct"/>
            <w:gridSpan w:val="12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5932E0">
        <w:tc>
          <w:tcPr>
            <w:tcW w:w="2341" w:type="pct"/>
            <w:gridSpan w:val="12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128" w:type="pct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6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E" w:rsidRDefault="00EF6AFE" w:rsidP="00E03706">
      <w:pPr>
        <w:spacing w:after="0" w:line="240" w:lineRule="auto"/>
      </w:pPr>
      <w:r>
        <w:separator/>
      </w:r>
    </w:p>
  </w:endnote>
  <w:endnote w:type="continuationSeparator" w:id="0">
    <w:p w:rsidR="00EF6AFE" w:rsidRDefault="00EF6AFE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9"/>
      <w:gridCol w:w="2043"/>
      <w:gridCol w:w="5823"/>
    </w:tblGrid>
    <w:tr w:rsidR="00074ACD" w:rsidTr="006B0E20">
      <w:tc>
        <w:tcPr>
          <w:tcW w:w="5000" w:type="pct"/>
          <w:gridSpan w:val="3"/>
        </w:tcPr>
        <w:p w:rsidR="00074ACD" w:rsidRPr="00B53C80" w:rsidRDefault="00EF6AFE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7" style="width:0;height:1.5pt" o:hralign="center" o:hrstd="t" o:hr="t" fillcolor="#a0a0a0" stroked="f"/>
            </w:pict>
          </w:r>
        </w:p>
      </w:tc>
    </w:tr>
    <w:tr w:rsidR="00074ACD" w:rsidTr="00490D5C">
      <w:tc>
        <w:tcPr>
          <w:tcW w:w="1146" w:type="pct"/>
        </w:tcPr>
        <w:p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1001" w:type="pct"/>
          <w:tcBorders>
            <w:bottom w:val="single" w:sz="2" w:space="0" w:color="auto"/>
          </w:tcBorders>
        </w:tcPr>
        <w:p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8A0050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2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8A0050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2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E" w:rsidRDefault="00EF6AFE" w:rsidP="00E03706">
      <w:pPr>
        <w:spacing w:after="0" w:line="240" w:lineRule="auto"/>
      </w:pPr>
      <w:r>
        <w:separator/>
      </w:r>
    </w:p>
  </w:footnote>
  <w:footnote w:type="continuationSeparator" w:id="0">
    <w:p w:rsidR="00EF6AFE" w:rsidRDefault="00EF6AFE" w:rsidP="00E03706">
      <w:pPr>
        <w:spacing w:after="0" w:line="240" w:lineRule="auto"/>
      </w:pPr>
      <w:r>
        <w:continuationSeparator/>
      </w:r>
    </w:p>
  </w:footnote>
  <w:footnote w:id="1">
    <w:p w:rsidR="00333FC5" w:rsidRPr="006B0E20" w:rsidRDefault="00333FC5" w:rsidP="00B2641E">
      <w:pPr>
        <w:pStyle w:val="ad"/>
        <w:rPr>
          <w:b/>
          <w:sz w:val="16"/>
          <w:szCs w:val="16"/>
        </w:rPr>
      </w:pPr>
      <w:r w:rsidRPr="006B0E20">
        <w:rPr>
          <w:rStyle w:val="af"/>
          <w:b/>
          <w:sz w:val="16"/>
          <w:szCs w:val="16"/>
        </w:rPr>
        <w:footnoteRef/>
      </w:r>
      <w:r w:rsidR="00645D8A" w:rsidRPr="006B0E20">
        <w:rPr>
          <w:sz w:val="16"/>
          <w:szCs w:val="16"/>
        </w:rPr>
        <w:t xml:space="preserve"> </w:t>
      </w:r>
      <w:r w:rsidRPr="006B0E20">
        <w:rPr>
          <w:sz w:val="16"/>
          <w:szCs w:val="16"/>
        </w:rPr>
        <w:t xml:space="preserve">Ненужное </w:t>
      </w:r>
      <w:r w:rsidR="00EE6D0A">
        <w:rPr>
          <w:sz w:val="16"/>
          <w:szCs w:val="16"/>
        </w:rPr>
        <w:t>удалить</w:t>
      </w:r>
      <w:r w:rsidR="008A0050">
        <w:rPr>
          <w:sz w:val="16"/>
          <w:szCs w:val="16"/>
        </w:rPr>
        <w:t>.</w:t>
      </w:r>
      <w:bookmarkStart w:id="1" w:name="_GoBack"/>
      <w:bookmarkEnd w:id="1"/>
    </w:p>
  </w:footnote>
  <w:footnote w:id="2">
    <w:p w:rsidR="00AD6652" w:rsidRPr="00B36BDC" w:rsidRDefault="00AD6652" w:rsidP="00FA2B8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B36BDC">
        <w:rPr>
          <w:iCs/>
          <w:sz w:val="16"/>
          <w:szCs w:val="16"/>
        </w:rPr>
        <w:t>Указать валюту, в которой будет выставлен счет</w:t>
      </w:r>
      <w:r w:rsidR="008A0050">
        <w:rPr>
          <w:iCs/>
          <w:sz w:val="16"/>
          <w:szCs w:val="16"/>
        </w:rPr>
        <w:t>.</w:t>
      </w:r>
    </w:p>
  </w:footnote>
  <w:footnote w:id="3">
    <w:p w:rsidR="00B36BDC" w:rsidRPr="00EE6D0A" w:rsidRDefault="00B36BDC" w:rsidP="00B36BDC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Ненужное</w:t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удалить</w:t>
      </w:r>
      <w:r w:rsidR="008A0050">
        <w:rPr>
          <w:sz w:val="16"/>
          <w:szCs w:val="16"/>
        </w:rPr>
        <w:t>.</w:t>
      </w:r>
    </w:p>
  </w:footnote>
  <w:footnote w:id="4">
    <w:p w:rsidR="005F5D40" w:rsidRPr="00B36BDC" w:rsidRDefault="005F5D40" w:rsidP="007C5B2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  <w:r w:rsidR="008A00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8A0050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4.15pt;height:27.5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EE6D0A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490D5C">
            <w:rPr>
              <w:rFonts w:ascii="Times New Roman" w:hAnsi="Times New Roman" w:cs="Times New Roman"/>
              <w:sz w:val="20"/>
              <w:szCs w:val="20"/>
              <w:lang w:val="en-US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EF6AFE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F263E"/>
    <w:rsid w:val="00141102"/>
    <w:rsid w:val="00153FC6"/>
    <w:rsid w:val="001550ED"/>
    <w:rsid w:val="0015734C"/>
    <w:rsid w:val="001672AD"/>
    <w:rsid w:val="001769D6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90D5C"/>
    <w:rsid w:val="004A467C"/>
    <w:rsid w:val="004C16D3"/>
    <w:rsid w:val="004E3FE7"/>
    <w:rsid w:val="00512A9D"/>
    <w:rsid w:val="005325C2"/>
    <w:rsid w:val="00564309"/>
    <w:rsid w:val="00575853"/>
    <w:rsid w:val="005932E0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5D8A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E3D0C"/>
    <w:rsid w:val="007F47CD"/>
    <w:rsid w:val="00805C58"/>
    <w:rsid w:val="00824424"/>
    <w:rsid w:val="00837D3D"/>
    <w:rsid w:val="00884C85"/>
    <w:rsid w:val="008A0050"/>
    <w:rsid w:val="008A1DAF"/>
    <w:rsid w:val="008B24EF"/>
    <w:rsid w:val="008B5094"/>
    <w:rsid w:val="008C5589"/>
    <w:rsid w:val="008E10AC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6A13"/>
    <w:rsid w:val="00980D3E"/>
    <w:rsid w:val="00981C0A"/>
    <w:rsid w:val="0099543C"/>
    <w:rsid w:val="009A17EA"/>
    <w:rsid w:val="009A1B4D"/>
    <w:rsid w:val="009A3D03"/>
    <w:rsid w:val="009A6EA7"/>
    <w:rsid w:val="009B02FD"/>
    <w:rsid w:val="009D0B6D"/>
    <w:rsid w:val="009D2C27"/>
    <w:rsid w:val="009E2A5D"/>
    <w:rsid w:val="009F538D"/>
    <w:rsid w:val="00A84973"/>
    <w:rsid w:val="00A870E5"/>
    <w:rsid w:val="00A92386"/>
    <w:rsid w:val="00AB449C"/>
    <w:rsid w:val="00AD3839"/>
    <w:rsid w:val="00AD6652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A0045"/>
    <w:rsid w:val="00BA530B"/>
    <w:rsid w:val="00BD644B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75"/>
    <w:rsid w:val="00CB1413"/>
    <w:rsid w:val="00CB39E5"/>
    <w:rsid w:val="00CB5DE2"/>
    <w:rsid w:val="00D12954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3706"/>
    <w:rsid w:val="00E1019D"/>
    <w:rsid w:val="00E255B6"/>
    <w:rsid w:val="00E375C9"/>
    <w:rsid w:val="00E60684"/>
    <w:rsid w:val="00E61843"/>
    <w:rsid w:val="00E64D06"/>
    <w:rsid w:val="00E66782"/>
    <w:rsid w:val="00E76B0E"/>
    <w:rsid w:val="00E810F3"/>
    <w:rsid w:val="00E955D1"/>
    <w:rsid w:val="00E96354"/>
    <w:rsid w:val="00EA46FB"/>
    <w:rsid w:val="00EC1542"/>
    <w:rsid w:val="00EE01A1"/>
    <w:rsid w:val="00EE6D0A"/>
    <w:rsid w:val="00EF6AFE"/>
    <w:rsid w:val="00F35DDD"/>
    <w:rsid w:val="00F46428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2E78-8844-48BB-A973-2E9F3F3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Трунина Ирина Васильевна</cp:lastModifiedBy>
  <cp:revision>19</cp:revision>
  <cp:lastPrinted>2016-02-08T11:15:00Z</cp:lastPrinted>
  <dcterms:created xsi:type="dcterms:W3CDTF">2018-05-15T07:54:00Z</dcterms:created>
  <dcterms:modified xsi:type="dcterms:W3CDTF">2018-08-16T10:58:00Z</dcterms:modified>
</cp:coreProperties>
</file>