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"/>
        <w:gridCol w:w="629"/>
        <w:gridCol w:w="331"/>
        <w:gridCol w:w="637"/>
        <w:gridCol w:w="296"/>
        <w:gridCol w:w="149"/>
        <w:gridCol w:w="1784"/>
        <w:gridCol w:w="886"/>
        <w:gridCol w:w="206"/>
        <w:gridCol w:w="904"/>
        <w:gridCol w:w="61"/>
        <w:gridCol w:w="339"/>
        <w:gridCol w:w="443"/>
        <w:gridCol w:w="280"/>
        <w:gridCol w:w="55"/>
        <w:gridCol w:w="267"/>
        <w:gridCol w:w="327"/>
        <w:gridCol w:w="939"/>
        <w:gridCol w:w="351"/>
        <w:gridCol w:w="359"/>
        <w:gridCol w:w="361"/>
        <w:gridCol w:w="304"/>
      </w:tblGrid>
      <w:tr w:rsidR="00365C1A" w:rsidRPr="00676CA0" w14:paraId="3F658074" w14:textId="77777777" w:rsidTr="00E074C5">
        <w:tc>
          <w:tcPr>
            <w:tcW w:w="3575" w:type="pct"/>
            <w:gridSpan w:val="15"/>
          </w:tcPr>
          <w:p w14:paraId="2ECA3596" w14:textId="77777777" w:rsidR="00365C1A" w:rsidRPr="00676CA0" w:rsidRDefault="002F0A2D" w:rsidP="00E074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>ДОГОВОР-ЗАЯВКА</w:t>
            </w:r>
            <w:r w:rsidR="00F7689F"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62D4"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>на освидетельствование предприятия и/или материала (изделия)</w:t>
            </w:r>
          </w:p>
        </w:tc>
        <w:tc>
          <w:tcPr>
            <w:tcW w:w="291" w:type="pct"/>
            <w:gridSpan w:val="2"/>
          </w:tcPr>
          <w:p w14:paraId="1E768A52" w14:textId="77777777" w:rsidR="00365C1A" w:rsidRPr="00676CA0" w:rsidRDefault="00365C1A" w:rsidP="00E074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85" w:type="pct"/>
            <w:gridSpan w:val="4"/>
            <w:tcBorders>
              <w:bottom w:val="single" w:sz="4" w:space="0" w:color="auto"/>
            </w:tcBorders>
          </w:tcPr>
          <w:p w14:paraId="44A52290" w14:textId="77777777" w:rsidR="00365C1A" w:rsidRPr="00676CA0" w:rsidRDefault="00365C1A" w:rsidP="00E074C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9" w:type="pct"/>
          </w:tcPr>
          <w:p w14:paraId="0E2BBFB0" w14:textId="77777777" w:rsidR="00365C1A" w:rsidRPr="00676CA0" w:rsidRDefault="00365C1A" w:rsidP="00E074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74C5" w:rsidRPr="00676CA0" w14:paraId="46781123" w14:textId="77777777" w:rsidTr="00E074C5">
        <w:tc>
          <w:tcPr>
            <w:tcW w:w="2020" w:type="pct"/>
            <w:gridSpan w:val="7"/>
            <w:tcBorders>
              <w:bottom w:val="single" w:sz="4" w:space="0" w:color="auto"/>
            </w:tcBorders>
          </w:tcPr>
          <w:p w14:paraId="33FDC0DA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pct"/>
            <w:gridSpan w:val="4"/>
          </w:tcPr>
          <w:p w14:paraId="28DC3573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bottom"/>
          </w:tcPr>
          <w:p w14:paraId="22FB56D8" w14:textId="77777777" w:rsidR="009D0B6D" w:rsidRPr="00676CA0" w:rsidRDefault="009D0B6D" w:rsidP="00E074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bottom"/>
          </w:tcPr>
          <w:p w14:paraId="1F3F5CAF" w14:textId="77777777" w:rsidR="009D0B6D" w:rsidRPr="00E074C5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gridSpan w:val="2"/>
            <w:vAlign w:val="bottom"/>
          </w:tcPr>
          <w:p w14:paraId="5CD37299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23" w:type="pct"/>
            <w:gridSpan w:val="4"/>
            <w:tcBorders>
              <w:bottom w:val="single" w:sz="4" w:space="0" w:color="auto"/>
            </w:tcBorders>
            <w:vAlign w:val="bottom"/>
          </w:tcPr>
          <w:p w14:paraId="36E04D4C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bottom"/>
          </w:tcPr>
          <w:p w14:paraId="56021DCC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bottom"/>
          </w:tcPr>
          <w:p w14:paraId="2A3DF600" w14:textId="77777777" w:rsidR="009D0B6D" w:rsidRPr="00E074C5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bottom"/>
          </w:tcPr>
          <w:p w14:paraId="26131E24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D0B6D" w:rsidRPr="00676CA0" w14:paraId="4446E623" w14:textId="77777777" w:rsidTr="00E074C5">
        <w:tc>
          <w:tcPr>
            <w:tcW w:w="2020" w:type="pct"/>
            <w:gridSpan w:val="7"/>
            <w:tcBorders>
              <w:top w:val="single" w:sz="4" w:space="0" w:color="auto"/>
            </w:tcBorders>
          </w:tcPr>
          <w:p w14:paraId="07363F30" w14:textId="77777777" w:rsidR="009D0B6D" w:rsidRPr="00676CA0" w:rsidRDefault="009D0B6D" w:rsidP="00E074C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76CA0">
              <w:rPr>
                <w:rFonts w:ascii="Times New Roman" w:hAnsi="Times New Roman" w:cs="Times New Roman"/>
                <w:sz w:val="14"/>
                <w:szCs w:val="18"/>
              </w:rPr>
              <w:t>(город, страна)</w:t>
            </w:r>
          </w:p>
        </w:tc>
        <w:tc>
          <w:tcPr>
            <w:tcW w:w="1008" w:type="pct"/>
            <w:gridSpan w:val="4"/>
          </w:tcPr>
          <w:p w14:paraId="4722D540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972" w:type="pct"/>
            <w:gridSpan w:val="11"/>
          </w:tcPr>
          <w:p w14:paraId="1E5BD6A9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7A2368" w:rsidRPr="00676CA0" w14:paraId="6585660F" w14:textId="77777777" w:rsidTr="00357803">
        <w:tc>
          <w:tcPr>
            <w:tcW w:w="454" w:type="pct"/>
            <w:gridSpan w:val="2"/>
            <w:vAlign w:val="bottom"/>
          </w:tcPr>
          <w:p w14:paraId="6EF7B743" w14:textId="77777777" w:rsidR="007A2368" w:rsidRPr="00676CA0" w:rsidRDefault="007A2368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4546" w:type="pct"/>
            <w:gridSpan w:val="20"/>
            <w:tcBorders>
              <w:bottom w:val="single" w:sz="4" w:space="0" w:color="auto"/>
            </w:tcBorders>
            <w:vAlign w:val="bottom"/>
          </w:tcPr>
          <w:p w14:paraId="303E6A6B" w14:textId="77777777" w:rsidR="007A2368" w:rsidRPr="00676CA0" w:rsidRDefault="007A2368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368" w:rsidRPr="00676CA0" w14:paraId="4DD606CE" w14:textId="77777777" w:rsidTr="00357803">
        <w:tc>
          <w:tcPr>
            <w:tcW w:w="454" w:type="pct"/>
            <w:gridSpan w:val="2"/>
            <w:vAlign w:val="bottom"/>
          </w:tcPr>
          <w:p w14:paraId="49A92976" w14:textId="77777777" w:rsidR="007A2368" w:rsidRPr="00676CA0" w:rsidRDefault="007A2368" w:rsidP="00E074C5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4546" w:type="pct"/>
            <w:gridSpan w:val="20"/>
            <w:tcBorders>
              <w:top w:val="single" w:sz="4" w:space="0" w:color="auto"/>
            </w:tcBorders>
          </w:tcPr>
          <w:p w14:paraId="79A86FCD" w14:textId="77777777" w:rsidR="007A2368" w:rsidRPr="00676CA0" w:rsidRDefault="007A2368" w:rsidP="00E074C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(наименование)</w:t>
            </w:r>
          </w:p>
        </w:tc>
      </w:tr>
      <w:tr w:rsidR="004E3FE7" w:rsidRPr="005B0A92" w14:paraId="26A8635C" w14:textId="77777777" w:rsidTr="00074361">
        <w:tc>
          <w:tcPr>
            <w:tcW w:w="454" w:type="pct"/>
            <w:gridSpan w:val="2"/>
            <w:vAlign w:val="bottom"/>
          </w:tcPr>
          <w:p w14:paraId="26CFE614" w14:textId="77777777" w:rsidR="004E3FE7" w:rsidRPr="005B0A92" w:rsidRDefault="004E3FE7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в лице</w:t>
            </w:r>
          </w:p>
        </w:tc>
        <w:tc>
          <w:tcPr>
            <w:tcW w:w="3872" w:type="pct"/>
            <w:gridSpan w:val="16"/>
            <w:tcBorders>
              <w:bottom w:val="single" w:sz="4" w:space="0" w:color="auto"/>
            </w:tcBorders>
            <w:vAlign w:val="bottom"/>
          </w:tcPr>
          <w:p w14:paraId="10BA4D8F" w14:textId="77777777" w:rsidR="004E3FE7" w:rsidRPr="005B0A92" w:rsidRDefault="004E3FE7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4"/>
            <w:vAlign w:val="bottom"/>
          </w:tcPr>
          <w:p w14:paraId="563E1494" w14:textId="77777777" w:rsidR="004E3FE7" w:rsidRPr="005B0A92" w:rsidRDefault="004E3FE7" w:rsidP="00E074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, действующ</w:t>
            </w:r>
            <w:r w:rsidR="00247AE1" w:rsidRPr="005B0A92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4E3FE7" w:rsidRPr="00676CA0" w14:paraId="64301549" w14:textId="77777777" w:rsidTr="00074361">
        <w:tc>
          <w:tcPr>
            <w:tcW w:w="454" w:type="pct"/>
            <w:gridSpan w:val="2"/>
            <w:vAlign w:val="bottom"/>
          </w:tcPr>
          <w:p w14:paraId="24F881FC" w14:textId="77777777" w:rsidR="004E3FE7" w:rsidRPr="00676CA0" w:rsidRDefault="004E3FE7" w:rsidP="00E074C5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3872" w:type="pct"/>
            <w:gridSpan w:val="16"/>
            <w:tcBorders>
              <w:top w:val="single" w:sz="4" w:space="0" w:color="auto"/>
            </w:tcBorders>
          </w:tcPr>
          <w:p w14:paraId="6C9F77E9" w14:textId="77777777" w:rsidR="004E3FE7" w:rsidRPr="00676CA0" w:rsidRDefault="004A467C" w:rsidP="00E074C5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(должность</w:t>
            </w: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, Ф.И.О.)</w:t>
            </w:r>
          </w:p>
        </w:tc>
        <w:tc>
          <w:tcPr>
            <w:tcW w:w="675" w:type="pct"/>
            <w:gridSpan w:val="4"/>
          </w:tcPr>
          <w:p w14:paraId="3CC81DE8" w14:textId="77777777" w:rsidR="004E3FE7" w:rsidRPr="00676CA0" w:rsidRDefault="004E3FE7" w:rsidP="00E074C5">
            <w:pPr>
              <w:jc w:val="right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4A467C" w:rsidRPr="005B0A92" w14:paraId="0B48A6F3" w14:textId="77777777" w:rsidTr="00357803">
        <w:tc>
          <w:tcPr>
            <w:tcW w:w="616" w:type="pct"/>
            <w:gridSpan w:val="3"/>
            <w:vAlign w:val="bottom"/>
          </w:tcPr>
          <w:p w14:paraId="23AD80B7" w14:textId="77777777" w:rsidR="004A467C" w:rsidRPr="005B0A92" w:rsidRDefault="004A467C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4384" w:type="pct"/>
            <w:gridSpan w:val="19"/>
            <w:tcBorders>
              <w:bottom w:val="single" w:sz="4" w:space="0" w:color="auto"/>
            </w:tcBorders>
            <w:vAlign w:val="bottom"/>
          </w:tcPr>
          <w:p w14:paraId="522FB53C" w14:textId="77777777" w:rsidR="004A467C" w:rsidRPr="005B0A92" w:rsidRDefault="004A467C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2FB" w:rsidRPr="005B0A92" w14:paraId="21AABCF9" w14:textId="77777777" w:rsidTr="00262C19">
        <w:tc>
          <w:tcPr>
            <w:tcW w:w="5000" w:type="pct"/>
            <w:gridSpan w:val="22"/>
          </w:tcPr>
          <w:p w14:paraId="7D397E2F" w14:textId="5CCF07A7" w:rsidR="003B12FB" w:rsidRPr="005B0A92" w:rsidRDefault="007101F5" w:rsidP="00E074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  <w:r w:rsidR="00DF1DC3" w:rsidRPr="005B0A92">
              <w:rPr>
                <w:rFonts w:ascii="Times New Roman" w:hAnsi="Times New Roman" w:cs="Times New Roman"/>
                <w:sz w:val="18"/>
                <w:szCs w:val="18"/>
              </w:rPr>
              <w:t>Настоящим просим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Федеральное автономное учреждение «Российский морской регистр судоходства» (далее </w:t>
            </w:r>
            <w:r w:rsidR="00676CA0" w:rsidRPr="00676CA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Регистр) выполнить:</w:t>
            </w:r>
          </w:p>
        </w:tc>
      </w:tr>
      <w:tr w:rsidR="00BE3563" w:rsidRPr="00AB04BC" w14:paraId="4C5B8FC4" w14:textId="77777777" w:rsidTr="00E074C5">
        <w:tc>
          <w:tcPr>
            <w:tcW w:w="146" w:type="pct"/>
          </w:tcPr>
          <w:p w14:paraId="2E206583" w14:textId="77777777" w:rsidR="00BE3563" w:rsidRPr="005B0A92" w:rsidRDefault="00BE3563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4" w:type="pct"/>
            <w:gridSpan w:val="21"/>
            <w:vAlign w:val="center"/>
          </w:tcPr>
          <w:tbl>
            <w:tblPr>
              <w:tblStyle w:val="a9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23"/>
              <w:gridCol w:w="137"/>
              <w:gridCol w:w="8799"/>
              <w:gridCol w:w="254"/>
            </w:tblGrid>
            <w:tr w:rsidR="003B12FB" w:rsidRPr="005B0A92" w14:paraId="1B310418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-1946686129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12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2BE33040" w14:textId="77777777" w:rsidR="003B12FB" w:rsidRPr="007101F5" w:rsidRDefault="003B12FB" w:rsidP="00AB04BC">
                      <w:pPr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1F5">
                        <w:rPr>
                          <w:rFonts w:ascii="MS Gothic" w:eastAsia="MS Gothic" w:hAnsi="Times New Roman" w:cs="Times New Roman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12" w:space="0" w:color="808080" w:themeColor="background1" w:themeShade="80"/>
                  </w:tcBorders>
                  <w:vAlign w:val="center"/>
                </w:tcPr>
                <w:p w14:paraId="45BEE30A" w14:textId="77777777" w:rsidR="003B12FB" w:rsidRPr="007101F5" w:rsidRDefault="003B12FB" w:rsidP="00AB04BC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Style w:val="af"/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footnoteReference w:id="1"/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4718BDAA" w14:textId="77777777" w:rsidR="003B12FB" w:rsidRPr="005B0A92" w:rsidRDefault="003B12FB" w:rsidP="00AB04B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Рассмотрение технической документации на материалы (обозначение/марка) и (или) изделия</w:t>
                  </w: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footnoteReference w:id="2"/>
                  </w:r>
                </w:p>
              </w:tc>
            </w:tr>
            <w:tr w:rsidR="00A82549" w:rsidRPr="005B0A92" w14:paraId="54264D4B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4276BE52" w14:textId="77777777" w:rsidR="00A82549" w:rsidRPr="005B0A92" w:rsidRDefault="00A82549" w:rsidP="00AB04BC">
                  <w:pPr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60703311" w14:textId="77777777" w:rsidR="00A82549" w:rsidRPr="005B0A92" w:rsidRDefault="00A82549" w:rsidP="00AB04BC">
                  <w:pPr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4B6406DD" w14:textId="77777777" w:rsidR="00A82549" w:rsidRPr="005B0A92" w:rsidRDefault="00A82549" w:rsidP="00AB04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57683782" w14:textId="77777777" w:rsidR="00A82549" w:rsidRPr="005B0A92" w:rsidRDefault="00A82549" w:rsidP="00AB04BC">
                  <w:pPr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6723" w:rsidRPr="005B0A92" w14:paraId="5287A944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5C7012A2" w14:textId="77777777" w:rsidR="00456723" w:rsidRPr="005B0A92" w:rsidRDefault="00456723" w:rsidP="00AB04BC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B12FB" w:rsidRPr="005B0A92" w14:paraId="5F73E444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1585566622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39757C6E" w14:textId="77777777" w:rsidR="003B12FB" w:rsidRPr="007101F5" w:rsidRDefault="003B12FB" w:rsidP="00AB04BC">
                      <w:pPr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1F5">
                        <w:rPr>
                          <w:rFonts w:ascii="MS Gothic" w:eastAsia="MS Gothic" w:hAnsi="Times New Roman" w:cs="Times New Roman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6B3362EC" w14:textId="77777777" w:rsidR="003B12FB" w:rsidRPr="005B0A92" w:rsidRDefault="005B0A92" w:rsidP="00AB04BC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2D66E535" w14:textId="77777777" w:rsidR="003B12FB" w:rsidRPr="005B0A92" w:rsidRDefault="003B12FB" w:rsidP="00AB04B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5B0A92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Освидетельствование предприятия (вид освидетельствования)</w:t>
                  </w:r>
                </w:p>
              </w:tc>
            </w:tr>
            <w:tr w:rsidR="00A82549" w:rsidRPr="005B0A92" w14:paraId="587024BC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7C08DF83" w14:textId="77777777" w:rsidR="00A82549" w:rsidRPr="005B0A92" w:rsidRDefault="00A82549" w:rsidP="00AB04BC">
                  <w:pPr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7B73AA7C" w14:textId="77777777" w:rsidR="00A82549" w:rsidRPr="005B0A92" w:rsidRDefault="00A82549" w:rsidP="00AB04BC">
                  <w:pPr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1F6047AB" w14:textId="77777777" w:rsidR="00A82549" w:rsidRPr="005B0A92" w:rsidRDefault="00A82549" w:rsidP="00AB04B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4BAA1EE5" w14:textId="77777777" w:rsidR="00A82549" w:rsidRPr="005B0A92" w:rsidRDefault="00A82549" w:rsidP="00AB04BC">
                  <w:pPr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56723" w:rsidRPr="005B0A92" w14:paraId="29B39D67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13E2F90" w14:textId="77777777" w:rsidR="00456723" w:rsidRPr="005B0A92" w:rsidRDefault="00456723" w:rsidP="00AB04BC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B12FB" w:rsidRPr="005B0A92" w14:paraId="08149AA7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-929343790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6AAA3615" w14:textId="77777777" w:rsidR="003B12FB" w:rsidRPr="005B0A92" w:rsidRDefault="003F40A4" w:rsidP="00AB04BC">
                      <w:pPr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Mincho" w:eastAsia="MS Mincho" w:hAnsi="MS Mincho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1EE9B047" w14:textId="77777777" w:rsidR="003B12FB" w:rsidRPr="005B0A92" w:rsidRDefault="005B0A92" w:rsidP="00AB04BC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061C55CF" w14:textId="77777777" w:rsidR="003B12FB" w:rsidRPr="005B0A92" w:rsidRDefault="003B12FB" w:rsidP="008D19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Освидетельст</w:t>
                  </w:r>
                  <w:r w:rsidR="00974254"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вование материалов (обозначение</w:t>
                  </w: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/марка) и (или) изделий</w:t>
                  </w:r>
                  <w:r w:rsidR="005B0A92"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  <w:r w:rsidR="008D194E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8D194E">
                    <w:rPr>
                      <w:rStyle w:val="af"/>
                      <w:rFonts w:ascii="Times New Roman" w:hAnsi="Times New Roman" w:cs="Times New Roman"/>
                      <w:sz w:val="18"/>
                      <w:szCs w:val="18"/>
                    </w:rPr>
                    <w:footnoteReference w:id="3"/>
                  </w:r>
                </w:p>
              </w:tc>
            </w:tr>
            <w:tr w:rsidR="00A82549" w:rsidRPr="005B0A92" w14:paraId="0710ABF4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197DB1D7" w14:textId="77777777" w:rsidR="00A82549" w:rsidRPr="005B0A92" w:rsidRDefault="00A82549" w:rsidP="00AB04BC">
                  <w:pPr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061C4F4A" w14:textId="77777777" w:rsidR="00A82549" w:rsidRPr="005B0A92" w:rsidRDefault="00A82549" w:rsidP="00AB04BC">
                  <w:pPr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071A769E" w14:textId="77777777" w:rsidR="00A82549" w:rsidRPr="005B0A92" w:rsidRDefault="00A82549" w:rsidP="00AB04B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1D454FBC" w14:textId="77777777" w:rsidR="00A82549" w:rsidRPr="005B0A92" w:rsidRDefault="00A82549" w:rsidP="00AB04BC">
                  <w:pPr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6723" w:rsidRPr="005B0A92" w14:paraId="3A58F399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5A15C26" w14:textId="77777777" w:rsidR="00456723" w:rsidRPr="005B0A92" w:rsidRDefault="00456723" w:rsidP="00AB04BC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735B8" w:rsidRPr="005B0A92" w14:paraId="67CC7CFA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1052426987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01860D9A" w14:textId="77777777" w:rsidR="007735B8" w:rsidRPr="005B0A92" w:rsidRDefault="007735B8" w:rsidP="00613733">
                      <w:pPr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Mincho" w:eastAsia="MS Mincho" w:hAnsi="MS Mincho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0EC47855" w14:textId="77777777" w:rsidR="007735B8" w:rsidRPr="005B0A92" w:rsidRDefault="005B0A92" w:rsidP="00613733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22490EE0" w14:textId="77777777" w:rsidR="007735B8" w:rsidRPr="005B0A92" w:rsidRDefault="007735B8" w:rsidP="00613733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Освидетельствование материалов (обозначение/марка) и (или) изделий</w:t>
                  </w:r>
                  <w:r w:rsidR="005B0A92"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установки их на судах</w:t>
                  </w:r>
                  <w:r w:rsidR="002657E9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</w:tr>
            <w:tr w:rsidR="007735B8" w:rsidRPr="005B0A92" w14:paraId="32C0EC7B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2AE383F6" w14:textId="77777777" w:rsidR="007735B8" w:rsidRPr="005B0A92" w:rsidRDefault="007735B8" w:rsidP="00613733">
                  <w:pPr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754A3D32" w14:textId="77777777" w:rsidR="007735B8" w:rsidRPr="005B0A92" w:rsidRDefault="007735B8" w:rsidP="00613733">
                  <w:pPr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3C1A9649" w14:textId="77777777" w:rsidR="007735B8" w:rsidRPr="005B0A92" w:rsidRDefault="007735B8" w:rsidP="0061373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63043061" w14:textId="77777777" w:rsidR="007735B8" w:rsidRPr="005B0A92" w:rsidRDefault="007735B8" w:rsidP="00613733">
                  <w:pPr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735B8" w:rsidRPr="005B0A92" w14:paraId="723A4482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E3CEC19" w14:textId="77777777" w:rsidR="007735B8" w:rsidRPr="005B0A92" w:rsidRDefault="007735B8" w:rsidP="00613733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AE1" w:rsidRPr="005B0A92" w14:paraId="504CC373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-230705212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  <w:bottom w:val="single" w:sz="8" w:space="0" w:color="808080" w:themeColor="background1" w:themeShade="80"/>
                      </w:tcBorders>
                      <w:vAlign w:val="center"/>
                    </w:tcPr>
                    <w:p w14:paraId="40632FBB" w14:textId="77777777" w:rsidR="00247AE1" w:rsidRPr="005B0A92" w:rsidRDefault="00247AE1" w:rsidP="00613733">
                      <w:pPr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Mincho" w:eastAsia="MS Mincho" w:hAnsi="MS Mincho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  <w:bottom w:val="single" w:sz="8" w:space="0" w:color="808080" w:themeColor="background1" w:themeShade="80"/>
                  </w:tcBorders>
                  <w:vAlign w:val="center"/>
                </w:tcPr>
                <w:p w14:paraId="382AE031" w14:textId="77777777" w:rsidR="00247AE1" w:rsidRPr="005B0A92" w:rsidRDefault="005B0A92" w:rsidP="00613733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5FE787AC" w14:textId="77777777" w:rsidR="00247AE1" w:rsidRPr="005B0A92" w:rsidRDefault="007735B8" w:rsidP="00613733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 соответствия Техническому регламенту о безопасности объектов морского транспорта, утвержденному Постановлением Правительства РФ от 12.08.2010 № 620 (Код ОКП)</w:t>
                  </w:r>
                </w:p>
              </w:tc>
            </w:tr>
            <w:tr w:rsidR="003F40A4" w:rsidRPr="005B0A92" w14:paraId="3A097747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-876624741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2BF2F72F" w14:textId="77777777" w:rsidR="003F40A4" w:rsidRPr="005B0A92" w:rsidRDefault="003F40A4" w:rsidP="003F40A4">
                      <w:pPr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Gothic" w:eastAsia="MS Gothic" w:hAnsi="Times New Roman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230188D6" w14:textId="77777777" w:rsidR="003F40A4" w:rsidRPr="005B0A92" w:rsidRDefault="005B0A92" w:rsidP="003F40A4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0CEB4D84" w14:textId="77777777" w:rsidR="003F40A4" w:rsidRPr="005B0A92" w:rsidRDefault="003F40A4" w:rsidP="003F40A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Иное</w:t>
                  </w:r>
                </w:p>
              </w:tc>
            </w:tr>
            <w:tr w:rsidR="003F40A4" w:rsidRPr="005B0A92" w14:paraId="598F755C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1831ACB9" w14:textId="77777777" w:rsidR="003F40A4" w:rsidRPr="005B0A92" w:rsidRDefault="003F40A4" w:rsidP="003F40A4">
                  <w:pPr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44BBE516" w14:textId="77777777" w:rsidR="003F40A4" w:rsidRPr="005B0A92" w:rsidRDefault="003F40A4" w:rsidP="003F40A4">
                  <w:pPr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77505973" w14:textId="77777777" w:rsidR="003F40A4" w:rsidRPr="005B0A92" w:rsidRDefault="003F40A4" w:rsidP="003F40A4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60849686" w14:textId="77777777" w:rsidR="003F40A4" w:rsidRPr="005B0A92" w:rsidRDefault="003F40A4" w:rsidP="003F40A4">
                  <w:pPr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F40A4" w:rsidRPr="005B0A92" w14:paraId="6F3EC165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F962CBA" w14:textId="77777777" w:rsidR="003F40A4" w:rsidRPr="005B0A92" w:rsidRDefault="003F40A4" w:rsidP="003F40A4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58E3A33" w14:textId="77777777" w:rsidR="00BE3563" w:rsidRPr="005B0A92" w:rsidRDefault="00BE3563" w:rsidP="00AB04B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55AC6" w:rsidRPr="005B0A92" w14:paraId="7D3CFD8D" w14:textId="77777777" w:rsidTr="00262C19">
        <w:tc>
          <w:tcPr>
            <w:tcW w:w="5000" w:type="pct"/>
            <w:gridSpan w:val="22"/>
          </w:tcPr>
          <w:p w14:paraId="6FA738DA" w14:textId="0D656E35" w:rsidR="00F55AC6" w:rsidRPr="005B0A92" w:rsidRDefault="007101F5" w:rsidP="005B0A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="00F55AC6" w:rsidRPr="005B0A92">
              <w:rPr>
                <w:rFonts w:ascii="Times New Roman" w:hAnsi="Times New Roman" w:cs="Times New Roman"/>
                <w:sz w:val="18"/>
                <w:szCs w:val="18"/>
              </w:rPr>
              <w:t>Настоящим обязуемся предоставить необходимые условия и обеспечить выполнение правил охраны труда при проведении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Регистром освидетельствования.</w:t>
            </w:r>
          </w:p>
        </w:tc>
      </w:tr>
      <w:tr w:rsidR="002657E9" w:rsidRPr="005B0A92" w14:paraId="23E72270" w14:textId="77777777" w:rsidTr="00262C19">
        <w:tc>
          <w:tcPr>
            <w:tcW w:w="5000" w:type="pct"/>
            <w:gridSpan w:val="22"/>
          </w:tcPr>
          <w:p w14:paraId="27D7FBE4" w14:textId="00072C71" w:rsidR="002657E9" w:rsidRPr="002657E9" w:rsidRDefault="007101F5" w:rsidP="002222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2657E9" w:rsidRPr="002657E9">
              <w:rPr>
                <w:rFonts w:ascii="Times New Roman" w:hAnsi="Times New Roman" w:cs="Times New Roman"/>
                <w:sz w:val="18"/>
                <w:szCs w:val="18"/>
              </w:rPr>
              <w:t>Ориентировочное место и дата начала освидетельствования (</w:t>
            </w:r>
            <w:r w:rsidR="00637FC2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="00E74D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2225F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="00E74D59">
              <w:rPr>
                <w:rFonts w:ascii="Times New Roman" w:hAnsi="Times New Roman" w:cs="Times New Roman"/>
                <w:sz w:val="18"/>
                <w:szCs w:val="18"/>
              </w:rPr>
              <w:t>, дата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5E89" w:rsidRPr="005B0A92" w14:paraId="4D6FC761" w14:textId="77777777" w:rsidTr="00262C19">
        <w:tc>
          <w:tcPr>
            <w:tcW w:w="5000" w:type="pct"/>
            <w:gridSpan w:val="22"/>
          </w:tcPr>
          <w:p w14:paraId="7520D689" w14:textId="2E40AB1E" w:rsidR="00E75E89" w:rsidRPr="005B0A92" w:rsidRDefault="007101F5" w:rsidP="00E75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="00E75E89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Оплату оказанных услуг </w:t>
            </w:r>
            <w:r w:rsidR="00721DC7" w:rsidRPr="00721DC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положениями Общих условий оказания услуг Регистром </w:t>
            </w:r>
            <w:r w:rsidR="00E75E89" w:rsidRPr="005B0A92">
              <w:rPr>
                <w:rFonts w:ascii="Times New Roman" w:hAnsi="Times New Roman" w:cs="Times New Roman"/>
                <w:sz w:val="18"/>
                <w:szCs w:val="18"/>
              </w:rPr>
              <w:t>гарантируем.</w:t>
            </w:r>
          </w:p>
          <w:p w14:paraId="07D33A49" w14:textId="77777777" w:rsidR="00E75E89" w:rsidRPr="005B0A92" w:rsidRDefault="00E75E89" w:rsidP="00676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(Оплату в размере ______ в течение ____ </w:t>
            </w:r>
            <w:r w:rsidR="008D194E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дней гарантируем.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Окончательный расчет производится после подписания акта сдачи-приемки оказанных услуг </w:t>
            </w:r>
            <w:r w:rsidR="00676CA0" w:rsidRPr="00676CA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92">
              <w:rPr>
                <w:rFonts w:ascii="Times New Roman" w:hAnsi="Times New Roman" w:cs="Times New Roman"/>
                <w:i/>
                <w:sz w:val="18"/>
                <w:szCs w:val="18"/>
              </w:rPr>
              <w:t>для использования при работе с клиентами, с которых взимается предоплата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95133" w:rsidRPr="00E951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A622A4" w:rsidRPr="005B0A92" w14:paraId="4FF8ABB9" w14:textId="77777777" w:rsidTr="00262C19">
        <w:tc>
          <w:tcPr>
            <w:tcW w:w="5000" w:type="pct"/>
            <w:gridSpan w:val="22"/>
          </w:tcPr>
          <w:p w14:paraId="5440AB4E" w14:textId="18D48839" w:rsidR="00A622A4" w:rsidRPr="00A622A4" w:rsidRDefault="0048507D" w:rsidP="00710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07D">
              <w:rPr>
                <w:rFonts w:ascii="Times New Roman" w:hAnsi="Times New Roman" w:cs="Times New Roman"/>
                <w:sz w:val="18"/>
                <w:szCs w:val="18"/>
              </w:rPr>
              <w:t>Валюта расчетов</w:t>
            </w:r>
            <w:r>
              <w:rPr>
                <w:rStyle w:val="af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___________                                              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  <w:r w:rsidR="00A622A4" w:rsidRPr="00A622A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 сторонами: ДД.ММ.ГГГГ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C5084" w:rsidRPr="005B0A92" w14:paraId="73E4AA7C" w14:textId="77777777" w:rsidTr="00262C19">
        <w:tc>
          <w:tcPr>
            <w:tcW w:w="5000" w:type="pct"/>
            <w:gridSpan w:val="22"/>
          </w:tcPr>
          <w:p w14:paraId="11E0B0A0" w14:textId="2C7AB851" w:rsidR="00EC5084" w:rsidRPr="00EC5084" w:rsidRDefault="007101F5" w:rsidP="00E75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  <w:r w:rsidR="00EC5084" w:rsidRPr="00EC5084">
              <w:rPr>
                <w:rFonts w:ascii="Times New Roman" w:hAnsi="Times New Roman" w:cs="Times New Roman"/>
                <w:sz w:val="18"/>
                <w:szCs w:val="18"/>
              </w:rPr>
              <w:t>Заявитель оплачивает услуги, оказанные Регистром, независимо от выполнения третьими лицами своих обязательств по отношению к Заявителю.</w:t>
            </w:r>
          </w:p>
        </w:tc>
      </w:tr>
      <w:tr w:rsidR="003B12FB" w:rsidRPr="005B0A92" w14:paraId="4BE42222" w14:textId="77777777" w:rsidTr="00262C19">
        <w:tc>
          <w:tcPr>
            <w:tcW w:w="5000" w:type="pct"/>
            <w:gridSpan w:val="22"/>
          </w:tcPr>
          <w:p w14:paraId="266D5860" w14:textId="7AFDCB72" w:rsidR="003B12FB" w:rsidRPr="005B0A92" w:rsidRDefault="007101F5" w:rsidP="00AB04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7. 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С Общими условиями оказания услуг Регистром ознакомлены и согласны (</w:t>
            </w:r>
            <w:hyperlink r:id="rId8" w:history="1"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rs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class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conditions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3B12FB" w:rsidRPr="005B0A92" w14:paraId="7A3F76AB" w14:textId="77777777" w:rsidTr="00262C19">
        <w:tc>
          <w:tcPr>
            <w:tcW w:w="5000" w:type="pct"/>
            <w:gridSpan w:val="22"/>
          </w:tcPr>
          <w:p w14:paraId="09FE423B" w14:textId="7572D450" w:rsidR="003B12FB" w:rsidRPr="005B0A92" w:rsidRDefault="007101F5" w:rsidP="00AB04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8. 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</w:tr>
      <w:tr w:rsidR="00DB62D4" w:rsidRPr="00DB62D4" w14:paraId="15685598" w14:textId="77777777" w:rsidTr="00262C19">
        <w:tc>
          <w:tcPr>
            <w:tcW w:w="5000" w:type="pct"/>
            <w:gridSpan w:val="22"/>
          </w:tcPr>
          <w:p w14:paraId="6FB888E3" w14:textId="77777777" w:rsidR="00DB62D4" w:rsidRPr="00DB62D4" w:rsidRDefault="00DB62D4" w:rsidP="00AB04BC">
            <w:pPr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8A1DAF" w:rsidRPr="005B0A92" w14:paraId="6183DE60" w14:textId="77777777" w:rsidTr="00E074C5">
        <w:tc>
          <w:tcPr>
            <w:tcW w:w="2555" w:type="pct"/>
            <w:gridSpan w:val="9"/>
          </w:tcPr>
          <w:p w14:paraId="5EA855B3" w14:textId="77777777" w:rsidR="008A1DAF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Регистр</w:t>
            </w:r>
            <w:proofErr w:type="spellEnd"/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45" w:type="pct"/>
            <w:gridSpan w:val="13"/>
          </w:tcPr>
          <w:p w14:paraId="7AEC97AE" w14:textId="77777777" w:rsidR="008A1DAF" w:rsidRPr="005B0A92" w:rsidRDefault="009E2A5D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41102" w:rsidRPr="005B0A92" w14:paraId="75DD122B" w14:textId="77777777" w:rsidTr="00E074C5">
        <w:tc>
          <w:tcPr>
            <w:tcW w:w="2555" w:type="pct"/>
            <w:gridSpan w:val="9"/>
          </w:tcPr>
          <w:p w14:paraId="1AF705EF" w14:textId="77777777" w:rsidR="00141102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Юридический и почтовый адрес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45" w:type="pct"/>
            <w:gridSpan w:val="13"/>
          </w:tcPr>
          <w:p w14:paraId="11AB5B5F" w14:textId="77777777" w:rsidR="00141102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04199" w:rsidRPr="005B0A92" w14:paraId="57DC78A4" w14:textId="77777777" w:rsidTr="00357803">
        <w:tc>
          <w:tcPr>
            <w:tcW w:w="2454" w:type="pct"/>
            <w:gridSpan w:val="8"/>
            <w:tcBorders>
              <w:bottom w:val="dotted" w:sz="4" w:space="0" w:color="808080" w:themeColor="background1" w:themeShade="80"/>
            </w:tcBorders>
          </w:tcPr>
          <w:p w14:paraId="3D0EE07A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7EC66EAD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bottom w:val="dotted" w:sz="4" w:space="0" w:color="808080" w:themeColor="background1" w:themeShade="80"/>
            </w:tcBorders>
          </w:tcPr>
          <w:p w14:paraId="1D90D232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4199" w:rsidRPr="005B0A92" w14:paraId="2E7294D4" w14:textId="77777777" w:rsidTr="00357803">
        <w:tc>
          <w:tcPr>
            <w:tcW w:w="2454" w:type="pct"/>
            <w:gridSpan w:val="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0D196C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51952903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533DB1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41102" w:rsidRPr="005B0A92" w14:paraId="74BAE902" w14:textId="77777777" w:rsidTr="00E074C5">
        <w:tc>
          <w:tcPr>
            <w:tcW w:w="2555" w:type="pct"/>
            <w:gridSpan w:val="9"/>
          </w:tcPr>
          <w:p w14:paraId="7CC46792" w14:textId="77777777" w:rsidR="00141102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</w:tcBorders>
          </w:tcPr>
          <w:p w14:paraId="15C65516" w14:textId="77777777" w:rsidR="00141102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Почтовый адрес (адрес для направления счета и договорной документации)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C5B24" w:rsidRPr="005B0A92" w14:paraId="3815150F" w14:textId="77777777" w:rsidTr="00E074C5">
        <w:tc>
          <w:tcPr>
            <w:tcW w:w="2555" w:type="pct"/>
            <w:gridSpan w:val="9"/>
          </w:tcPr>
          <w:p w14:paraId="4189DE86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2A8AA0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B24" w:rsidRPr="005B0A92" w14:paraId="760A0592" w14:textId="77777777" w:rsidTr="00E074C5">
        <w:tc>
          <w:tcPr>
            <w:tcW w:w="2555" w:type="pct"/>
            <w:gridSpan w:val="9"/>
          </w:tcPr>
          <w:p w14:paraId="1BD5C0BC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</w:tcBorders>
          </w:tcPr>
          <w:p w14:paraId="724FAF6E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954" w:rsidRPr="005B0A92" w14:paraId="6E2C63F1" w14:textId="77777777" w:rsidTr="00357803">
        <w:tc>
          <w:tcPr>
            <w:tcW w:w="454" w:type="pct"/>
            <w:gridSpan w:val="2"/>
          </w:tcPr>
          <w:p w14:paraId="7984A08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ИНН:</w:t>
            </w:r>
          </w:p>
        </w:tc>
        <w:tc>
          <w:tcPr>
            <w:tcW w:w="2000" w:type="pct"/>
            <w:gridSpan w:val="6"/>
            <w:tcBorders>
              <w:bottom w:val="dotted" w:sz="4" w:space="0" w:color="808080" w:themeColor="background1" w:themeShade="80"/>
            </w:tcBorders>
          </w:tcPr>
          <w:p w14:paraId="701064CA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3FF7874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160E80CC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5B0A9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5"/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bottom w:val="dotted" w:sz="4" w:space="0" w:color="808080" w:themeColor="background1" w:themeShade="80"/>
            </w:tcBorders>
          </w:tcPr>
          <w:p w14:paraId="456FD432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080564B8" w14:textId="77777777" w:rsidTr="00357803">
        <w:tc>
          <w:tcPr>
            <w:tcW w:w="454" w:type="pct"/>
            <w:gridSpan w:val="2"/>
          </w:tcPr>
          <w:p w14:paraId="38031654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КПП: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7C5F11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6358051C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42C8FFA1" w14:textId="3B44B822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="00C228C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5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039204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138A01E9" w14:textId="77777777" w:rsidTr="00357803">
        <w:tc>
          <w:tcPr>
            <w:tcW w:w="454" w:type="pct"/>
            <w:gridSpan w:val="2"/>
          </w:tcPr>
          <w:p w14:paraId="51F5A256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ОГРН: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619F9F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5735838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3B04D4E6" w14:textId="253523CA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C228C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5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684E20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026BB406" w14:textId="77777777" w:rsidTr="00357803">
        <w:tc>
          <w:tcPr>
            <w:tcW w:w="454" w:type="pct"/>
            <w:gridSpan w:val="2"/>
          </w:tcPr>
          <w:p w14:paraId="30780AC8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426AE8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770C0E5C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248FD596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01A034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72154A83" w14:textId="77777777" w:rsidTr="00357803">
        <w:tc>
          <w:tcPr>
            <w:tcW w:w="454" w:type="pct"/>
            <w:gridSpan w:val="2"/>
          </w:tcPr>
          <w:p w14:paraId="78E60871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DED516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1EA1651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30B0E540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578851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61360C1D" w14:textId="77777777" w:rsidTr="00357803">
        <w:tc>
          <w:tcPr>
            <w:tcW w:w="454" w:type="pct"/>
            <w:gridSpan w:val="2"/>
          </w:tcPr>
          <w:p w14:paraId="35D8818C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EE985F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55585D69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3A046A60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71A78F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C5B24" w:rsidRPr="005B0A92" w14:paraId="5128AE28" w14:textId="77777777" w:rsidTr="00E074C5">
        <w:tc>
          <w:tcPr>
            <w:tcW w:w="2555" w:type="pct"/>
            <w:gridSpan w:val="9"/>
          </w:tcPr>
          <w:p w14:paraId="717B9557" w14:textId="6A55C304" w:rsidR="007C5B24" w:rsidRPr="005B0A92" w:rsidRDefault="008639A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Платежные </w:t>
            </w:r>
            <w:r w:rsidR="007C5B24" w:rsidRPr="005B0A92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45" w:type="pct"/>
            <w:gridSpan w:val="13"/>
          </w:tcPr>
          <w:p w14:paraId="2D1D1E85" w14:textId="77274E56" w:rsidR="007C5B24" w:rsidRPr="005B0A92" w:rsidRDefault="00E53E91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Платежные</w:t>
            </w:r>
            <w:r w:rsidR="007C5B24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реквизиты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C5B24" w:rsidRPr="005B0A92" w14:paraId="1EFFE262" w14:textId="77777777" w:rsidTr="00E074C5">
        <w:tc>
          <w:tcPr>
            <w:tcW w:w="2555" w:type="pct"/>
            <w:gridSpan w:val="9"/>
          </w:tcPr>
          <w:p w14:paraId="20AE0635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</w:tcPr>
          <w:p w14:paraId="4F30D248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F6CAE" w:rsidRPr="005B0A92" w14:paraId="781B29B5" w14:textId="77777777" w:rsidTr="00357803">
        <w:tc>
          <w:tcPr>
            <w:tcW w:w="2555" w:type="pct"/>
            <w:gridSpan w:val="9"/>
          </w:tcPr>
          <w:p w14:paraId="0C04CEB1" w14:textId="77777777" w:rsidR="002F6CAE" w:rsidRPr="005B0A92" w:rsidRDefault="002F6CAE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</w:tcPr>
          <w:p w14:paraId="2F7A0B95" w14:textId="77777777" w:rsidR="002F6CAE" w:rsidRPr="005B0A92" w:rsidRDefault="002F6CAE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A602A" w:rsidRPr="005B0A92" w14:paraId="7DB0D373" w14:textId="77777777" w:rsidTr="00357803">
        <w:tc>
          <w:tcPr>
            <w:tcW w:w="2454" w:type="pct"/>
            <w:gridSpan w:val="8"/>
            <w:tcBorders>
              <w:bottom w:val="single" w:sz="4" w:space="0" w:color="808080" w:themeColor="background1" w:themeShade="80"/>
            </w:tcBorders>
          </w:tcPr>
          <w:p w14:paraId="451BED64" w14:textId="77777777" w:rsidR="005A602A" w:rsidRPr="005B0A92" w:rsidRDefault="005A602A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01" w:type="pct"/>
            <w:tcBorders>
              <w:bottom w:val="single" w:sz="4" w:space="0" w:color="808080" w:themeColor="background1" w:themeShade="80"/>
            </w:tcBorders>
          </w:tcPr>
          <w:p w14:paraId="5B6EF576" w14:textId="77777777" w:rsidR="005A602A" w:rsidRPr="005B0A92" w:rsidRDefault="005A602A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bottom w:val="single" w:sz="4" w:space="0" w:color="808080" w:themeColor="background1" w:themeShade="80"/>
            </w:tcBorders>
          </w:tcPr>
          <w:p w14:paraId="4ACB8B6E" w14:textId="77777777" w:rsidR="005A602A" w:rsidRPr="005B0A92" w:rsidRDefault="005A602A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F6CAE" w:rsidRPr="005B0A92" w14:paraId="2421606C" w14:textId="77777777" w:rsidTr="00357803">
        <w:tc>
          <w:tcPr>
            <w:tcW w:w="2555" w:type="pct"/>
            <w:gridSpan w:val="9"/>
            <w:tcBorders>
              <w:top w:val="single" w:sz="4" w:space="0" w:color="808080" w:themeColor="background1" w:themeShade="80"/>
            </w:tcBorders>
          </w:tcPr>
          <w:p w14:paraId="03ACD07A" w14:textId="77777777" w:rsidR="002F6CAE" w:rsidRPr="005B0A92" w:rsidRDefault="002832D7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От Регистра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17C688CD" w14:textId="77777777" w:rsidR="00DF1DC3" w:rsidRPr="005B0A92" w:rsidRDefault="00DF1DC3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Заявка принята:</w:t>
            </w:r>
          </w:p>
        </w:tc>
        <w:tc>
          <w:tcPr>
            <w:tcW w:w="2445" w:type="pct"/>
            <w:gridSpan w:val="13"/>
            <w:tcBorders>
              <w:top w:val="single" w:sz="4" w:space="0" w:color="808080" w:themeColor="background1" w:themeShade="80"/>
            </w:tcBorders>
          </w:tcPr>
          <w:p w14:paraId="367AE7F5" w14:textId="77777777" w:rsidR="002F6CAE" w:rsidRPr="005B0A92" w:rsidRDefault="002832D7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92386" w:rsidRPr="005B0A92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BF1860" w:rsidRPr="005B0A92" w14:paraId="458A68FD" w14:textId="77777777" w:rsidTr="00357803">
        <w:trPr>
          <w:trHeight w:val="397"/>
        </w:trPr>
        <w:tc>
          <w:tcPr>
            <w:tcW w:w="2454" w:type="pct"/>
            <w:gridSpan w:val="8"/>
            <w:tcBorders>
              <w:bottom w:val="single" w:sz="4" w:space="0" w:color="auto"/>
            </w:tcBorders>
            <w:vAlign w:val="bottom"/>
          </w:tcPr>
          <w:p w14:paraId="2F7CCE7A" w14:textId="77777777" w:rsidR="007735B8" w:rsidRPr="005B0A92" w:rsidRDefault="007735B8" w:rsidP="00BE6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vAlign w:val="bottom"/>
          </w:tcPr>
          <w:p w14:paraId="6209DD7C" w14:textId="77777777" w:rsidR="00BF1860" w:rsidRPr="005B0A92" w:rsidRDefault="00BF1860" w:rsidP="00BE6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45" w:type="pct"/>
            <w:gridSpan w:val="13"/>
            <w:vAlign w:val="bottom"/>
          </w:tcPr>
          <w:p w14:paraId="2F82BC9C" w14:textId="77777777" w:rsidR="00BF1860" w:rsidRPr="005B0A92" w:rsidRDefault="00BF1860" w:rsidP="00BE61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1860" w:rsidRPr="00676CA0" w14:paraId="48DF5D43" w14:textId="77777777" w:rsidTr="00357803">
        <w:tc>
          <w:tcPr>
            <w:tcW w:w="2454" w:type="pct"/>
            <w:gridSpan w:val="8"/>
            <w:tcBorders>
              <w:top w:val="single" w:sz="4" w:space="0" w:color="auto"/>
            </w:tcBorders>
          </w:tcPr>
          <w:p w14:paraId="69EA9437" w14:textId="77777777" w:rsidR="00BF1860" w:rsidRPr="00676CA0" w:rsidRDefault="00BF1860" w:rsidP="00BE6106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Должность</w:t>
            </w:r>
          </w:p>
        </w:tc>
        <w:tc>
          <w:tcPr>
            <w:tcW w:w="101" w:type="pct"/>
          </w:tcPr>
          <w:p w14:paraId="6744E7CE" w14:textId="77777777" w:rsidR="00BF1860" w:rsidRPr="00676CA0" w:rsidRDefault="00BF1860" w:rsidP="00AB04BC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445" w:type="pct"/>
            <w:gridSpan w:val="13"/>
          </w:tcPr>
          <w:p w14:paraId="597DC444" w14:textId="77777777" w:rsidR="00BF1860" w:rsidRPr="00676CA0" w:rsidRDefault="00BF1860" w:rsidP="00AB04BC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BF1860" w:rsidRPr="00AB04BC" w14:paraId="2D393878" w14:textId="77777777" w:rsidTr="00357803">
        <w:trPr>
          <w:trHeight w:val="397"/>
        </w:trPr>
        <w:tc>
          <w:tcPr>
            <w:tcW w:w="1146" w:type="pct"/>
            <w:gridSpan w:val="6"/>
            <w:vAlign w:val="bottom"/>
          </w:tcPr>
          <w:p w14:paraId="3C09B725" w14:textId="77777777" w:rsidR="00BF1860" w:rsidRPr="00AB04BC" w:rsidRDefault="00BF1860" w:rsidP="00BE6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AC">
              <w:rPr>
                <w:rFonts w:ascii="Times New Roman" w:hAnsi="Times New Roman" w:cs="Times New Roman"/>
                <w:sz w:val="18"/>
                <w:szCs w:val="20"/>
              </w:rPr>
              <w:t>действующий на основании</w:t>
            </w:r>
          </w:p>
        </w:tc>
        <w:tc>
          <w:tcPr>
            <w:tcW w:w="1409" w:type="pct"/>
            <w:gridSpan w:val="3"/>
            <w:tcBorders>
              <w:bottom w:val="single" w:sz="4" w:space="0" w:color="auto"/>
            </w:tcBorders>
            <w:vAlign w:val="bottom"/>
          </w:tcPr>
          <w:p w14:paraId="5BC3DE2E" w14:textId="77777777" w:rsidR="007735B8" w:rsidRPr="00BE6106" w:rsidRDefault="007735B8" w:rsidP="00BE6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pct"/>
            <w:gridSpan w:val="13"/>
            <w:vAlign w:val="bottom"/>
          </w:tcPr>
          <w:p w14:paraId="042F7F74" w14:textId="77777777" w:rsidR="00BF1860" w:rsidRPr="00AB04BC" w:rsidRDefault="00BF1860" w:rsidP="00BE6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1860" w:rsidRPr="007735B8" w14:paraId="37516AF4" w14:textId="77777777" w:rsidTr="00357803">
        <w:trPr>
          <w:trHeight w:val="112"/>
        </w:trPr>
        <w:tc>
          <w:tcPr>
            <w:tcW w:w="1146" w:type="pct"/>
            <w:gridSpan w:val="6"/>
          </w:tcPr>
          <w:p w14:paraId="07381755" w14:textId="77777777" w:rsidR="00BF1860" w:rsidRPr="007735B8" w:rsidRDefault="00BF1860" w:rsidP="00AB04BC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409" w:type="pct"/>
            <w:gridSpan w:val="3"/>
            <w:tcBorders>
              <w:top w:val="single" w:sz="4" w:space="0" w:color="auto"/>
            </w:tcBorders>
          </w:tcPr>
          <w:p w14:paraId="0DE3D327" w14:textId="77777777" w:rsidR="00BF1860" w:rsidRPr="007735B8" w:rsidRDefault="00BF1860" w:rsidP="00AB04BC">
            <w:pPr>
              <w:rPr>
                <w:rFonts w:ascii="Times New Roman" w:hAnsi="Times New Roman" w:cs="Times New Roman"/>
                <w:sz w:val="12"/>
                <w:szCs w:val="20"/>
                <w:lang w:val="en-US"/>
              </w:rPr>
            </w:pPr>
          </w:p>
        </w:tc>
        <w:tc>
          <w:tcPr>
            <w:tcW w:w="2445" w:type="pct"/>
            <w:gridSpan w:val="13"/>
          </w:tcPr>
          <w:p w14:paraId="78282647" w14:textId="77777777" w:rsidR="00BF1860" w:rsidRPr="007735B8" w:rsidRDefault="00BF1860" w:rsidP="00AB04BC">
            <w:pPr>
              <w:rPr>
                <w:rFonts w:ascii="Times New Roman" w:hAnsi="Times New Roman" w:cs="Times New Roman"/>
                <w:sz w:val="12"/>
                <w:szCs w:val="20"/>
                <w:lang w:val="en-US"/>
              </w:rPr>
            </w:pPr>
          </w:p>
        </w:tc>
      </w:tr>
      <w:tr w:rsidR="002832D7" w:rsidRPr="00AB04BC" w14:paraId="52ADC117" w14:textId="77777777" w:rsidTr="00357803">
        <w:tc>
          <w:tcPr>
            <w:tcW w:w="928" w:type="pct"/>
            <w:gridSpan w:val="4"/>
            <w:tcBorders>
              <w:bottom w:val="single" w:sz="4" w:space="0" w:color="auto"/>
            </w:tcBorders>
          </w:tcPr>
          <w:p w14:paraId="4980E18A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</w:tcPr>
          <w:p w14:paraId="70594F3C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1" w:type="pct"/>
            <w:gridSpan w:val="3"/>
            <w:tcBorders>
              <w:bottom w:val="single" w:sz="4" w:space="0" w:color="auto"/>
            </w:tcBorders>
          </w:tcPr>
          <w:p w14:paraId="2D41A46A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" w:type="pct"/>
          </w:tcPr>
          <w:p w14:paraId="4A4D3479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  <w:gridSpan w:val="5"/>
            <w:tcBorders>
              <w:bottom w:val="single" w:sz="4" w:space="0" w:color="auto"/>
            </w:tcBorders>
          </w:tcPr>
          <w:p w14:paraId="0EE2E81E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gridSpan w:val="2"/>
          </w:tcPr>
          <w:p w14:paraId="31EF786D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4" w:type="pct"/>
            <w:gridSpan w:val="6"/>
            <w:tcBorders>
              <w:bottom w:val="single" w:sz="4" w:space="0" w:color="auto"/>
            </w:tcBorders>
          </w:tcPr>
          <w:p w14:paraId="4AEBC9E9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2D7" w:rsidRPr="00676CA0" w14:paraId="3F34D4F5" w14:textId="77777777" w:rsidTr="00357803">
        <w:tc>
          <w:tcPr>
            <w:tcW w:w="928" w:type="pct"/>
            <w:gridSpan w:val="4"/>
            <w:tcBorders>
              <w:top w:val="single" w:sz="4" w:space="0" w:color="auto"/>
            </w:tcBorders>
          </w:tcPr>
          <w:p w14:paraId="6ED57A33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  <w:tc>
          <w:tcPr>
            <w:tcW w:w="145" w:type="pct"/>
          </w:tcPr>
          <w:p w14:paraId="0EBDF77B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381" w:type="pct"/>
            <w:gridSpan w:val="3"/>
            <w:tcBorders>
              <w:top w:val="single" w:sz="4" w:space="0" w:color="auto"/>
            </w:tcBorders>
          </w:tcPr>
          <w:p w14:paraId="28CBF464" w14:textId="77777777" w:rsidR="002832D7" w:rsidRPr="00676CA0" w:rsidRDefault="00BE6106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Ф.И.О.</w:t>
            </w:r>
          </w:p>
        </w:tc>
        <w:tc>
          <w:tcPr>
            <w:tcW w:w="101" w:type="pct"/>
          </w:tcPr>
          <w:p w14:paraId="336B577A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993" w:type="pct"/>
            <w:gridSpan w:val="5"/>
            <w:tcBorders>
              <w:top w:val="single" w:sz="4" w:space="0" w:color="auto"/>
            </w:tcBorders>
          </w:tcPr>
          <w:p w14:paraId="3807B12C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  <w:tc>
          <w:tcPr>
            <w:tcW w:w="158" w:type="pct"/>
            <w:gridSpan w:val="2"/>
          </w:tcPr>
          <w:p w14:paraId="1A24B443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294" w:type="pct"/>
            <w:gridSpan w:val="6"/>
            <w:tcBorders>
              <w:top w:val="single" w:sz="4" w:space="0" w:color="auto"/>
            </w:tcBorders>
          </w:tcPr>
          <w:p w14:paraId="0D242890" w14:textId="77777777" w:rsidR="002832D7" w:rsidRPr="00676CA0" w:rsidRDefault="00DF1DC3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Ф.И.О.</w:t>
            </w:r>
          </w:p>
        </w:tc>
      </w:tr>
      <w:tr w:rsidR="002832D7" w:rsidRPr="00676CA0" w14:paraId="739AB889" w14:textId="77777777" w:rsidTr="00E074C5">
        <w:tc>
          <w:tcPr>
            <w:tcW w:w="2555" w:type="pct"/>
            <w:gridSpan w:val="9"/>
          </w:tcPr>
          <w:p w14:paraId="68DAA121" w14:textId="77777777" w:rsidR="002832D7" w:rsidRPr="00676CA0" w:rsidRDefault="002832D7" w:rsidP="00AB04BC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М.П.</w:t>
            </w:r>
          </w:p>
        </w:tc>
        <w:tc>
          <w:tcPr>
            <w:tcW w:w="2445" w:type="pct"/>
            <w:gridSpan w:val="13"/>
          </w:tcPr>
          <w:p w14:paraId="26645EEF" w14:textId="77777777" w:rsidR="002832D7" w:rsidRPr="00676CA0" w:rsidRDefault="002832D7" w:rsidP="00AB04BC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М.П.</w:t>
            </w:r>
          </w:p>
        </w:tc>
      </w:tr>
    </w:tbl>
    <w:p w14:paraId="11A64513" w14:textId="77777777" w:rsidR="003E286D" w:rsidRPr="00AB04BC" w:rsidRDefault="003E286D" w:rsidP="00AB04BC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AB04BC" w:rsidSect="007D226D">
      <w:headerReference w:type="default" r:id="rId9"/>
      <w:pgSz w:w="11906" w:h="16838" w:code="9"/>
      <w:pgMar w:top="1134" w:right="567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34C4" w14:textId="77777777" w:rsidR="00A24EE9" w:rsidRDefault="00A24EE9" w:rsidP="00E03706">
      <w:pPr>
        <w:spacing w:after="0" w:line="240" w:lineRule="auto"/>
      </w:pPr>
      <w:r>
        <w:separator/>
      </w:r>
    </w:p>
  </w:endnote>
  <w:endnote w:type="continuationSeparator" w:id="0">
    <w:p w14:paraId="762D01A5" w14:textId="77777777" w:rsidR="00A24EE9" w:rsidRDefault="00A24EE9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F628" w14:textId="77777777" w:rsidR="00A24EE9" w:rsidRDefault="00A24EE9" w:rsidP="00E03706">
      <w:pPr>
        <w:spacing w:after="0" w:line="240" w:lineRule="auto"/>
      </w:pPr>
      <w:r>
        <w:separator/>
      </w:r>
    </w:p>
  </w:footnote>
  <w:footnote w:type="continuationSeparator" w:id="0">
    <w:p w14:paraId="18AF4895" w14:textId="77777777" w:rsidR="00A24EE9" w:rsidRDefault="00A24EE9" w:rsidP="00E03706">
      <w:pPr>
        <w:spacing w:after="0" w:line="240" w:lineRule="auto"/>
      </w:pPr>
      <w:r>
        <w:continuationSeparator/>
      </w:r>
    </w:p>
  </w:footnote>
  <w:footnote w:id="1">
    <w:p w14:paraId="20D284FB" w14:textId="77777777" w:rsidR="003B12FB" w:rsidRPr="0048507D" w:rsidRDefault="003B12FB" w:rsidP="00842987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Поставить отметку, если применимо</w:t>
      </w:r>
      <w:r w:rsidR="00AB04BC" w:rsidRPr="0048507D">
        <w:rPr>
          <w:sz w:val="14"/>
          <w:szCs w:val="14"/>
        </w:rPr>
        <w:t>.</w:t>
      </w:r>
    </w:p>
  </w:footnote>
  <w:footnote w:id="2">
    <w:p w14:paraId="47444675" w14:textId="0540CB37" w:rsidR="003B12FB" w:rsidRPr="0048507D" w:rsidRDefault="003B12FB" w:rsidP="00842987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Ненужное </w:t>
      </w:r>
      <w:r w:rsidR="00E95133" w:rsidRPr="0048507D">
        <w:rPr>
          <w:sz w:val="14"/>
          <w:szCs w:val="14"/>
        </w:rPr>
        <w:t>удалить</w:t>
      </w:r>
      <w:r w:rsidR="006B410D">
        <w:rPr>
          <w:sz w:val="14"/>
          <w:szCs w:val="14"/>
        </w:rPr>
        <w:t>/вычеркнуть</w:t>
      </w:r>
      <w:r w:rsidR="00AB04BC" w:rsidRPr="0048507D">
        <w:rPr>
          <w:sz w:val="14"/>
          <w:szCs w:val="14"/>
        </w:rPr>
        <w:t>.</w:t>
      </w:r>
    </w:p>
  </w:footnote>
  <w:footnote w:id="3">
    <w:p w14:paraId="214FD5F7" w14:textId="77777777" w:rsidR="008D194E" w:rsidRPr="0048507D" w:rsidRDefault="008D194E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</w:t>
      </w:r>
      <w:r w:rsidR="00A46CF9" w:rsidRPr="0048507D">
        <w:rPr>
          <w:sz w:val="14"/>
          <w:szCs w:val="14"/>
        </w:rPr>
        <w:t>Дополнительно в обязательном порядке у</w:t>
      </w:r>
      <w:r w:rsidR="007B373A" w:rsidRPr="0048507D">
        <w:rPr>
          <w:sz w:val="14"/>
          <w:szCs w:val="14"/>
        </w:rPr>
        <w:t>казываются сведения о наличии одобренной документации</w:t>
      </w:r>
      <w:r w:rsidR="00A46CF9" w:rsidRPr="0048507D">
        <w:rPr>
          <w:sz w:val="14"/>
          <w:szCs w:val="14"/>
        </w:rPr>
        <w:t>.</w:t>
      </w:r>
    </w:p>
  </w:footnote>
  <w:footnote w:id="4">
    <w:p w14:paraId="4965DF73" w14:textId="0C2984B5" w:rsidR="0048507D" w:rsidRPr="0048507D" w:rsidRDefault="0048507D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Указать валюту, в которой будет выставлен счет</w:t>
      </w:r>
      <w:r>
        <w:rPr>
          <w:sz w:val="14"/>
          <w:szCs w:val="14"/>
        </w:rPr>
        <w:t>.</w:t>
      </w:r>
    </w:p>
  </w:footnote>
  <w:footnote w:id="5">
    <w:p w14:paraId="0ED027F2" w14:textId="77777777" w:rsidR="00074ACD" w:rsidRPr="0048507D" w:rsidRDefault="00074ACD" w:rsidP="007C5B24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Заполняется в обязательном порядке</w:t>
      </w:r>
      <w:r w:rsidR="003B12FB" w:rsidRPr="0048507D">
        <w:rPr>
          <w:sz w:val="14"/>
          <w:szCs w:val="14"/>
        </w:rPr>
        <w:t xml:space="preserve"> для российских юридических лиц</w:t>
      </w:r>
      <w:r w:rsidR="00AB04BC" w:rsidRPr="0048507D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19"/>
      <w:gridCol w:w="2286"/>
    </w:tblGrid>
    <w:tr w:rsidR="00DF1DC3" w:rsidRPr="005B0A92" w14:paraId="67D45056" w14:textId="77777777" w:rsidTr="00AB04BC">
      <w:trPr>
        <w:trHeight w:val="553"/>
      </w:trPr>
      <w:tc>
        <w:tcPr>
          <w:tcW w:w="3880" w:type="pct"/>
        </w:tcPr>
        <w:p w14:paraId="37B1F78F" w14:textId="176159E6" w:rsidR="00DF1DC3" w:rsidRPr="005B0A92" w:rsidRDefault="00A76B60" w:rsidP="00DF1DC3">
          <w:pPr>
            <w:pStyle w:val="a5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eastAsia="ru-RU"/>
            </w:rPr>
            <w:drawing>
              <wp:inline distT="0" distB="0" distL="0" distR="0" wp14:anchorId="090225F7" wp14:editId="2B98938D">
                <wp:extent cx="3152775" cy="358140"/>
                <wp:effectExtent l="0" t="0" r="9525" b="3810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" w:type="pct"/>
          <w:vAlign w:val="center"/>
        </w:tcPr>
        <w:p w14:paraId="4173064F" w14:textId="39F529EF" w:rsidR="00DF1DC3" w:rsidRPr="005B0A92" w:rsidRDefault="006F0986" w:rsidP="00DF1DC3">
          <w:pPr>
            <w:pStyle w:val="a5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810</w:t>
          </w:r>
          <w:r w:rsidR="00DF1DC3" w:rsidRPr="005B0A92">
            <w:rPr>
              <w:rFonts w:ascii="Times New Roman" w:hAnsi="Times New Roman" w:cs="Times New Roman"/>
              <w:sz w:val="18"/>
              <w:szCs w:val="18"/>
            </w:rPr>
            <w:t>.1.2</w:t>
          </w:r>
        </w:p>
        <w:p w14:paraId="74C5EAF9" w14:textId="56D6ED63" w:rsidR="00DF1DC3" w:rsidRPr="005B0A92" w:rsidRDefault="00DF1DC3" w:rsidP="00AD4CA3">
          <w:pPr>
            <w:pStyle w:val="a5"/>
            <w:jc w:val="right"/>
            <w:rPr>
              <w:sz w:val="18"/>
              <w:szCs w:val="18"/>
            </w:rPr>
          </w:pPr>
          <w:r w:rsidRPr="005B0A92">
            <w:rPr>
              <w:rFonts w:ascii="Times New Roman" w:hAnsi="Times New Roman" w:cs="Times New Roman"/>
              <w:sz w:val="18"/>
              <w:szCs w:val="18"/>
            </w:rPr>
            <w:t>(</w:t>
          </w:r>
          <w:r w:rsidR="006F0986">
            <w:rPr>
              <w:rFonts w:ascii="Times New Roman" w:hAnsi="Times New Roman" w:cs="Times New Roman"/>
              <w:sz w:val="18"/>
              <w:szCs w:val="18"/>
              <w:lang w:val="en-US"/>
            </w:rPr>
            <w:t>11</w:t>
          </w:r>
          <w:r w:rsidRPr="005B0A92">
            <w:rPr>
              <w:rFonts w:ascii="Times New Roman" w:hAnsi="Times New Roman" w:cs="Times New Roman"/>
              <w:sz w:val="18"/>
              <w:szCs w:val="18"/>
            </w:rPr>
            <w:t>/</w:t>
          </w:r>
          <w:r w:rsidR="006F0986">
            <w:rPr>
              <w:rFonts w:ascii="Times New Roman" w:hAnsi="Times New Roman" w:cs="Times New Roman"/>
              <w:sz w:val="18"/>
              <w:szCs w:val="18"/>
              <w:lang w:val="en-US"/>
            </w:rPr>
            <w:t>23</w:t>
          </w:r>
          <w:r w:rsidRPr="005B0A92">
            <w:rPr>
              <w:rFonts w:ascii="Times New Roman" w:hAnsi="Times New Roman" w:cs="Times New Roman"/>
              <w:sz w:val="18"/>
              <w:szCs w:val="18"/>
            </w:rPr>
            <w:t>)</w:t>
          </w:r>
        </w:p>
      </w:tc>
    </w:tr>
    <w:tr w:rsidR="00074ACD" w14:paraId="3B2065F5" w14:textId="77777777" w:rsidTr="00AB04BC">
      <w:trPr>
        <w:trHeight w:val="148"/>
      </w:trPr>
      <w:tc>
        <w:tcPr>
          <w:tcW w:w="5000" w:type="pct"/>
          <w:gridSpan w:val="2"/>
        </w:tcPr>
        <w:p w14:paraId="571AD313" w14:textId="77777777" w:rsidR="00074ACD" w:rsidRPr="00035B15" w:rsidRDefault="00A24EE9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32772BA7">
              <v:rect id="_x0000_i1025" style="width:0;height:1.5pt" o:hralign="center" o:hrstd="t" o:hr="t" fillcolor="#a0a0a0" stroked="f"/>
            </w:pict>
          </w:r>
        </w:p>
      </w:tc>
    </w:tr>
  </w:tbl>
  <w:p w14:paraId="64F42A9D" w14:textId="77777777" w:rsidR="00074ACD" w:rsidRPr="007735B8" w:rsidRDefault="00074ACD">
    <w:pPr>
      <w:pStyle w:val="a5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A2A88E9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D17ABF"/>
    <w:multiLevelType w:val="hybridMultilevel"/>
    <w:tmpl w:val="5E78BFBC"/>
    <w:lvl w:ilvl="0" w:tplc="26BE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06"/>
    <w:rsid w:val="00035B15"/>
    <w:rsid w:val="00054B1B"/>
    <w:rsid w:val="00055F4A"/>
    <w:rsid w:val="000676C0"/>
    <w:rsid w:val="00070ADD"/>
    <w:rsid w:val="00074361"/>
    <w:rsid w:val="00074ACD"/>
    <w:rsid w:val="00077E4A"/>
    <w:rsid w:val="000A39D4"/>
    <w:rsid w:val="000B7B9A"/>
    <w:rsid w:val="000D00FF"/>
    <w:rsid w:val="000D3815"/>
    <w:rsid w:val="000E64A2"/>
    <w:rsid w:val="000E6E81"/>
    <w:rsid w:val="000F089C"/>
    <w:rsid w:val="000F263E"/>
    <w:rsid w:val="0013767B"/>
    <w:rsid w:val="00141102"/>
    <w:rsid w:val="001579A6"/>
    <w:rsid w:val="001672AD"/>
    <w:rsid w:val="001B5C3A"/>
    <w:rsid w:val="001E015F"/>
    <w:rsid w:val="001E150F"/>
    <w:rsid w:val="0021787C"/>
    <w:rsid w:val="0022225F"/>
    <w:rsid w:val="00233E0C"/>
    <w:rsid w:val="00246678"/>
    <w:rsid w:val="00247AE1"/>
    <w:rsid w:val="00262C19"/>
    <w:rsid w:val="002657E9"/>
    <w:rsid w:val="002832D7"/>
    <w:rsid w:val="002A4E2E"/>
    <w:rsid w:val="002B2E3A"/>
    <w:rsid w:val="002D0B0E"/>
    <w:rsid w:val="002D3F94"/>
    <w:rsid w:val="002E082C"/>
    <w:rsid w:val="002F0A2D"/>
    <w:rsid w:val="002F3ED7"/>
    <w:rsid w:val="002F6CAE"/>
    <w:rsid w:val="003042F4"/>
    <w:rsid w:val="00334BBC"/>
    <w:rsid w:val="00341086"/>
    <w:rsid w:val="00357803"/>
    <w:rsid w:val="00360BAF"/>
    <w:rsid w:val="00361235"/>
    <w:rsid w:val="00361858"/>
    <w:rsid w:val="00365C1A"/>
    <w:rsid w:val="00373566"/>
    <w:rsid w:val="00374B73"/>
    <w:rsid w:val="003A1A64"/>
    <w:rsid w:val="003B12FB"/>
    <w:rsid w:val="003E286D"/>
    <w:rsid w:val="003E2976"/>
    <w:rsid w:val="003F3DD7"/>
    <w:rsid w:val="003F40A4"/>
    <w:rsid w:val="003F431E"/>
    <w:rsid w:val="00404199"/>
    <w:rsid w:val="004169C4"/>
    <w:rsid w:val="00433968"/>
    <w:rsid w:val="00456723"/>
    <w:rsid w:val="00463EE7"/>
    <w:rsid w:val="00470A87"/>
    <w:rsid w:val="0048507D"/>
    <w:rsid w:val="004874A3"/>
    <w:rsid w:val="004A467C"/>
    <w:rsid w:val="004D2A47"/>
    <w:rsid w:val="004E3FE7"/>
    <w:rsid w:val="00504FF2"/>
    <w:rsid w:val="00512FDB"/>
    <w:rsid w:val="00520CDE"/>
    <w:rsid w:val="00525E97"/>
    <w:rsid w:val="00594DC1"/>
    <w:rsid w:val="005A17E1"/>
    <w:rsid w:val="005A602A"/>
    <w:rsid w:val="005B0A92"/>
    <w:rsid w:val="005B3F12"/>
    <w:rsid w:val="005E525A"/>
    <w:rsid w:val="005E72DC"/>
    <w:rsid w:val="00604827"/>
    <w:rsid w:val="00607971"/>
    <w:rsid w:val="006328EB"/>
    <w:rsid w:val="00637FC2"/>
    <w:rsid w:val="0066320C"/>
    <w:rsid w:val="00676CA0"/>
    <w:rsid w:val="006B410D"/>
    <w:rsid w:val="006F0986"/>
    <w:rsid w:val="006F67E9"/>
    <w:rsid w:val="00701D27"/>
    <w:rsid w:val="0070655B"/>
    <w:rsid w:val="007101F5"/>
    <w:rsid w:val="00721DC7"/>
    <w:rsid w:val="007226AC"/>
    <w:rsid w:val="007735B8"/>
    <w:rsid w:val="007A2368"/>
    <w:rsid w:val="007B373A"/>
    <w:rsid w:val="007C5B24"/>
    <w:rsid w:val="007D226D"/>
    <w:rsid w:val="007E265D"/>
    <w:rsid w:val="007E3D0C"/>
    <w:rsid w:val="00805C58"/>
    <w:rsid w:val="00837D3D"/>
    <w:rsid w:val="00842987"/>
    <w:rsid w:val="00846199"/>
    <w:rsid w:val="008639A4"/>
    <w:rsid w:val="008715FA"/>
    <w:rsid w:val="008A1DAF"/>
    <w:rsid w:val="008B5094"/>
    <w:rsid w:val="008C508A"/>
    <w:rsid w:val="008D194E"/>
    <w:rsid w:val="008E10AC"/>
    <w:rsid w:val="00904452"/>
    <w:rsid w:val="0090514C"/>
    <w:rsid w:val="00911420"/>
    <w:rsid w:val="009129D9"/>
    <w:rsid w:val="00942CAE"/>
    <w:rsid w:val="00944DBF"/>
    <w:rsid w:val="00963967"/>
    <w:rsid w:val="00966A6D"/>
    <w:rsid w:val="00974254"/>
    <w:rsid w:val="00976A13"/>
    <w:rsid w:val="0099543C"/>
    <w:rsid w:val="009968A9"/>
    <w:rsid w:val="009A3D03"/>
    <w:rsid w:val="009A6EA7"/>
    <w:rsid w:val="009D0B6D"/>
    <w:rsid w:val="009D748F"/>
    <w:rsid w:val="009E2A5D"/>
    <w:rsid w:val="009F538D"/>
    <w:rsid w:val="009F668D"/>
    <w:rsid w:val="00A24EE9"/>
    <w:rsid w:val="00A35728"/>
    <w:rsid w:val="00A45006"/>
    <w:rsid w:val="00A46CF9"/>
    <w:rsid w:val="00A622A4"/>
    <w:rsid w:val="00A76B60"/>
    <w:rsid w:val="00A82549"/>
    <w:rsid w:val="00A92386"/>
    <w:rsid w:val="00A95956"/>
    <w:rsid w:val="00AB02A9"/>
    <w:rsid w:val="00AB04BC"/>
    <w:rsid w:val="00AD4CA3"/>
    <w:rsid w:val="00AD6116"/>
    <w:rsid w:val="00AD7F06"/>
    <w:rsid w:val="00B15A69"/>
    <w:rsid w:val="00B2641E"/>
    <w:rsid w:val="00B31CDC"/>
    <w:rsid w:val="00B32153"/>
    <w:rsid w:val="00B42E7F"/>
    <w:rsid w:val="00B50C94"/>
    <w:rsid w:val="00B53C80"/>
    <w:rsid w:val="00B64AC2"/>
    <w:rsid w:val="00B67FC9"/>
    <w:rsid w:val="00B94AF2"/>
    <w:rsid w:val="00B950AE"/>
    <w:rsid w:val="00BA0045"/>
    <w:rsid w:val="00BD644B"/>
    <w:rsid w:val="00BD731D"/>
    <w:rsid w:val="00BE089F"/>
    <w:rsid w:val="00BE3563"/>
    <w:rsid w:val="00BE6106"/>
    <w:rsid w:val="00BF0B1E"/>
    <w:rsid w:val="00BF0CA4"/>
    <w:rsid w:val="00BF1860"/>
    <w:rsid w:val="00C07A81"/>
    <w:rsid w:val="00C228CF"/>
    <w:rsid w:val="00C22A82"/>
    <w:rsid w:val="00C2402A"/>
    <w:rsid w:val="00C32B5B"/>
    <w:rsid w:val="00C43CBE"/>
    <w:rsid w:val="00C57311"/>
    <w:rsid w:val="00C769FF"/>
    <w:rsid w:val="00C871E7"/>
    <w:rsid w:val="00CB1413"/>
    <w:rsid w:val="00CC68B7"/>
    <w:rsid w:val="00CE5FE7"/>
    <w:rsid w:val="00CF0BF2"/>
    <w:rsid w:val="00D12954"/>
    <w:rsid w:val="00D164DF"/>
    <w:rsid w:val="00D22955"/>
    <w:rsid w:val="00D31D32"/>
    <w:rsid w:val="00D333D6"/>
    <w:rsid w:val="00D47A3E"/>
    <w:rsid w:val="00D52C22"/>
    <w:rsid w:val="00D67E3B"/>
    <w:rsid w:val="00D8498E"/>
    <w:rsid w:val="00DA28A3"/>
    <w:rsid w:val="00DA5DC0"/>
    <w:rsid w:val="00DB62D4"/>
    <w:rsid w:val="00DC3884"/>
    <w:rsid w:val="00DC5049"/>
    <w:rsid w:val="00DD5189"/>
    <w:rsid w:val="00DF1DC3"/>
    <w:rsid w:val="00E015DC"/>
    <w:rsid w:val="00E03706"/>
    <w:rsid w:val="00E074C5"/>
    <w:rsid w:val="00E17163"/>
    <w:rsid w:val="00E22D7B"/>
    <w:rsid w:val="00E255B6"/>
    <w:rsid w:val="00E375C9"/>
    <w:rsid w:val="00E4194D"/>
    <w:rsid w:val="00E53E91"/>
    <w:rsid w:val="00E60684"/>
    <w:rsid w:val="00E64A38"/>
    <w:rsid w:val="00E74D59"/>
    <w:rsid w:val="00E75E89"/>
    <w:rsid w:val="00E95133"/>
    <w:rsid w:val="00E95DA5"/>
    <w:rsid w:val="00EA0144"/>
    <w:rsid w:val="00EA078B"/>
    <w:rsid w:val="00EA46FB"/>
    <w:rsid w:val="00EC1542"/>
    <w:rsid w:val="00EC5084"/>
    <w:rsid w:val="00EE01A1"/>
    <w:rsid w:val="00F35DDD"/>
    <w:rsid w:val="00F46428"/>
    <w:rsid w:val="00F55AC6"/>
    <w:rsid w:val="00F64D51"/>
    <w:rsid w:val="00F7689F"/>
    <w:rsid w:val="00F826C8"/>
    <w:rsid w:val="00F9291E"/>
    <w:rsid w:val="00FA2B84"/>
    <w:rsid w:val="00FA4912"/>
    <w:rsid w:val="00FC6148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8D34D"/>
  <w15:docId w15:val="{C2831294-D302-4D5C-AB81-B63876F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D7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paragraph" w:styleId="af0">
    <w:name w:val="Body Text"/>
    <w:basedOn w:val="a0"/>
    <w:link w:val="af1"/>
    <w:semiHidden/>
    <w:rsid w:val="003410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semiHidden/>
    <w:rsid w:val="00341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9968A9"/>
    <w:rPr>
      <w:color w:val="0563C1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rsid w:val="000E64A2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E64A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E64A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4A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4A2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AD7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F28A-5968-4EA8-826C-B479327F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Бекетов Андрей Александрович</cp:lastModifiedBy>
  <cp:revision>8</cp:revision>
  <cp:lastPrinted>2016-04-20T07:31:00Z</cp:lastPrinted>
  <dcterms:created xsi:type="dcterms:W3CDTF">2023-11-08T06:09:00Z</dcterms:created>
  <dcterms:modified xsi:type="dcterms:W3CDTF">2023-11-22T10:46:00Z</dcterms:modified>
</cp:coreProperties>
</file>